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BA1580" w14:textId="6AD18FF7" w:rsidR="00B25462" w:rsidRPr="002835E7" w:rsidRDefault="00B25462" w:rsidP="00B25462">
      <w:pPr>
        <w:pStyle w:val="Nzev"/>
        <w:widowControl w:val="0"/>
        <w:ind w:left="0"/>
        <w:rPr>
          <w:rFonts w:asciiTheme="minorHAnsi" w:hAnsiTheme="minorHAnsi"/>
          <w:noProof/>
          <w:lang w:eastAsia="cs-CZ"/>
        </w:rPr>
      </w:pPr>
      <w:r>
        <w:rPr>
          <w:rFonts w:asciiTheme="minorHAnsi" w:hAnsiTheme="minorHAnsi"/>
          <w:noProof/>
          <w:lang w:eastAsia="cs-CZ"/>
        </w:rPr>
        <w:t>smlouva</w:t>
      </w:r>
    </w:p>
    <w:p w14:paraId="68D7B879" w14:textId="77777777" w:rsidR="00B25462" w:rsidRPr="002835E7" w:rsidRDefault="00B25462" w:rsidP="00B25462">
      <w:pPr>
        <w:widowControl w:val="0"/>
        <w:rPr>
          <w:rFonts w:asciiTheme="minorHAnsi" w:hAnsiTheme="minorHAnsi" w:cstheme="minorHAnsi"/>
          <w:noProof/>
        </w:rPr>
      </w:pPr>
    </w:p>
    <w:p w14:paraId="36CCE628" w14:textId="77777777" w:rsidR="00B25462" w:rsidRPr="002835E7" w:rsidRDefault="00B25462" w:rsidP="00B25462">
      <w:pPr>
        <w:widowControl w:val="0"/>
        <w:rPr>
          <w:rFonts w:asciiTheme="minorHAnsi" w:hAnsiTheme="minorHAnsi" w:cstheme="minorHAnsi"/>
          <w:noProof/>
        </w:rPr>
      </w:pPr>
    </w:p>
    <w:p w14:paraId="60C7B00F" w14:textId="77777777" w:rsidR="00B25462" w:rsidRDefault="00B25462" w:rsidP="4283E9A2">
      <w:pPr>
        <w:spacing w:line="276" w:lineRule="auto"/>
        <w:jc w:val="both"/>
        <w:rPr>
          <w:rFonts w:asciiTheme="minorHAnsi" w:hAnsiTheme="minorHAnsi" w:cstheme="minorHAnsi"/>
          <w:b/>
          <w:bCs/>
          <w:caps/>
          <w:sz w:val="22"/>
          <w:szCs w:val="22"/>
        </w:rPr>
      </w:pPr>
    </w:p>
    <w:p w14:paraId="2DCFC6A2" w14:textId="52855982" w:rsidR="006A47B3" w:rsidRPr="007360D2" w:rsidRDefault="004C5C89" w:rsidP="4283E9A2">
      <w:pPr>
        <w:spacing w:line="276" w:lineRule="auto"/>
        <w:jc w:val="both"/>
        <w:rPr>
          <w:rFonts w:asciiTheme="minorHAnsi" w:hAnsiTheme="minorHAnsi" w:cstheme="minorHAnsi"/>
          <w:b/>
          <w:bCs/>
          <w:sz w:val="22"/>
          <w:szCs w:val="22"/>
        </w:rPr>
      </w:pPr>
      <w:r w:rsidRPr="007360D2">
        <w:rPr>
          <w:rFonts w:asciiTheme="minorHAnsi" w:hAnsiTheme="minorHAnsi" w:cstheme="minorHAnsi"/>
          <w:b/>
          <w:bCs/>
          <w:caps/>
          <w:sz w:val="22"/>
          <w:szCs w:val="22"/>
        </w:rPr>
        <w:t>P</w:t>
      </w:r>
      <w:r w:rsidRPr="007360D2">
        <w:rPr>
          <w:rFonts w:asciiTheme="minorHAnsi" w:hAnsiTheme="minorHAnsi" w:cstheme="minorHAnsi"/>
          <w:b/>
          <w:bCs/>
          <w:sz w:val="22"/>
          <w:szCs w:val="22"/>
        </w:rPr>
        <w:t xml:space="preserve">ropachtovatel předkládá předlohu Smlouvy. </w:t>
      </w:r>
    </w:p>
    <w:p w14:paraId="0BEFBAA2" w14:textId="77777777" w:rsidR="00B25462" w:rsidRDefault="00B25462" w:rsidP="4283E9A2">
      <w:pPr>
        <w:spacing w:line="276" w:lineRule="auto"/>
        <w:jc w:val="both"/>
        <w:rPr>
          <w:rFonts w:asciiTheme="minorHAnsi" w:hAnsiTheme="minorHAnsi" w:cstheme="minorHAnsi"/>
          <w:sz w:val="22"/>
          <w:szCs w:val="22"/>
        </w:rPr>
      </w:pPr>
    </w:p>
    <w:p w14:paraId="509F1A43" w14:textId="1267F2CF" w:rsidR="002E7FE7" w:rsidRPr="007360D2" w:rsidRDefault="002E7FE7" w:rsidP="4283E9A2">
      <w:pPr>
        <w:spacing w:line="276" w:lineRule="auto"/>
        <w:jc w:val="both"/>
        <w:rPr>
          <w:rFonts w:asciiTheme="minorHAnsi" w:hAnsiTheme="minorHAnsi" w:cstheme="minorHAnsi"/>
          <w:b/>
          <w:bCs/>
          <w:sz w:val="22"/>
          <w:szCs w:val="22"/>
        </w:rPr>
      </w:pPr>
      <w:r w:rsidRPr="007360D2">
        <w:rPr>
          <w:rFonts w:asciiTheme="minorHAnsi" w:hAnsiTheme="minorHAnsi" w:cstheme="minorHAnsi"/>
          <w:sz w:val="22"/>
          <w:szCs w:val="22"/>
        </w:rPr>
        <w:t>V souladu s </w:t>
      </w:r>
      <w:proofErr w:type="spellStart"/>
      <w:r w:rsidRPr="007360D2">
        <w:rPr>
          <w:rFonts w:asciiTheme="minorHAnsi" w:hAnsiTheme="minorHAnsi" w:cstheme="minorHAnsi"/>
          <w:sz w:val="22"/>
          <w:szCs w:val="22"/>
        </w:rPr>
        <w:t>ust</w:t>
      </w:r>
      <w:proofErr w:type="spellEnd"/>
      <w:r w:rsidRPr="007360D2">
        <w:rPr>
          <w:rFonts w:asciiTheme="minorHAnsi" w:hAnsiTheme="minorHAnsi" w:cstheme="minorHAnsi"/>
          <w:sz w:val="22"/>
          <w:szCs w:val="22"/>
        </w:rPr>
        <w:t xml:space="preserve">. </w:t>
      </w:r>
      <w:r w:rsidR="002654D3">
        <w:rPr>
          <w:rFonts w:asciiTheme="minorHAnsi" w:hAnsiTheme="minorHAnsi" w:cstheme="minorHAnsi"/>
          <w:sz w:val="22"/>
          <w:szCs w:val="22"/>
        </w:rPr>
        <w:t>6</w:t>
      </w:r>
      <w:r w:rsidRPr="007360D2">
        <w:rPr>
          <w:rFonts w:asciiTheme="minorHAnsi" w:hAnsiTheme="minorHAnsi" w:cstheme="minorHAnsi"/>
          <w:sz w:val="22"/>
          <w:szCs w:val="22"/>
        </w:rPr>
        <w:t xml:space="preserve">.3 písm. c) podmínek záměru je Dodavatel, který bude vyzván k provedení Ověřovací fáze, </w:t>
      </w:r>
      <w:r w:rsidRPr="007360D2">
        <w:rPr>
          <w:rFonts w:asciiTheme="minorHAnsi" w:hAnsiTheme="minorHAnsi" w:cstheme="minorHAnsi"/>
          <w:b/>
          <w:bCs/>
          <w:sz w:val="22"/>
          <w:szCs w:val="22"/>
        </w:rPr>
        <w:t>oprávněn navrhnout Propachtovateli úpravy Smlouvy</w:t>
      </w:r>
      <w:r w:rsidR="00AD151E">
        <w:rPr>
          <w:rFonts w:asciiTheme="minorHAnsi" w:hAnsiTheme="minorHAnsi" w:cstheme="minorHAnsi"/>
          <w:b/>
          <w:bCs/>
          <w:sz w:val="22"/>
          <w:szCs w:val="22"/>
        </w:rPr>
        <w:t>;</w:t>
      </w:r>
      <w:r w:rsidR="001A6558" w:rsidRPr="007360D2">
        <w:rPr>
          <w:rFonts w:asciiTheme="minorHAnsi" w:hAnsiTheme="minorHAnsi" w:cstheme="minorHAnsi"/>
          <w:b/>
          <w:bCs/>
          <w:sz w:val="22"/>
          <w:szCs w:val="22"/>
        </w:rPr>
        <w:t xml:space="preserve"> kromě </w:t>
      </w:r>
      <w:r w:rsidR="00DE2F84" w:rsidRPr="007360D2">
        <w:rPr>
          <w:rFonts w:asciiTheme="minorHAnsi" w:hAnsiTheme="minorHAnsi" w:cstheme="minorHAnsi"/>
          <w:b/>
          <w:bCs/>
          <w:sz w:val="22"/>
          <w:szCs w:val="22"/>
        </w:rPr>
        <w:t>těch částí</w:t>
      </w:r>
      <w:r w:rsidR="001A6558" w:rsidRPr="007360D2">
        <w:rPr>
          <w:rFonts w:asciiTheme="minorHAnsi" w:hAnsiTheme="minorHAnsi" w:cstheme="minorHAnsi"/>
          <w:b/>
          <w:bCs/>
          <w:sz w:val="22"/>
          <w:szCs w:val="22"/>
        </w:rPr>
        <w:t>, kter</w:t>
      </w:r>
      <w:r w:rsidR="00DE2F84" w:rsidRPr="007360D2">
        <w:rPr>
          <w:rFonts w:asciiTheme="minorHAnsi" w:hAnsiTheme="minorHAnsi" w:cstheme="minorHAnsi"/>
          <w:b/>
          <w:bCs/>
          <w:sz w:val="22"/>
          <w:szCs w:val="22"/>
        </w:rPr>
        <w:t>é</w:t>
      </w:r>
      <w:r w:rsidR="001A6558" w:rsidRPr="007360D2">
        <w:rPr>
          <w:rFonts w:asciiTheme="minorHAnsi" w:hAnsiTheme="minorHAnsi" w:cstheme="minorHAnsi"/>
          <w:b/>
          <w:bCs/>
          <w:sz w:val="22"/>
          <w:szCs w:val="22"/>
        </w:rPr>
        <w:t xml:space="preserve"> jsou označen</w:t>
      </w:r>
      <w:r w:rsidR="00DE2F84" w:rsidRPr="007360D2">
        <w:rPr>
          <w:rFonts w:asciiTheme="minorHAnsi" w:hAnsiTheme="minorHAnsi" w:cstheme="minorHAnsi"/>
          <w:b/>
          <w:bCs/>
          <w:sz w:val="22"/>
          <w:szCs w:val="22"/>
        </w:rPr>
        <w:t>y</w:t>
      </w:r>
      <w:r w:rsidR="001A6558" w:rsidRPr="007360D2">
        <w:rPr>
          <w:rFonts w:asciiTheme="minorHAnsi" w:hAnsiTheme="minorHAnsi" w:cstheme="minorHAnsi"/>
          <w:b/>
          <w:bCs/>
          <w:sz w:val="22"/>
          <w:szCs w:val="22"/>
        </w:rPr>
        <w:t xml:space="preserve"> jako neměnn</w:t>
      </w:r>
      <w:r w:rsidR="00DE2F84" w:rsidRPr="007360D2">
        <w:rPr>
          <w:rFonts w:asciiTheme="minorHAnsi" w:hAnsiTheme="minorHAnsi" w:cstheme="minorHAnsi"/>
          <w:b/>
          <w:bCs/>
          <w:sz w:val="22"/>
          <w:szCs w:val="22"/>
        </w:rPr>
        <w:t>é</w:t>
      </w:r>
      <w:r w:rsidR="00FE6458" w:rsidRPr="007360D2">
        <w:rPr>
          <w:rFonts w:asciiTheme="minorHAnsi" w:hAnsiTheme="minorHAnsi" w:cstheme="minorHAnsi"/>
          <w:b/>
          <w:bCs/>
          <w:sz w:val="22"/>
          <w:szCs w:val="22"/>
        </w:rPr>
        <w:t xml:space="preserve"> (</w:t>
      </w:r>
      <w:r w:rsidR="0067682C">
        <w:rPr>
          <w:rFonts w:asciiTheme="minorHAnsi" w:hAnsiTheme="minorHAnsi" w:cstheme="minorHAnsi"/>
          <w:b/>
          <w:bCs/>
          <w:sz w:val="22"/>
          <w:szCs w:val="22"/>
        </w:rPr>
        <w:t>M</w:t>
      </w:r>
      <w:r w:rsidR="00FE6458" w:rsidRPr="007360D2">
        <w:rPr>
          <w:rFonts w:asciiTheme="minorHAnsi" w:hAnsiTheme="minorHAnsi" w:cstheme="minorHAnsi"/>
          <w:b/>
          <w:bCs/>
          <w:sz w:val="22"/>
          <w:szCs w:val="22"/>
        </w:rPr>
        <w:t>inimální požadavky)</w:t>
      </w:r>
      <w:r w:rsidR="00C33281" w:rsidRPr="007360D2">
        <w:rPr>
          <w:rFonts w:asciiTheme="minorHAnsi" w:hAnsiTheme="minorHAnsi" w:cstheme="minorHAnsi"/>
          <w:b/>
          <w:bCs/>
          <w:sz w:val="22"/>
          <w:szCs w:val="22"/>
        </w:rPr>
        <w:t>.</w:t>
      </w:r>
      <w:r w:rsidRPr="007360D2">
        <w:rPr>
          <w:rFonts w:asciiTheme="minorHAnsi" w:hAnsiTheme="minorHAnsi" w:cstheme="minorHAnsi"/>
          <w:b/>
          <w:bCs/>
          <w:sz w:val="22"/>
          <w:szCs w:val="22"/>
        </w:rPr>
        <w:t xml:space="preserve"> </w:t>
      </w:r>
      <w:r w:rsidR="0067682C">
        <w:rPr>
          <w:rFonts w:asciiTheme="minorHAnsi" w:hAnsiTheme="minorHAnsi" w:cstheme="minorHAnsi"/>
          <w:b/>
          <w:bCs/>
          <w:sz w:val="22"/>
          <w:szCs w:val="22"/>
        </w:rPr>
        <w:t xml:space="preserve">Minimální (neměnné) požadavky </w:t>
      </w:r>
      <w:r w:rsidR="00DE2F84" w:rsidRPr="007360D2">
        <w:rPr>
          <w:rFonts w:asciiTheme="minorHAnsi" w:hAnsiTheme="minorHAnsi" w:cstheme="minorHAnsi"/>
          <w:b/>
          <w:bCs/>
          <w:sz w:val="22"/>
          <w:szCs w:val="22"/>
        </w:rPr>
        <w:t xml:space="preserve">Smlouvy jsou podbarveny </w:t>
      </w:r>
      <w:r w:rsidR="00DE2F84" w:rsidRPr="007360D2">
        <w:rPr>
          <w:rFonts w:asciiTheme="minorHAnsi" w:hAnsiTheme="minorHAnsi" w:cstheme="minorHAnsi"/>
          <w:b/>
          <w:bCs/>
          <w:sz w:val="22"/>
          <w:szCs w:val="22"/>
          <w:highlight w:val="green"/>
        </w:rPr>
        <w:t>zeleně.</w:t>
      </w:r>
    </w:p>
    <w:p w14:paraId="3ADD4094" w14:textId="44F56903" w:rsidR="004C5C89" w:rsidRPr="007360D2" w:rsidRDefault="004C5C89">
      <w:pPr>
        <w:overflowPunct/>
        <w:autoSpaceDE/>
        <w:autoSpaceDN/>
        <w:adjustRightInd/>
        <w:spacing w:after="160" w:line="259" w:lineRule="auto"/>
        <w:textAlignment w:val="auto"/>
        <w:rPr>
          <w:rFonts w:asciiTheme="minorHAnsi" w:hAnsiTheme="minorHAnsi" w:cstheme="minorHAnsi"/>
          <w:b/>
          <w:bCs/>
          <w:caps/>
          <w:szCs w:val="26"/>
        </w:rPr>
      </w:pPr>
      <w:r w:rsidRPr="007360D2">
        <w:rPr>
          <w:rFonts w:asciiTheme="minorHAnsi" w:hAnsiTheme="minorHAnsi" w:cstheme="minorHAnsi"/>
          <w:b/>
          <w:bCs/>
          <w:caps/>
          <w:szCs w:val="26"/>
        </w:rPr>
        <w:br w:type="page"/>
      </w:r>
    </w:p>
    <w:p w14:paraId="15CA75FA" w14:textId="77777777" w:rsidR="4283E9A2" w:rsidRPr="007360D2" w:rsidRDefault="4283E9A2" w:rsidP="4283E9A2">
      <w:pPr>
        <w:spacing w:line="276" w:lineRule="auto"/>
        <w:jc w:val="both"/>
        <w:rPr>
          <w:rFonts w:asciiTheme="minorHAnsi" w:hAnsiTheme="minorHAnsi" w:cstheme="minorHAnsi"/>
          <w:b/>
          <w:bCs/>
          <w:caps/>
          <w:szCs w:val="26"/>
        </w:rPr>
      </w:pPr>
    </w:p>
    <w:p w14:paraId="1703FE49" w14:textId="77777777" w:rsidR="006A47B3" w:rsidRPr="007360D2" w:rsidRDefault="006A47B3" w:rsidP="006A47B3">
      <w:pPr>
        <w:spacing w:line="276" w:lineRule="auto"/>
        <w:jc w:val="both"/>
        <w:rPr>
          <w:rFonts w:asciiTheme="minorHAnsi" w:hAnsiTheme="minorHAnsi" w:cstheme="minorHAnsi"/>
          <w:b/>
          <w:caps/>
          <w:sz w:val="22"/>
          <w:szCs w:val="22"/>
        </w:rPr>
      </w:pPr>
    </w:p>
    <w:p w14:paraId="0F3EEA4C" w14:textId="77777777" w:rsidR="006A47B3" w:rsidRPr="007360D2" w:rsidRDefault="006A47B3" w:rsidP="006A47B3">
      <w:pPr>
        <w:spacing w:line="276" w:lineRule="auto"/>
        <w:jc w:val="both"/>
        <w:rPr>
          <w:rFonts w:asciiTheme="minorHAnsi" w:hAnsiTheme="minorHAnsi" w:cstheme="minorHAnsi"/>
          <w:b/>
          <w:caps/>
          <w:sz w:val="22"/>
          <w:szCs w:val="22"/>
        </w:rPr>
      </w:pPr>
    </w:p>
    <w:p w14:paraId="7BAF2CCA" w14:textId="77777777" w:rsidR="006A47B3" w:rsidRPr="007360D2" w:rsidRDefault="006A47B3" w:rsidP="006A47B3">
      <w:pPr>
        <w:spacing w:line="276" w:lineRule="auto"/>
        <w:jc w:val="both"/>
        <w:rPr>
          <w:rFonts w:asciiTheme="minorHAnsi" w:hAnsiTheme="minorHAnsi" w:cstheme="minorHAnsi"/>
          <w:b/>
          <w:caps/>
          <w:sz w:val="22"/>
          <w:szCs w:val="22"/>
        </w:rPr>
      </w:pPr>
    </w:p>
    <w:p w14:paraId="0A5630A8" w14:textId="77777777" w:rsidR="006A47B3" w:rsidRPr="007360D2" w:rsidRDefault="006A47B3" w:rsidP="006A47B3">
      <w:pPr>
        <w:widowControl w:val="0"/>
        <w:spacing w:line="276" w:lineRule="auto"/>
        <w:jc w:val="both"/>
        <w:rPr>
          <w:rFonts w:asciiTheme="minorHAnsi" w:hAnsiTheme="minorHAnsi" w:cstheme="minorHAnsi"/>
          <w:b/>
          <w:caps/>
          <w:sz w:val="22"/>
          <w:szCs w:val="22"/>
        </w:rPr>
      </w:pPr>
    </w:p>
    <w:p w14:paraId="27954678" w14:textId="77777777" w:rsidR="006A47B3" w:rsidRPr="007360D2" w:rsidRDefault="006A47B3" w:rsidP="006A47B3">
      <w:pPr>
        <w:widowControl w:val="0"/>
        <w:spacing w:line="276" w:lineRule="auto"/>
        <w:jc w:val="both"/>
        <w:rPr>
          <w:rFonts w:asciiTheme="minorHAnsi" w:hAnsiTheme="minorHAnsi" w:cstheme="minorHAnsi"/>
          <w:b/>
          <w:caps/>
          <w:sz w:val="22"/>
          <w:szCs w:val="22"/>
        </w:rPr>
      </w:pPr>
    </w:p>
    <w:p w14:paraId="24BD2E3B" w14:textId="77777777" w:rsidR="006A47B3" w:rsidRPr="007360D2" w:rsidRDefault="006A47B3" w:rsidP="006A47B3">
      <w:pPr>
        <w:widowControl w:val="0"/>
        <w:spacing w:line="276" w:lineRule="auto"/>
        <w:jc w:val="both"/>
        <w:rPr>
          <w:rFonts w:asciiTheme="minorHAnsi" w:hAnsiTheme="minorHAnsi" w:cstheme="minorHAnsi"/>
          <w:b/>
          <w:caps/>
          <w:sz w:val="22"/>
          <w:szCs w:val="22"/>
        </w:rPr>
      </w:pPr>
    </w:p>
    <w:p w14:paraId="08A34F99" w14:textId="77777777" w:rsidR="006A47B3" w:rsidRPr="007360D2" w:rsidRDefault="006A47B3" w:rsidP="006A47B3">
      <w:pPr>
        <w:widowControl w:val="0"/>
        <w:spacing w:line="276" w:lineRule="auto"/>
        <w:jc w:val="both"/>
        <w:rPr>
          <w:rFonts w:asciiTheme="minorHAnsi" w:hAnsiTheme="minorHAnsi" w:cstheme="minorHAnsi"/>
          <w:b/>
          <w:caps/>
          <w:sz w:val="22"/>
          <w:szCs w:val="22"/>
        </w:rPr>
      </w:pPr>
    </w:p>
    <w:p w14:paraId="7C3162F7" w14:textId="77777777" w:rsidR="006A47B3" w:rsidRPr="007360D2" w:rsidRDefault="006A47B3" w:rsidP="006A47B3">
      <w:pPr>
        <w:widowControl w:val="0"/>
        <w:spacing w:line="276" w:lineRule="auto"/>
        <w:jc w:val="center"/>
        <w:rPr>
          <w:rFonts w:asciiTheme="minorHAnsi" w:hAnsiTheme="minorHAnsi" w:cstheme="minorHAnsi"/>
          <w:b/>
          <w:caps/>
          <w:sz w:val="22"/>
          <w:szCs w:val="22"/>
        </w:rPr>
      </w:pPr>
      <w:r w:rsidRPr="007360D2">
        <w:rPr>
          <w:rFonts w:asciiTheme="minorHAnsi" w:hAnsiTheme="minorHAnsi" w:cstheme="minorHAnsi"/>
          <w:b/>
          <w:caps/>
          <w:sz w:val="22"/>
          <w:szCs w:val="22"/>
        </w:rPr>
        <w:t>_________________________________________</w:t>
      </w:r>
    </w:p>
    <w:p w14:paraId="0DAE9B63" w14:textId="77777777" w:rsidR="006A47B3" w:rsidRPr="007360D2" w:rsidRDefault="006A47B3" w:rsidP="006A47B3">
      <w:pPr>
        <w:widowControl w:val="0"/>
        <w:spacing w:line="276" w:lineRule="auto"/>
        <w:jc w:val="center"/>
        <w:rPr>
          <w:rFonts w:asciiTheme="minorHAnsi" w:hAnsiTheme="minorHAnsi" w:cstheme="minorHAnsi"/>
          <w:b/>
          <w:caps/>
          <w:sz w:val="22"/>
          <w:szCs w:val="22"/>
        </w:rPr>
      </w:pPr>
    </w:p>
    <w:p w14:paraId="7E8BEFF7" w14:textId="77777777" w:rsidR="006A47B3" w:rsidRPr="007360D2" w:rsidRDefault="006A47B3" w:rsidP="4283E9A2">
      <w:pPr>
        <w:widowControl w:val="0"/>
        <w:spacing w:line="276" w:lineRule="auto"/>
        <w:jc w:val="center"/>
        <w:rPr>
          <w:rFonts w:asciiTheme="minorHAnsi" w:hAnsiTheme="minorHAnsi" w:cstheme="minorHAnsi"/>
          <w:b/>
          <w:bCs/>
          <w:caps/>
          <w:sz w:val="22"/>
          <w:szCs w:val="22"/>
        </w:rPr>
      </w:pPr>
      <w:r w:rsidRPr="007360D2">
        <w:rPr>
          <w:rFonts w:asciiTheme="minorHAnsi" w:hAnsiTheme="minorHAnsi" w:cstheme="minorHAnsi"/>
          <w:b/>
          <w:bCs/>
          <w:caps/>
          <w:sz w:val="22"/>
          <w:szCs w:val="22"/>
        </w:rPr>
        <w:t xml:space="preserve">Smlouva </w:t>
      </w:r>
    </w:p>
    <w:p w14:paraId="5981D01D" w14:textId="79F5A5BC" w:rsidR="006A47B3" w:rsidRPr="007360D2" w:rsidRDefault="006A47B3" w:rsidP="006A47B3">
      <w:pPr>
        <w:widowControl w:val="0"/>
        <w:spacing w:line="276" w:lineRule="auto"/>
        <w:jc w:val="center"/>
        <w:rPr>
          <w:rFonts w:asciiTheme="minorHAnsi" w:hAnsiTheme="minorHAnsi" w:cstheme="minorHAnsi"/>
          <w:caps/>
          <w:sz w:val="22"/>
          <w:szCs w:val="22"/>
        </w:rPr>
      </w:pPr>
      <w:r w:rsidRPr="007360D2">
        <w:rPr>
          <w:rFonts w:asciiTheme="minorHAnsi" w:hAnsiTheme="minorHAnsi" w:cstheme="minorHAnsi"/>
          <w:b/>
          <w:caps/>
          <w:sz w:val="22"/>
          <w:szCs w:val="22"/>
        </w:rPr>
        <w:t>o p</w:t>
      </w:r>
      <w:r w:rsidR="004629D6" w:rsidRPr="007360D2">
        <w:rPr>
          <w:rFonts w:asciiTheme="minorHAnsi" w:hAnsiTheme="minorHAnsi" w:cstheme="minorHAnsi"/>
          <w:b/>
          <w:caps/>
          <w:sz w:val="22"/>
          <w:szCs w:val="22"/>
        </w:rPr>
        <w:t>ACHTU</w:t>
      </w:r>
      <w:r w:rsidRPr="007360D2">
        <w:rPr>
          <w:rFonts w:asciiTheme="minorHAnsi" w:hAnsiTheme="minorHAnsi" w:cstheme="minorHAnsi"/>
          <w:b/>
          <w:caps/>
          <w:sz w:val="22"/>
          <w:szCs w:val="22"/>
        </w:rPr>
        <w:t xml:space="preserve"> ČÁSTI ZÁVODU</w:t>
      </w:r>
    </w:p>
    <w:p w14:paraId="6419CC43" w14:textId="77777777" w:rsidR="006A47B3" w:rsidRPr="007360D2" w:rsidRDefault="006A47B3" w:rsidP="006A47B3">
      <w:pPr>
        <w:widowControl w:val="0"/>
        <w:spacing w:line="276" w:lineRule="auto"/>
        <w:jc w:val="center"/>
        <w:rPr>
          <w:rFonts w:asciiTheme="minorHAnsi" w:hAnsiTheme="minorHAnsi" w:cstheme="minorHAnsi"/>
          <w:b/>
          <w:caps/>
          <w:sz w:val="22"/>
          <w:szCs w:val="22"/>
        </w:rPr>
      </w:pPr>
      <w:r w:rsidRPr="007360D2">
        <w:rPr>
          <w:rFonts w:asciiTheme="minorHAnsi" w:hAnsiTheme="minorHAnsi" w:cstheme="minorHAnsi"/>
          <w:b/>
          <w:caps/>
          <w:sz w:val="22"/>
          <w:szCs w:val="22"/>
        </w:rPr>
        <w:t>_________________________________________</w:t>
      </w:r>
    </w:p>
    <w:p w14:paraId="4CBE1D7A" w14:textId="77777777" w:rsidR="006A47B3" w:rsidRPr="007360D2" w:rsidRDefault="006A47B3" w:rsidP="006A47B3">
      <w:pPr>
        <w:widowControl w:val="0"/>
        <w:spacing w:line="276" w:lineRule="auto"/>
        <w:jc w:val="center"/>
        <w:rPr>
          <w:rFonts w:asciiTheme="minorHAnsi" w:hAnsiTheme="minorHAnsi" w:cstheme="minorHAnsi"/>
          <w:sz w:val="22"/>
          <w:szCs w:val="22"/>
        </w:rPr>
      </w:pPr>
    </w:p>
    <w:p w14:paraId="347DA3D1" w14:textId="77777777" w:rsidR="006A47B3" w:rsidRPr="007360D2" w:rsidRDefault="006A47B3" w:rsidP="006A47B3">
      <w:pPr>
        <w:widowControl w:val="0"/>
        <w:spacing w:line="276" w:lineRule="auto"/>
        <w:jc w:val="center"/>
        <w:rPr>
          <w:rFonts w:asciiTheme="minorHAnsi" w:hAnsiTheme="minorHAnsi" w:cstheme="minorHAnsi"/>
          <w:sz w:val="22"/>
          <w:szCs w:val="22"/>
        </w:rPr>
      </w:pPr>
    </w:p>
    <w:p w14:paraId="5302623D" w14:textId="77777777" w:rsidR="006A47B3" w:rsidRPr="007360D2" w:rsidRDefault="006A47B3" w:rsidP="006A47B3">
      <w:pPr>
        <w:widowControl w:val="0"/>
        <w:spacing w:line="276" w:lineRule="auto"/>
        <w:jc w:val="center"/>
        <w:rPr>
          <w:rFonts w:asciiTheme="minorHAnsi" w:hAnsiTheme="minorHAnsi" w:cstheme="minorHAnsi"/>
          <w:sz w:val="22"/>
          <w:szCs w:val="22"/>
        </w:rPr>
      </w:pPr>
    </w:p>
    <w:p w14:paraId="1D7FABC8" w14:textId="77777777" w:rsidR="006A47B3" w:rsidRPr="007360D2" w:rsidRDefault="006A47B3" w:rsidP="006A47B3">
      <w:pPr>
        <w:widowControl w:val="0"/>
        <w:spacing w:line="276" w:lineRule="auto"/>
        <w:jc w:val="center"/>
        <w:rPr>
          <w:rFonts w:asciiTheme="minorHAnsi" w:hAnsiTheme="minorHAnsi" w:cstheme="minorHAnsi"/>
          <w:sz w:val="22"/>
          <w:szCs w:val="22"/>
        </w:rPr>
      </w:pPr>
      <w:r w:rsidRPr="007360D2">
        <w:rPr>
          <w:rFonts w:asciiTheme="minorHAnsi" w:hAnsiTheme="minorHAnsi" w:cstheme="minorHAnsi"/>
          <w:sz w:val="22"/>
          <w:szCs w:val="22"/>
        </w:rPr>
        <w:t>uzavřená mezi</w:t>
      </w:r>
    </w:p>
    <w:p w14:paraId="45EDE788" w14:textId="77777777" w:rsidR="006A47B3" w:rsidRPr="007360D2" w:rsidRDefault="006A47B3" w:rsidP="006A47B3">
      <w:pPr>
        <w:widowControl w:val="0"/>
        <w:spacing w:line="276" w:lineRule="auto"/>
        <w:jc w:val="both"/>
        <w:rPr>
          <w:rFonts w:asciiTheme="minorHAnsi" w:hAnsiTheme="minorHAnsi" w:cstheme="minorHAnsi"/>
          <w:sz w:val="22"/>
          <w:szCs w:val="22"/>
        </w:rPr>
      </w:pPr>
    </w:p>
    <w:p w14:paraId="52D81802" w14:textId="77777777" w:rsidR="006A47B3" w:rsidRPr="007360D2" w:rsidRDefault="006A47B3" w:rsidP="006A47B3">
      <w:pPr>
        <w:widowControl w:val="0"/>
        <w:spacing w:line="276" w:lineRule="auto"/>
        <w:jc w:val="both"/>
        <w:rPr>
          <w:rFonts w:asciiTheme="minorHAnsi" w:hAnsiTheme="minorHAnsi" w:cstheme="minorHAnsi"/>
          <w:sz w:val="22"/>
          <w:szCs w:val="22"/>
        </w:rPr>
      </w:pPr>
    </w:p>
    <w:p w14:paraId="471DE921" w14:textId="77777777" w:rsidR="006A47B3" w:rsidRPr="007360D2" w:rsidRDefault="006A47B3" w:rsidP="006A47B3">
      <w:pPr>
        <w:widowControl w:val="0"/>
        <w:spacing w:line="276" w:lineRule="auto"/>
        <w:jc w:val="both"/>
        <w:rPr>
          <w:rFonts w:asciiTheme="minorHAnsi" w:hAnsiTheme="minorHAnsi" w:cstheme="minorHAnsi"/>
          <w:sz w:val="22"/>
          <w:szCs w:val="22"/>
        </w:rPr>
      </w:pPr>
    </w:p>
    <w:p w14:paraId="6185801C" w14:textId="32DAC556" w:rsidR="006A47B3" w:rsidRPr="007360D2" w:rsidRDefault="004629D6" w:rsidP="006A47B3">
      <w:pPr>
        <w:widowControl w:val="0"/>
        <w:spacing w:line="276" w:lineRule="auto"/>
        <w:jc w:val="center"/>
        <w:rPr>
          <w:rFonts w:asciiTheme="minorHAnsi" w:hAnsiTheme="minorHAnsi" w:cstheme="minorHAnsi"/>
          <w:b/>
          <w:sz w:val="22"/>
          <w:szCs w:val="22"/>
        </w:rPr>
      </w:pPr>
      <w:r w:rsidRPr="007360D2">
        <w:rPr>
          <w:rFonts w:asciiTheme="minorHAnsi" w:hAnsiTheme="minorHAnsi" w:cstheme="minorHAnsi"/>
          <w:b/>
          <w:sz w:val="22"/>
          <w:szCs w:val="22"/>
        </w:rPr>
        <w:t>POLIKLINIKA ŽĎÁR NAD S</w:t>
      </w:r>
      <w:r w:rsidR="008275CC" w:rsidRPr="007360D2">
        <w:rPr>
          <w:rFonts w:asciiTheme="minorHAnsi" w:hAnsiTheme="minorHAnsi" w:cstheme="minorHAnsi"/>
          <w:b/>
          <w:sz w:val="22"/>
          <w:szCs w:val="22"/>
        </w:rPr>
        <w:t>Á</w:t>
      </w:r>
      <w:r w:rsidRPr="007360D2">
        <w:rPr>
          <w:rFonts w:asciiTheme="minorHAnsi" w:hAnsiTheme="minorHAnsi" w:cstheme="minorHAnsi"/>
          <w:b/>
          <w:sz w:val="22"/>
          <w:szCs w:val="22"/>
        </w:rPr>
        <w:t>ZAVOU,</w:t>
      </w:r>
    </w:p>
    <w:p w14:paraId="4CA5D785" w14:textId="00FBE231" w:rsidR="004629D6" w:rsidRPr="007360D2" w:rsidRDefault="004629D6" w:rsidP="006A47B3">
      <w:pPr>
        <w:widowControl w:val="0"/>
        <w:spacing w:line="276" w:lineRule="auto"/>
        <w:jc w:val="center"/>
        <w:rPr>
          <w:rFonts w:asciiTheme="minorHAnsi" w:hAnsiTheme="minorHAnsi" w:cstheme="minorHAnsi"/>
          <w:b/>
          <w:sz w:val="22"/>
          <w:szCs w:val="22"/>
        </w:rPr>
      </w:pPr>
      <w:r w:rsidRPr="007360D2">
        <w:rPr>
          <w:rFonts w:asciiTheme="minorHAnsi" w:hAnsiTheme="minorHAnsi" w:cstheme="minorHAnsi"/>
          <w:b/>
          <w:sz w:val="22"/>
          <w:szCs w:val="22"/>
        </w:rPr>
        <w:t>příspěvková organizace</w:t>
      </w:r>
    </w:p>
    <w:p w14:paraId="5990AC4E" w14:textId="77777777" w:rsidR="006A47B3" w:rsidRPr="007360D2" w:rsidRDefault="006A47B3" w:rsidP="006A47B3">
      <w:pPr>
        <w:widowControl w:val="0"/>
        <w:spacing w:line="276" w:lineRule="auto"/>
        <w:jc w:val="center"/>
        <w:rPr>
          <w:rStyle w:val="platne1"/>
          <w:rFonts w:asciiTheme="minorHAnsi" w:hAnsiTheme="minorHAnsi" w:cstheme="minorHAnsi"/>
          <w:b/>
          <w:sz w:val="22"/>
          <w:szCs w:val="22"/>
        </w:rPr>
      </w:pPr>
    </w:p>
    <w:p w14:paraId="1E2F0906" w14:textId="77777777" w:rsidR="006A47B3" w:rsidRPr="007360D2" w:rsidRDefault="006A47B3" w:rsidP="006A47B3">
      <w:pPr>
        <w:widowControl w:val="0"/>
        <w:spacing w:line="276" w:lineRule="auto"/>
        <w:jc w:val="center"/>
        <w:rPr>
          <w:rStyle w:val="platne1"/>
          <w:rFonts w:asciiTheme="minorHAnsi" w:hAnsiTheme="minorHAnsi" w:cstheme="minorHAnsi"/>
          <w:b/>
          <w:sz w:val="22"/>
          <w:szCs w:val="22"/>
        </w:rPr>
      </w:pPr>
    </w:p>
    <w:p w14:paraId="0D79F91C" w14:textId="77777777" w:rsidR="006A47B3" w:rsidRPr="007360D2" w:rsidRDefault="006A47B3" w:rsidP="006A47B3">
      <w:pPr>
        <w:widowControl w:val="0"/>
        <w:spacing w:line="276" w:lineRule="auto"/>
        <w:jc w:val="center"/>
        <w:rPr>
          <w:rStyle w:val="platne1"/>
          <w:rFonts w:asciiTheme="minorHAnsi" w:hAnsiTheme="minorHAnsi" w:cstheme="minorHAnsi"/>
          <w:sz w:val="22"/>
          <w:szCs w:val="22"/>
        </w:rPr>
      </w:pPr>
      <w:r w:rsidRPr="007360D2">
        <w:rPr>
          <w:rStyle w:val="platne1"/>
          <w:rFonts w:asciiTheme="minorHAnsi" w:hAnsiTheme="minorHAnsi" w:cstheme="minorHAnsi"/>
          <w:sz w:val="22"/>
          <w:szCs w:val="22"/>
        </w:rPr>
        <w:t>a</w:t>
      </w:r>
    </w:p>
    <w:p w14:paraId="1B56570E" w14:textId="77777777" w:rsidR="006A47B3" w:rsidRPr="007360D2" w:rsidRDefault="006A47B3" w:rsidP="006A47B3">
      <w:pPr>
        <w:widowControl w:val="0"/>
        <w:spacing w:line="276" w:lineRule="auto"/>
        <w:jc w:val="center"/>
        <w:rPr>
          <w:rStyle w:val="platne1"/>
          <w:rFonts w:asciiTheme="minorHAnsi" w:hAnsiTheme="minorHAnsi" w:cstheme="minorHAnsi"/>
          <w:b/>
          <w:sz w:val="22"/>
          <w:szCs w:val="22"/>
        </w:rPr>
      </w:pPr>
    </w:p>
    <w:p w14:paraId="5A566A2F" w14:textId="77777777" w:rsidR="006A47B3" w:rsidRPr="007360D2" w:rsidRDefault="006A47B3" w:rsidP="006A47B3">
      <w:pPr>
        <w:widowControl w:val="0"/>
        <w:spacing w:line="276" w:lineRule="auto"/>
        <w:jc w:val="center"/>
        <w:rPr>
          <w:rStyle w:val="platne1"/>
          <w:rFonts w:asciiTheme="minorHAnsi" w:hAnsiTheme="minorHAnsi" w:cstheme="minorHAnsi"/>
          <w:b/>
          <w:sz w:val="22"/>
          <w:szCs w:val="22"/>
        </w:rPr>
      </w:pPr>
    </w:p>
    <w:p w14:paraId="40346C75" w14:textId="006C69B5" w:rsidR="006A47B3" w:rsidRPr="007360D2" w:rsidRDefault="000B03B7" w:rsidP="6BBC41AF">
      <w:pPr>
        <w:widowControl w:val="0"/>
        <w:spacing w:line="276" w:lineRule="auto"/>
        <w:jc w:val="center"/>
        <w:rPr>
          <w:rStyle w:val="platne1"/>
          <w:rFonts w:asciiTheme="minorHAnsi" w:hAnsiTheme="minorHAnsi" w:cstheme="minorHAnsi"/>
          <w:b/>
          <w:bCs/>
          <w:sz w:val="22"/>
          <w:szCs w:val="22"/>
        </w:rPr>
      </w:pPr>
      <w:r w:rsidRPr="007360D2">
        <w:rPr>
          <w:rStyle w:val="platne1"/>
          <w:rFonts w:asciiTheme="minorHAnsi" w:hAnsiTheme="minorHAnsi" w:cstheme="minorHAnsi"/>
          <w:b/>
          <w:bCs/>
          <w:sz w:val="22"/>
          <w:szCs w:val="22"/>
        </w:rPr>
        <w:t>….</w:t>
      </w:r>
    </w:p>
    <w:p w14:paraId="3631A71C" w14:textId="77777777" w:rsidR="006A47B3" w:rsidRPr="007360D2" w:rsidRDefault="006A47B3" w:rsidP="006A47B3">
      <w:pPr>
        <w:widowControl w:val="0"/>
        <w:spacing w:line="276" w:lineRule="auto"/>
        <w:jc w:val="center"/>
        <w:rPr>
          <w:rStyle w:val="platne1"/>
          <w:rFonts w:asciiTheme="minorHAnsi" w:hAnsiTheme="minorHAnsi" w:cstheme="minorHAnsi"/>
          <w:b/>
          <w:sz w:val="22"/>
          <w:szCs w:val="22"/>
        </w:rPr>
      </w:pPr>
    </w:p>
    <w:p w14:paraId="29E4B883" w14:textId="77777777" w:rsidR="006A47B3" w:rsidRPr="007360D2" w:rsidRDefault="006A47B3" w:rsidP="006A47B3">
      <w:pPr>
        <w:widowControl w:val="0"/>
        <w:spacing w:line="276" w:lineRule="auto"/>
        <w:jc w:val="center"/>
        <w:rPr>
          <w:rStyle w:val="platne1"/>
          <w:rFonts w:asciiTheme="minorHAnsi" w:hAnsiTheme="minorHAnsi" w:cstheme="minorHAnsi"/>
          <w:b/>
          <w:sz w:val="22"/>
          <w:szCs w:val="22"/>
        </w:rPr>
      </w:pPr>
    </w:p>
    <w:p w14:paraId="46873D2D" w14:textId="77777777" w:rsidR="006A47B3" w:rsidRPr="007360D2" w:rsidRDefault="006A47B3" w:rsidP="006A47B3">
      <w:pPr>
        <w:widowControl w:val="0"/>
        <w:spacing w:line="276" w:lineRule="auto"/>
        <w:jc w:val="center"/>
        <w:rPr>
          <w:rStyle w:val="platne1"/>
          <w:rFonts w:asciiTheme="minorHAnsi" w:hAnsiTheme="minorHAnsi" w:cstheme="minorHAnsi"/>
          <w:b/>
          <w:sz w:val="22"/>
          <w:szCs w:val="22"/>
        </w:rPr>
      </w:pPr>
    </w:p>
    <w:p w14:paraId="4D42BB0B" w14:textId="77777777" w:rsidR="006A47B3" w:rsidRPr="007360D2" w:rsidRDefault="006A47B3" w:rsidP="006A47B3">
      <w:pPr>
        <w:widowControl w:val="0"/>
        <w:spacing w:line="276" w:lineRule="auto"/>
        <w:jc w:val="center"/>
        <w:rPr>
          <w:rStyle w:val="platne1"/>
          <w:rFonts w:asciiTheme="minorHAnsi" w:hAnsiTheme="minorHAnsi" w:cstheme="minorHAnsi"/>
          <w:b/>
          <w:sz w:val="22"/>
          <w:szCs w:val="22"/>
        </w:rPr>
      </w:pPr>
    </w:p>
    <w:p w14:paraId="140E6AB8" w14:textId="0C50299A" w:rsidR="006A47B3" w:rsidRPr="007360D2" w:rsidRDefault="00D53D0C" w:rsidP="006A47B3">
      <w:pPr>
        <w:widowControl w:val="0"/>
        <w:spacing w:line="276" w:lineRule="auto"/>
        <w:jc w:val="center"/>
        <w:rPr>
          <w:rStyle w:val="platne1"/>
          <w:rFonts w:asciiTheme="minorHAnsi" w:hAnsiTheme="minorHAnsi" w:cstheme="minorHAnsi"/>
          <w:sz w:val="22"/>
          <w:szCs w:val="22"/>
        </w:rPr>
      </w:pPr>
      <w:r w:rsidRPr="007360D2">
        <w:rPr>
          <w:rStyle w:val="platne1"/>
          <w:rFonts w:asciiTheme="minorHAnsi" w:hAnsiTheme="minorHAnsi" w:cstheme="minorHAnsi"/>
          <w:sz w:val="22"/>
          <w:szCs w:val="22"/>
        </w:rPr>
        <w:t>D</w:t>
      </w:r>
      <w:r w:rsidR="006A47B3" w:rsidRPr="007360D2">
        <w:rPr>
          <w:rStyle w:val="platne1"/>
          <w:rFonts w:asciiTheme="minorHAnsi" w:hAnsiTheme="minorHAnsi" w:cstheme="minorHAnsi"/>
          <w:sz w:val="22"/>
          <w:szCs w:val="22"/>
        </w:rPr>
        <w:t>ne</w:t>
      </w:r>
      <w:r w:rsidRPr="007360D2">
        <w:rPr>
          <w:rStyle w:val="platne1"/>
          <w:rFonts w:asciiTheme="minorHAnsi" w:hAnsiTheme="minorHAnsi" w:cstheme="minorHAnsi"/>
          <w:sz w:val="22"/>
          <w:szCs w:val="22"/>
        </w:rPr>
        <w:t xml:space="preserve"> </w:t>
      </w:r>
      <w:r w:rsidR="000B03B7" w:rsidRPr="007360D2">
        <w:rPr>
          <w:rStyle w:val="platne1"/>
          <w:rFonts w:asciiTheme="minorHAnsi" w:hAnsiTheme="minorHAnsi" w:cstheme="minorHAnsi"/>
          <w:sz w:val="22"/>
          <w:szCs w:val="22"/>
        </w:rPr>
        <w:t xml:space="preserve">… </w:t>
      </w:r>
      <w:r w:rsidR="006848C7" w:rsidRPr="007360D2">
        <w:rPr>
          <w:rStyle w:val="platne1"/>
          <w:rFonts w:asciiTheme="minorHAnsi" w:hAnsiTheme="minorHAnsi" w:cstheme="minorHAnsi"/>
          <w:sz w:val="22"/>
          <w:szCs w:val="22"/>
        </w:rPr>
        <w:t>202</w:t>
      </w:r>
      <w:r w:rsidR="0F931E72" w:rsidRPr="007360D2">
        <w:rPr>
          <w:rStyle w:val="platne1"/>
          <w:rFonts w:asciiTheme="minorHAnsi" w:hAnsiTheme="minorHAnsi" w:cstheme="minorHAnsi"/>
          <w:sz w:val="22"/>
          <w:szCs w:val="22"/>
        </w:rPr>
        <w:t>1</w:t>
      </w:r>
    </w:p>
    <w:p w14:paraId="0820C088" w14:textId="77777777" w:rsidR="006A47B3" w:rsidRPr="007360D2" w:rsidRDefault="006A47B3" w:rsidP="006A47B3">
      <w:pPr>
        <w:widowControl w:val="0"/>
        <w:spacing w:line="276" w:lineRule="auto"/>
        <w:jc w:val="both"/>
        <w:rPr>
          <w:rStyle w:val="platne1"/>
          <w:rFonts w:asciiTheme="minorHAnsi" w:hAnsiTheme="minorHAnsi" w:cstheme="minorHAnsi"/>
          <w:b/>
          <w:sz w:val="22"/>
          <w:szCs w:val="22"/>
        </w:rPr>
      </w:pPr>
    </w:p>
    <w:p w14:paraId="6B86D0E9" w14:textId="77777777" w:rsidR="006A47B3" w:rsidRPr="007360D2" w:rsidRDefault="006A47B3" w:rsidP="006A47B3">
      <w:pPr>
        <w:widowControl w:val="0"/>
        <w:spacing w:line="276" w:lineRule="auto"/>
        <w:jc w:val="both"/>
        <w:rPr>
          <w:rStyle w:val="platne1"/>
          <w:rFonts w:asciiTheme="minorHAnsi" w:hAnsiTheme="minorHAnsi" w:cstheme="minorHAnsi"/>
          <w:b/>
          <w:sz w:val="22"/>
          <w:szCs w:val="22"/>
        </w:rPr>
      </w:pPr>
    </w:p>
    <w:p w14:paraId="2E095AA1" w14:textId="77777777" w:rsidR="006A47B3" w:rsidRPr="007360D2" w:rsidRDefault="006A47B3" w:rsidP="006A47B3">
      <w:pPr>
        <w:spacing w:line="276" w:lineRule="auto"/>
        <w:jc w:val="both"/>
        <w:rPr>
          <w:rStyle w:val="platne1"/>
          <w:rFonts w:asciiTheme="minorHAnsi" w:hAnsiTheme="minorHAnsi" w:cstheme="minorHAnsi"/>
          <w:b/>
          <w:sz w:val="22"/>
          <w:szCs w:val="22"/>
        </w:rPr>
      </w:pPr>
    </w:p>
    <w:p w14:paraId="37E6A031" w14:textId="77777777" w:rsidR="006A47B3" w:rsidRPr="007360D2" w:rsidRDefault="006A47B3" w:rsidP="006A47B3">
      <w:pPr>
        <w:spacing w:line="276" w:lineRule="auto"/>
        <w:jc w:val="both"/>
        <w:rPr>
          <w:rStyle w:val="platne1"/>
          <w:rFonts w:asciiTheme="minorHAnsi" w:hAnsiTheme="minorHAnsi" w:cstheme="minorHAnsi"/>
          <w:b/>
          <w:sz w:val="22"/>
          <w:szCs w:val="22"/>
        </w:rPr>
      </w:pPr>
    </w:p>
    <w:p w14:paraId="259C3924" w14:textId="77777777" w:rsidR="006A47B3" w:rsidRPr="007360D2" w:rsidRDefault="006A47B3" w:rsidP="006A47B3">
      <w:pPr>
        <w:spacing w:line="276" w:lineRule="auto"/>
        <w:jc w:val="both"/>
        <w:rPr>
          <w:rStyle w:val="platne1"/>
          <w:rFonts w:asciiTheme="minorHAnsi" w:hAnsiTheme="minorHAnsi" w:cstheme="minorHAnsi"/>
          <w:b/>
          <w:sz w:val="22"/>
          <w:szCs w:val="22"/>
        </w:rPr>
      </w:pPr>
    </w:p>
    <w:p w14:paraId="7548DC89" w14:textId="77777777" w:rsidR="006A47B3" w:rsidRPr="007360D2" w:rsidRDefault="006A47B3" w:rsidP="006A47B3">
      <w:pPr>
        <w:spacing w:line="276" w:lineRule="auto"/>
        <w:jc w:val="both"/>
        <w:rPr>
          <w:rStyle w:val="platne1"/>
          <w:rFonts w:asciiTheme="minorHAnsi" w:hAnsiTheme="minorHAnsi" w:cstheme="minorHAnsi"/>
          <w:b/>
          <w:sz w:val="22"/>
          <w:szCs w:val="22"/>
        </w:rPr>
      </w:pPr>
    </w:p>
    <w:p w14:paraId="07417865" w14:textId="77777777" w:rsidR="006A47B3" w:rsidRPr="007360D2" w:rsidRDefault="006A47B3" w:rsidP="006A47B3">
      <w:pPr>
        <w:spacing w:line="276" w:lineRule="auto"/>
        <w:jc w:val="both"/>
        <w:rPr>
          <w:rStyle w:val="platne1"/>
          <w:rFonts w:asciiTheme="minorHAnsi" w:hAnsiTheme="minorHAnsi" w:cstheme="minorHAnsi"/>
          <w:b/>
          <w:sz w:val="22"/>
          <w:szCs w:val="22"/>
        </w:rPr>
      </w:pPr>
    </w:p>
    <w:p w14:paraId="75B481A5" w14:textId="77777777" w:rsidR="006A47B3" w:rsidRPr="007360D2" w:rsidRDefault="006A47B3" w:rsidP="006A47B3">
      <w:pPr>
        <w:spacing w:line="276" w:lineRule="auto"/>
        <w:jc w:val="both"/>
        <w:rPr>
          <w:rStyle w:val="platne1"/>
          <w:rFonts w:asciiTheme="minorHAnsi" w:hAnsiTheme="minorHAnsi" w:cstheme="minorHAnsi"/>
          <w:b/>
          <w:sz w:val="22"/>
          <w:szCs w:val="22"/>
        </w:rPr>
      </w:pPr>
    </w:p>
    <w:p w14:paraId="4DF67D22" w14:textId="77777777" w:rsidR="00822E94" w:rsidRPr="007360D2" w:rsidRDefault="00822E94" w:rsidP="00822E94">
      <w:pPr>
        <w:widowControl w:val="0"/>
        <w:spacing w:line="276" w:lineRule="auto"/>
        <w:jc w:val="both"/>
        <w:rPr>
          <w:rFonts w:asciiTheme="minorHAnsi" w:hAnsiTheme="minorHAnsi" w:cstheme="minorHAnsi"/>
          <w:b/>
          <w:sz w:val="22"/>
          <w:szCs w:val="22"/>
        </w:rPr>
      </w:pPr>
    </w:p>
    <w:p w14:paraId="1058C154" w14:textId="77777777" w:rsidR="00822E94" w:rsidRPr="007360D2" w:rsidRDefault="00822E94" w:rsidP="00822E94">
      <w:pPr>
        <w:widowControl w:val="0"/>
        <w:spacing w:line="276" w:lineRule="auto"/>
        <w:jc w:val="both"/>
        <w:rPr>
          <w:rFonts w:asciiTheme="minorHAnsi" w:hAnsiTheme="minorHAnsi" w:cstheme="minorHAnsi"/>
          <w:b/>
          <w:sz w:val="22"/>
          <w:szCs w:val="22"/>
        </w:rPr>
      </w:pPr>
    </w:p>
    <w:p w14:paraId="0E035FDB" w14:textId="77777777" w:rsidR="00822E94" w:rsidRPr="007360D2" w:rsidRDefault="00822E94" w:rsidP="00822E94">
      <w:pPr>
        <w:widowControl w:val="0"/>
        <w:spacing w:line="276" w:lineRule="auto"/>
        <w:jc w:val="both"/>
        <w:rPr>
          <w:rFonts w:asciiTheme="minorHAnsi" w:hAnsiTheme="minorHAnsi" w:cstheme="minorHAnsi"/>
          <w:b/>
          <w:sz w:val="22"/>
          <w:szCs w:val="22"/>
        </w:rPr>
      </w:pPr>
    </w:p>
    <w:p w14:paraId="1C4625A0" w14:textId="77777777" w:rsidR="00822E94" w:rsidRPr="007360D2" w:rsidRDefault="00822E94" w:rsidP="00822E94">
      <w:pPr>
        <w:widowControl w:val="0"/>
        <w:spacing w:line="276" w:lineRule="auto"/>
        <w:jc w:val="both"/>
        <w:rPr>
          <w:rFonts w:asciiTheme="minorHAnsi" w:hAnsiTheme="minorHAnsi" w:cstheme="minorHAnsi"/>
          <w:b/>
          <w:sz w:val="22"/>
          <w:szCs w:val="22"/>
        </w:rPr>
      </w:pPr>
    </w:p>
    <w:p w14:paraId="0018B0AA" w14:textId="77777777" w:rsidR="00822E94" w:rsidRPr="007360D2" w:rsidRDefault="00822E94" w:rsidP="00822E94">
      <w:pPr>
        <w:widowControl w:val="0"/>
        <w:spacing w:line="276" w:lineRule="auto"/>
        <w:jc w:val="both"/>
        <w:rPr>
          <w:rFonts w:asciiTheme="minorHAnsi" w:hAnsiTheme="minorHAnsi" w:cstheme="minorHAnsi"/>
          <w:b/>
          <w:sz w:val="22"/>
          <w:szCs w:val="22"/>
        </w:rPr>
      </w:pPr>
    </w:p>
    <w:p w14:paraId="40F9ECB4" w14:textId="77777777" w:rsidR="00822E94" w:rsidRPr="007360D2" w:rsidRDefault="00822E94" w:rsidP="00822E94">
      <w:pPr>
        <w:widowControl w:val="0"/>
        <w:spacing w:line="276" w:lineRule="auto"/>
        <w:jc w:val="both"/>
        <w:rPr>
          <w:rFonts w:asciiTheme="minorHAnsi" w:hAnsiTheme="minorHAnsi" w:cstheme="minorHAnsi"/>
          <w:b/>
          <w:sz w:val="22"/>
          <w:szCs w:val="22"/>
        </w:rPr>
      </w:pPr>
    </w:p>
    <w:p w14:paraId="7ADA58AF" w14:textId="77777777" w:rsidR="00822E94" w:rsidRPr="007360D2" w:rsidRDefault="00822E94" w:rsidP="00822E94">
      <w:pPr>
        <w:widowControl w:val="0"/>
        <w:spacing w:line="276" w:lineRule="auto"/>
        <w:jc w:val="both"/>
        <w:rPr>
          <w:rFonts w:asciiTheme="minorHAnsi" w:hAnsiTheme="minorHAnsi" w:cstheme="minorHAnsi"/>
          <w:b/>
          <w:sz w:val="22"/>
          <w:szCs w:val="22"/>
        </w:rPr>
      </w:pPr>
    </w:p>
    <w:p w14:paraId="36111A8D" w14:textId="3A584A3B" w:rsidR="00822E94" w:rsidRPr="007360D2" w:rsidRDefault="00822E94" w:rsidP="00822E94">
      <w:pPr>
        <w:widowControl w:val="0"/>
        <w:spacing w:line="276" w:lineRule="auto"/>
        <w:jc w:val="both"/>
        <w:rPr>
          <w:rFonts w:asciiTheme="minorHAnsi" w:hAnsiTheme="minorHAnsi" w:cstheme="minorHAnsi"/>
          <w:sz w:val="22"/>
          <w:szCs w:val="22"/>
        </w:rPr>
      </w:pPr>
      <w:r w:rsidRPr="007360D2">
        <w:rPr>
          <w:rFonts w:asciiTheme="minorHAnsi" w:hAnsiTheme="minorHAnsi" w:cstheme="minorHAnsi"/>
          <w:bCs/>
          <w:sz w:val="22"/>
          <w:szCs w:val="22"/>
        </w:rPr>
        <w:t>T</w:t>
      </w:r>
      <w:r w:rsidR="004629D6" w:rsidRPr="007360D2">
        <w:rPr>
          <w:rFonts w:asciiTheme="minorHAnsi" w:hAnsiTheme="minorHAnsi" w:cstheme="minorHAnsi"/>
          <w:bCs/>
          <w:sz w:val="22"/>
          <w:szCs w:val="22"/>
        </w:rPr>
        <w:t xml:space="preserve">ato </w:t>
      </w:r>
      <w:r w:rsidR="008275CC" w:rsidRPr="007360D2">
        <w:rPr>
          <w:rFonts w:asciiTheme="minorHAnsi" w:hAnsiTheme="minorHAnsi" w:cstheme="minorHAnsi"/>
          <w:bCs/>
          <w:sz w:val="22"/>
          <w:szCs w:val="22"/>
        </w:rPr>
        <w:t>smlouva</w:t>
      </w:r>
      <w:r w:rsidRPr="007360D2">
        <w:rPr>
          <w:rFonts w:asciiTheme="minorHAnsi" w:hAnsiTheme="minorHAnsi" w:cstheme="minorHAnsi"/>
          <w:b/>
          <w:sz w:val="22"/>
          <w:szCs w:val="22"/>
        </w:rPr>
        <w:t xml:space="preserve"> </w:t>
      </w:r>
      <w:bookmarkStart w:id="0" w:name="_Hlk529083261"/>
      <w:r w:rsidRPr="007360D2">
        <w:rPr>
          <w:rFonts w:asciiTheme="minorHAnsi" w:hAnsiTheme="minorHAnsi" w:cstheme="minorHAnsi"/>
          <w:sz w:val="22"/>
          <w:szCs w:val="22"/>
        </w:rPr>
        <w:t xml:space="preserve">(dále jen </w:t>
      </w:r>
      <w:r w:rsidRPr="007360D2">
        <w:rPr>
          <w:rFonts w:asciiTheme="minorHAnsi" w:hAnsiTheme="minorHAnsi" w:cstheme="minorHAnsi"/>
          <w:b/>
          <w:sz w:val="22"/>
          <w:szCs w:val="22"/>
        </w:rPr>
        <w:t>Smlouva</w:t>
      </w:r>
      <w:r w:rsidRPr="007360D2">
        <w:rPr>
          <w:rFonts w:asciiTheme="minorHAnsi" w:hAnsiTheme="minorHAnsi" w:cstheme="minorHAnsi"/>
          <w:sz w:val="22"/>
          <w:szCs w:val="22"/>
        </w:rPr>
        <w:t xml:space="preserve">) </w:t>
      </w:r>
      <w:bookmarkEnd w:id="0"/>
      <w:r w:rsidRPr="007360D2">
        <w:rPr>
          <w:rFonts w:asciiTheme="minorHAnsi" w:hAnsiTheme="minorHAnsi" w:cstheme="minorHAnsi"/>
          <w:sz w:val="22"/>
          <w:szCs w:val="22"/>
        </w:rPr>
        <w:t>je uzavřena v souladu s</w:t>
      </w:r>
      <w:r w:rsidR="007D0EDD" w:rsidRPr="007360D2">
        <w:rPr>
          <w:rFonts w:asciiTheme="minorHAnsi" w:hAnsiTheme="minorHAnsi" w:cstheme="minorHAnsi"/>
          <w:sz w:val="22"/>
          <w:szCs w:val="22"/>
        </w:rPr>
        <w:t xml:space="preserve"> ustanoveními </w:t>
      </w:r>
      <w:r w:rsidRPr="007360D2">
        <w:rPr>
          <w:rFonts w:asciiTheme="minorHAnsi" w:hAnsiTheme="minorHAnsi" w:cstheme="minorHAnsi"/>
          <w:sz w:val="22"/>
          <w:szCs w:val="22"/>
        </w:rPr>
        <w:t xml:space="preserve">§ </w:t>
      </w:r>
      <w:r w:rsidR="004629D6" w:rsidRPr="007360D2">
        <w:rPr>
          <w:rFonts w:asciiTheme="minorHAnsi" w:hAnsiTheme="minorHAnsi" w:cstheme="minorHAnsi"/>
          <w:sz w:val="22"/>
          <w:szCs w:val="22"/>
        </w:rPr>
        <w:t>2349</w:t>
      </w:r>
      <w:r w:rsidRPr="007360D2">
        <w:rPr>
          <w:rFonts w:asciiTheme="minorHAnsi" w:hAnsiTheme="minorHAnsi" w:cstheme="minorHAnsi"/>
          <w:sz w:val="22"/>
          <w:szCs w:val="22"/>
        </w:rPr>
        <w:t xml:space="preserve"> a násl. </w:t>
      </w:r>
      <w:r w:rsidR="001E41B5" w:rsidRPr="007360D2">
        <w:rPr>
          <w:rFonts w:asciiTheme="minorHAnsi" w:hAnsiTheme="minorHAnsi" w:cstheme="minorHAnsi"/>
          <w:sz w:val="22"/>
          <w:szCs w:val="22"/>
        </w:rPr>
        <w:t xml:space="preserve">Občanského zákoníku </w:t>
      </w:r>
      <w:r w:rsidRPr="007360D2">
        <w:rPr>
          <w:rFonts w:asciiTheme="minorHAnsi" w:hAnsiTheme="minorHAnsi" w:cstheme="minorHAnsi"/>
          <w:sz w:val="22"/>
          <w:szCs w:val="22"/>
        </w:rPr>
        <w:t>mezi</w:t>
      </w:r>
    </w:p>
    <w:p w14:paraId="4934680B" w14:textId="77777777" w:rsidR="00822E94" w:rsidRPr="007360D2" w:rsidRDefault="00822E94" w:rsidP="00822E94">
      <w:pPr>
        <w:spacing w:line="276" w:lineRule="auto"/>
        <w:jc w:val="both"/>
        <w:rPr>
          <w:rFonts w:asciiTheme="minorHAnsi" w:hAnsiTheme="minorHAnsi" w:cstheme="minorHAnsi"/>
          <w:b/>
          <w:sz w:val="22"/>
          <w:szCs w:val="22"/>
        </w:rPr>
      </w:pPr>
    </w:p>
    <w:p w14:paraId="7A883925" w14:textId="4BEDCAA8" w:rsidR="00822E94" w:rsidRPr="007360D2" w:rsidRDefault="004629D6" w:rsidP="00822E94">
      <w:pPr>
        <w:spacing w:line="276" w:lineRule="auto"/>
        <w:jc w:val="both"/>
        <w:rPr>
          <w:rFonts w:asciiTheme="minorHAnsi" w:hAnsiTheme="minorHAnsi" w:cstheme="minorHAnsi"/>
          <w:b/>
          <w:sz w:val="22"/>
          <w:szCs w:val="22"/>
        </w:rPr>
      </w:pPr>
      <w:bookmarkStart w:id="1" w:name="_Hlk529083211"/>
      <w:r w:rsidRPr="007360D2">
        <w:rPr>
          <w:rFonts w:asciiTheme="minorHAnsi" w:hAnsiTheme="minorHAnsi" w:cstheme="minorHAnsi"/>
          <w:b/>
          <w:sz w:val="22"/>
          <w:szCs w:val="22"/>
        </w:rPr>
        <w:t>Poliklinika Žďár nad Sázavou, příspěvková organizace</w:t>
      </w:r>
    </w:p>
    <w:p w14:paraId="570547C3" w14:textId="3726EFFC" w:rsidR="00822E94" w:rsidRPr="007360D2" w:rsidRDefault="00822E94" w:rsidP="00822E94">
      <w:pPr>
        <w:spacing w:line="276" w:lineRule="auto"/>
        <w:jc w:val="both"/>
        <w:rPr>
          <w:rFonts w:asciiTheme="minorHAnsi" w:hAnsiTheme="minorHAnsi" w:cstheme="minorHAnsi"/>
          <w:sz w:val="22"/>
          <w:szCs w:val="22"/>
        </w:rPr>
      </w:pPr>
      <w:r w:rsidRPr="007360D2">
        <w:rPr>
          <w:rFonts w:asciiTheme="minorHAnsi" w:hAnsiTheme="minorHAnsi" w:cstheme="minorHAnsi"/>
          <w:sz w:val="22"/>
          <w:szCs w:val="22"/>
        </w:rPr>
        <w:t>IČ</w:t>
      </w:r>
      <w:r w:rsidR="007B756D" w:rsidRPr="007360D2">
        <w:rPr>
          <w:rFonts w:asciiTheme="minorHAnsi" w:hAnsiTheme="minorHAnsi" w:cstheme="minorHAnsi"/>
          <w:sz w:val="22"/>
          <w:szCs w:val="22"/>
        </w:rPr>
        <w:t>O</w:t>
      </w:r>
      <w:r w:rsidRPr="007360D2">
        <w:rPr>
          <w:rFonts w:asciiTheme="minorHAnsi" w:hAnsiTheme="minorHAnsi" w:cstheme="minorHAnsi"/>
          <w:sz w:val="22"/>
          <w:szCs w:val="22"/>
        </w:rPr>
        <w:t>: 4</w:t>
      </w:r>
      <w:r w:rsidR="002743B9" w:rsidRPr="007360D2">
        <w:rPr>
          <w:rFonts w:asciiTheme="minorHAnsi" w:hAnsiTheme="minorHAnsi" w:cstheme="minorHAnsi"/>
          <w:sz w:val="22"/>
          <w:szCs w:val="22"/>
        </w:rPr>
        <w:t>8899119</w:t>
      </w:r>
    </w:p>
    <w:p w14:paraId="009EDF7B" w14:textId="78858E05" w:rsidR="00822E94" w:rsidRPr="007360D2" w:rsidRDefault="00822E94" w:rsidP="00822E94">
      <w:pPr>
        <w:spacing w:line="276" w:lineRule="auto"/>
        <w:jc w:val="both"/>
        <w:rPr>
          <w:rFonts w:asciiTheme="minorHAnsi" w:hAnsiTheme="minorHAnsi" w:cstheme="minorHAnsi"/>
          <w:sz w:val="22"/>
          <w:szCs w:val="22"/>
        </w:rPr>
      </w:pPr>
      <w:r w:rsidRPr="007360D2">
        <w:rPr>
          <w:rFonts w:asciiTheme="minorHAnsi" w:hAnsiTheme="minorHAnsi" w:cstheme="minorHAnsi"/>
          <w:sz w:val="22"/>
          <w:szCs w:val="22"/>
        </w:rPr>
        <w:t xml:space="preserve">se sídlem </w:t>
      </w:r>
      <w:r w:rsidR="002743B9" w:rsidRPr="007360D2">
        <w:rPr>
          <w:rFonts w:asciiTheme="minorHAnsi" w:hAnsiTheme="minorHAnsi" w:cstheme="minorHAnsi"/>
          <w:sz w:val="22"/>
          <w:szCs w:val="22"/>
        </w:rPr>
        <w:t>Žďár nad Sázavou, Žďár nad Sázavou 4, Studentská 1699/4,</w:t>
      </w:r>
      <w:r w:rsidRPr="007360D2">
        <w:rPr>
          <w:rFonts w:asciiTheme="minorHAnsi" w:hAnsiTheme="minorHAnsi" w:cstheme="minorHAnsi"/>
          <w:sz w:val="22"/>
          <w:szCs w:val="22"/>
        </w:rPr>
        <w:t xml:space="preserve"> PSČ 5</w:t>
      </w:r>
      <w:r w:rsidR="002743B9" w:rsidRPr="007360D2">
        <w:rPr>
          <w:rFonts w:asciiTheme="minorHAnsi" w:hAnsiTheme="minorHAnsi" w:cstheme="minorHAnsi"/>
          <w:sz w:val="22"/>
          <w:szCs w:val="22"/>
        </w:rPr>
        <w:t>91 01</w:t>
      </w:r>
      <w:r w:rsidRPr="007360D2">
        <w:rPr>
          <w:rFonts w:asciiTheme="minorHAnsi" w:hAnsiTheme="minorHAnsi" w:cstheme="minorHAnsi"/>
          <w:sz w:val="22"/>
          <w:szCs w:val="22"/>
        </w:rPr>
        <w:t>,</w:t>
      </w:r>
    </w:p>
    <w:p w14:paraId="69F02AC7" w14:textId="5E1EB432" w:rsidR="00822E94" w:rsidRPr="007360D2" w:rsidRDefault="00822E94" w:rsidP="00822E94">
      <w:pPr>
        <w:spacing w:line="276" w:lineRule="auto"/>
        <w:jc w:val="both"/>
        <w:rPr>
          <w:rFonts w:asciiTheme="minorHAnsi" w:hAnsiTheme="minorHAnsi" w:cstheme="minorHAnsi"/>
          <w:sz w:val="22"/>
          <w:szCs w:val="22"/>
        </w:rPr>
      </w:pPr>
      <w:r w:rsidRPr="007360D2">
        <w:rPr>
          <w:rFonts w:asciiTheme="minorHAnsi" w:hAnsiTheme="minorHAnsi" w:cstheme="minorHAnsi"/>
          <w:sz w:val="22"/>
          <w:szCs w:val="22"/>
        </w:rPr>
        <w:t>zapsaná v obchodním rejstříku vedeném Krajským soudem v</w:t>
      </w:r>
      <w:r w:rsidR="002743B9" w:rsidRPr="007360D2">
        <w:rPr>
          <w:rFonts w:asciiTheme="minorHAnsi" w:hAnsiTheme="minorHAnsi" w:cstheme="minorHAnsi"/>
          <w:sz w:val="22"/>
          <w:szCs w:val="22"/>
        </w:rPr>
        <w:t> Brně,</w:t>
      </w:r>
      <w:r w:rsidRPr="007360D2">
        <w:rPr>
          <w:rFonts w:asciiTheme="minorHAnsi" w:hAnsiTheme="minorHAnsi" w:cstheme="minorHAnsi"/>
          <w:sz w:val="22"/>
          <w:szCs w:val="22"/>
        </w:rPr>
        <w:t xml:space="preserve"> oddíl </w:t>
      </w:r>
      <w:proofErr w:type="spellStart"/>
      <w:r w:rsidR="002743B9" w:rsidRPr="007360D2">
        <w:rPr>
          <w:rFonts w:asciiTheme="minorHAnsi" w:hAnsiTheme="minorHAnsi" w:cstheme="minorHAnsi"/>
          <w:sz w:val="22"/>
          <w:szCs w:val="22"/>
        </w:rPr>
        <w:t>Pr</w:t>
      </w:r>
      <w:proofErr w:type="spellEnd"/>
      <w:r w:rsidRPr="007360D2">
        <w:rPr>
          <w:rFonts w:asciiTheme="minorHAnsi" w:hAnsiTheme="minorHAnsi" w:cstheme="minorHAnsi"/>
          <w:sz w:val="22"/>
          <w:szCs w:val="22"/>
        </w:rPr>
        <w:t xml:space="preserve">, vložka </w:t>
      </w:r>
      <w:r w:rsidR="002743B9" w:rsidRPr="007360D2">
        <w:rPr>
          <w:rFonts w:asciiTheme="minorHAnsi" w:hAnsiTheme="minorHAnsi" w:cstheme="minorHAnsi"/>
          <w:sz w:val="22"/>
          <w:szCs w:val="22"/>
        </w:rPr>
        <w:t>1935</w:t>
      </w:r>
      <w:r w:rsidRPr="007360D2">
        <w:rPr>
          <w:rFonts w:asciiTheme="minorHAnsi" w:hAnsiTheme="minorHAnsi" w:cstheme="minorHAnsi"/>
          <w:sz w:val="22"/>
          <w:szCs w:val="22"/>
        </w:rPr>
        <w:t>,</w:t>
      </w:r>
    </w:p>
    <w:p w14:paraId="3DA5FDDE" w14:textId="7C453009" w:rsidR="00822E94" w:rsidRPr="007360D2" w:rsidRDefault="00822E94" w:rsidP="00822E94">
      <w:pPr>
        <w:spacing w:line="276" w:lineRule="auto"/>
        <w:jc w:val="both"/>
        <w:rPr>
          <w:rFonts w:asciiTheme="minorHAnsi" w:hAnsiTheme="minorHAnsi" w:cstheme="minorHAnsi"/>
          <w:sz w:val="22"/>
          <w:szCs w:val="22"/>
        </w:rPr>
      </w:pPr>
      <w:r w:rsidRPr="007360D2">
        <w:rPr>
          <w:rFonts w:asciiTheme="minorHAnsi" w:hAnsiTheme="minorHAnsi" w:cstheme="minorHAnsi"/>
          <w:sz w:val="22"/>
          <w:szCs w:val="22"/>
        </w:rPr>
        <w:t xml:space="preserve">zastoupená </w:t>
      </w:r>
      <w:r w:rsidR="002743B9" w:rsidRPr="007360D2">
        <w:rPr>
          <w:rFonts w:asciiTheme="minorHAnsi" w:hAnsiTheme="minorHAnsi" w:cstheme="minorHAnsi"/>
          <w:sz w:val="22"/>
          <w:szCs w:val="22"/>
        </w:rPr>
        <w:t>Ing. et. Ing. Ilonu Komínkovou, ředitelkou,</w:t>
      </w:r>
      <w:r w:rsidRPr="007360D2">
        <w:rPr>
          <w:rFonts w:asciiTheme="minorHAnsi" w:hAnsiTheme="minorHAnsi" w:cstheme="minorHAnsi"/>
          <w:sz w:val="22"/>
          <w:szCs w:val="22"/>
        </w:rPr>
        <w:t xml:space="preserve"> </w:t>
      </w:r>
    </w:p>
    <w:p w14:paraId="24091055" w14:textId="3D85239F" w:rsidR="00822E94" w:rsidRPr="007360D2" w:rsidRDefault="00822E94" w:rsidP="00822E94">
      <w:pPr>
        <w:spacing w:line="276" w:lineRule="auto"/>
        <w:jc w:val="both"/>
        <w:rPr>
          <w:rFonts w:asciiTheme="minorHAnsi" w:hAnsiTheme="minorHAnsi" w:cstheme="minorHAnsi"/>
          <w:sz w:val="22"/>
          <w:szCs w:val="22"/>
        </w:rPr>
      </w:pPr>
      <w:r w:rsidRPr="007360D2">
        <w:rPr>
          <w:rFonts w:asciiTheme="minorHAnsi" w:hAnsiTheme="minorHAnsi" w:cstheme="minorHAnsi"/>
          <w:sz w:val="22"/>
          <w:szCs w:val="22"/>
        </w:rPr>
        <w:t xml:space="preserve">elektronická pošta pro vzájemnou korespondenci: </w:t>
      </w:r>
      <w:hyperlink r:id="rId11" w:history="1">
        <w:r w:rsidR="002743B9" w:rsidRPr="007360D2">
          <w:rPr>
            <w:rStyle w:val="Hypertextovodkaz"/>
            <w:rFonts w:asciiTheme="minorHAnsi" w:hAnsiTheme="minorHAnsi" w:cstheme="minorHAnsi"/>
            <w:color w:val="auto"/>
            <w:sz w:val="22"/>
            <w:szCs w:val="22"/>
            <w:u w:val="none"/>
          </w:rPr>
          <w:t>kominkova@poliklinikazr.cz,</w:t>
        </w:r>
      </w:hyperlink>
      <w:r w:rsidR="00C91BD6" w:rsidRPr="007360D2">
        <w:rPr>
          <w:rStyle w:val="Hypertextovodkaz"/>
          <w:rFonts w:asciiTheme="minorHAnsi" w:hAnsiTheme="minorHAnsi" w:cstheme="minorHAnsi"/>
          <w:color w:val="auto"/>
          <w:sz w:val="22"/>
          <w:szCs w:val="22"/>
          <w:u w:val="none"/>
        </w:rPr>
        <w:t xml:space="preserve"> tel: 566 690 233,</w:t>
      </w:r>
    </w:p>
    <w:p w14:paraId="0AC448D3" w14:textId="33160B3E" w:rsidR="00822E94" w:rsidRPr="007360D2" w:rsidRDefault="00822E94" w:rsidP="00822E94">
      <w:pPr>
        <w:widowControl w:val="0"/>
        <w:tabs>
          <w:tab w:val="left" w:pos="1620"/>
        </w:tabs>
        <w:spacing w:line="276" w:lineRule="auto"/>
        <w:ind w:left="1620" w:hanging="1620"/>
        <w:jc w:val="both"/>
        <w:rPr>
          <w:rStyle w:val="platne1"/>
          <w:rFonts w:asciiTheme="minorHAnsi" w:hAnsiTheme="minorHAnsi" w:cstheme="minorHAnsi"/>
          <w:sz w:val="22"/>
          <w:szCs w:val="22"/>
        </w:rPr>
      </w:pPr>
      <w:r w:rsidRPr="007360D2">
        <w:rPr>
          <w:rStyle w:val="platne1"/>
          <w:rFonts w:asciiTheme="minorHAnsi" w:hAnsiTheme="minorHAnsi" w:cstheme="minorHAnsi"/>
          <w:b/>
          <w:sz w:val="22"/>
          <w:szCs w:val="22"/>
        </w:rPr>
        <w:t>na straně jedné jako pro</w:t>
      </w:r>
      <w:r w:rsidR="008275CC" w:rsidRPr="007360D2">
        <w:rPr>
          <w:rStyle w:val="platne1"/>
          <w:rFonts w:asciiTheme="minorHAnsi" w:hAnsiTheme="minorHAnsi" w:cstheme="minorHAnsi"/>
          <w:b/>
          <w:sz w:val="22"/>
          <w:szCs w:val="22"/>
        </w:rPr>
        <w:t>pachtovatel</w:t>
      </w:r>
      <w:r w:rsidRPr="007360D2">
        <w:rPr>
          <w:rStyle w:val="platne1"/>
          <w:rFonts w:asciiTheme="minorHAnsi" w:hAnsiTheme="minorHAnsi" w:cstheme="minorHAnsi"/>
          <w:sz w:val="22"/>
          <w:szCs w:val="22"/>
        </w:rPr>
        <w:t xml:space="preserve"> (dále jen </w:t>
      </w:r>
      <w:r w:rsidRPr="007360D2">
        <w:rPr>
          <w:rStyle w:val="platne1"/>
          <w:rFonts w:asciiTheme="minorHAnsi" w:hAnsiTheme="minorHAnsi" w:cstheme="minorHAnsi"/>
          <w:b/>
          <w:sz w:val="22"/>
          <w:szCs w:val="22"/>
        </w:rPr>
        <w:t>Pro</w:t>
      </w:r>
      <w:r w:rsidR="008275CC" w:rsidRPr="007360D2">
        <w:rPr>
          <w:rStyle w:val="platne1"/>
          <w:rFonts w:asciiTheme="minorHAnsi" w:hAnsiTheme="minorHAnsi" w:cstheme="minorHAnsi"/>
          <w:b/>
          <w:sz w:val="22"/>
          <w:szCs w:val="22"/>
        </w:rPr>
        <w:t>pachtovatel</w:t>
      </w:r>
      <w:r w:rsidRPr="007360D2">
        <w:rPr>
          <w:rStyle w:val="platne1"/>
          <w:rFonts w:asciiTheme="minorHAnsi" w:hAnsiTheme="minorHAnsi" w:cstheme="minorHAnsi"/>
          <w:sz w:val="22"/>
          <w:szCs w:val="22"/>
        </w:rPr>
        <w:t>)</w:t>
      </w:r>
    </w:p>
    <w:p w14:paraId="272A861E" w14:textId="77777777" w:rsidR="00822E94" w:rsidRPr="007360D2" w:rsidRDefault="00822E94" w:rsidP="00822E94">
      <w:pPr>
        <w:tabs>
          <w:tab w:val="left" w:pos="1620"/>
        </w:tabs>
        <w:spacing w:line="276" w:lineRule="auto"/>
        <w:ind w:left="1620" w:hanging="1620"/>
        <w:jc w:val="both"/>
        <w:rPr>
          <w:rStyle w:val="platne1"/>
          <w:rFonts w:asciiTheme="minorHAnsi" w:hAnsiTheme="minorHAnsi" w:cstheme="minorHAnsi"/>
          <w:sz w:val="22"/>
          <w:szCs w:val="22"/>
        </w:rPr>
      </w:pPr>
    </w:p>
    <w:p w14:paraId="256800F8" w14:textId="77777777" w:rsidR="00822E94" w:rsidRPr="007360D2" w:rsidRDefault="00822E94" w:rsidP="00822E94">
      <w:pPr>
        <w:tabs>
          <w:tab w:val="left" w:pos="1260"/>
        </w:tabs>
        <w:spacing w:line="276" w:lineRule="auto"/>
        <w:jc w:val="both"/>
        <w:rPr>
          <w:rFonts w:asciiTheme="minorHAnsi" w:hAnsiTheme="minorHAnsi" w:cstheme="minorHAnsi"/>
          <w:sz w:val="22"/>
          <w:szCs w:val="22"/>
        </w:rPr>
      </w:pPr>
      <w:r w:rsidRPr="007360D2">
        <w:rPr>
          <w:rFonts w:asciiTheme="minorHAnsi" w:hAnsiTheme="minorHAnsi" w:cstheme="minorHAnsi"/>
          <w:sz w:val="22"/>
          <w:szCs w:val="22"/>
        </w:rPr>
        <w:t>a</w:t>
      </w:r>
    </w:p>
    <w:p w14:paraId="21F9FC4B" w14:textId="77777777" w:rsidR="00822E94" w:rsidRPr="007360D2" w:rsidRDefault="00822E94" w:rsidP="00822E94">
      <w:pPr>
        <w:tabs>
          <w:tab w:val="left" w:pos="1620"/>
        </w:tabs>
        <w:spacing w:line="276" w:lineRule="auto"/>
        <w:ind w:left="1620" w:hanging="1620"/>
        <w:jc w:val="both"/>
        <w:rPr>
          <w:rFonts w:asciiTheme="minorHAnsi" w:hAnsiTheme="minorHAnsi" w:cstheme="minorHAnsi"/>
          <w:sz w:val="22"/>
          <w:szCs w:val="22"/>
        </w:rPr>
      </w:pPr>
    </w:p>
    <w:p w14:paraId="0E5086B1" w14:textId="44949E04" w:rsidR="00822E94" w:rsidRPr="007360D2" w:rsidRDefault="00021D7F" w:rsidP="6BBC41AF">
      <w:pPr>
        <w:widowControl w:val="0"/>
        <w:spacing w:line="276" w:lineRule="auto"/>
        <w:jc w:val="both"/>
        <w:rPr>
          <w:rFonts w:asciiTheme="minorHAnsi" w:hAnsiTheme="minorHAnsi" w:cstheme="minorHAnsi"/>
          <w:b/>
          <w:bCs/>
          <w:sz w:val="22"/>
          <w:szCs w:val="22"/>
        </w:rPr>
      </w:pPr>
      <w:r w:rsidRPr="007360D2">
        <w:rPr>
          <w:rFonts w:asciiTheme="minorHAnsi" w:hAnsiTheme="minorHAnsi" w:cstheme="minorHAnsi"/>
          <w:b/>
          <w:bCs/>
          <w:sz w:val="22"/>
          <w:szCs w:val="22"/>
        </w:rPr>
        <w:t>…</w:t>
      </w:r>
    </w:p>
    <w:p w14:paraId="008123C1" w14:textId="765C299A" w:rsidR="00093E38" w:rsidRPr="007360D2" w:rsidRDefault="00822E94" w:rsidP="00822E94">
      <w:pPr>
        <w:widowControl w:val="0"/>
        <w:spacing w:line="276" w:lineRule="auto"/>
        <w:jc w:val="both"/>
        <w:rPr>
          <w:rFonts w:asciiTheme="minorHAnsi" w:hAnsiTheme="minorHAnsi" w:cstheme="minorHAnsi"/>
          <w:sz w:val="22"/>
          <w:szCs w:val="22"/>
        </w:rPr>
      </w:pPr>
      <w:r w:rsidRPr="007360D2">
        <w:rPr>
          <w:rFonts w:asciiTheme="minorHAnsi" w:hAnsiTheme="minorHAnsi" w:cstheme="minorHAnsi"/>
          <w:sz w:val="22"/>
          <w:szCs w:val="22"/>
        </w:rPr>
        <w:t xml:space="preserve">IČO: </w:t>
      </w:r>
      <w:r w:rsidR="00021D7F" w:rsidRPr="007360D2">
        <w:rPr>
          <w:rFonts w:asciiTheme="minorHAnsi" w:hAnsiTheme="minorHAnsi" w:cstheme="minorHAnsi"/>
          <w:sz w:val="22"/>
          <w:szCs w:val="22"/>
        </w:rPr>
        <w:t>…</w:t>
      </w:r>
    </w:p>
    <w:p w14:paraId="015C81EB" w14:textId="0E975F94" w:rsidR="00093E38" w:rsidRPr="007360D2" w:rsidRDefault="00822E94" w:rsidP="00822E94">
      <w:pPr>
        <w:widowControl w:val="0"/>
        <w:spacing w:line="276" w:lineRule="auto"/>
        <w:jc w:val="both"/>
        <w:rPr>
          <w:rFonts w:asciiTheme="minorHAnsi" w:hAnsiTheme="minorHAnsi" w:cstheme="minorHAnsi"/>
          <w:sz w:val="22"/>
          <w:szCs w:val="22"/>
        </w:rPr>
      </w:pPr>
      <w:r w:rsidRPr="007360D2">
        <w:rPr>
          <w:rFonts w:asciiTheme="minorHAnsi" w:hAnsiTheme="minorHAnsi" w:cstheme="minorHAnsi"/>
          <w:sz w:val="22"/>
          <w:szCs w:val="22"/>
        </w:rPr>
        <w:t xml:space="preserve">se sídlem </w:t>
      </w:r>
      <w:r w:rsidR="00093E38" w:rsidRPr="007360D2">
        <w:rPr>
          <w:rFonts w:asciiTheme="minorHAnsi" w:hAnsiTheme="minorHAnsi" w:cstheme="minorHAnsi"/>
          <w:sz w:val="22"/>
          <w:szCs w:val="22"/>
        </w:rPr>
        <w:t>…</w:t>
      </w:r>
    </w:p>
    <w:p w14:paraId="350FD76B" w14:textId="1EB1E4DE" w:rsidR="00093E38" w:rsidRPr="007360D2" w:rsidRDefault="00822E94" w:rsidP="00822E94">
      <w:pPr>
        <w:widowControl w:val="0"/>
        <w:spacing w:line="276" w:lineRule="auto"/>
        <w:jc w:val="both"/>
        <w:rPr>
          <w:rFonts w:asciiTheme="minorHAnsi" w:hAnsiTheme="minorHAnsi" w:cstheme="minorHAnsi"/>
          <w:sz w:val="22"/>
          <w:szCs w:val="22"/>
        </w:rPr>
      </w:pPr>
      <w:r w:rsidRPr="007360D2">
        <w:rPr>
          <w:rFonts w:asciiTheme="minorHAnsi" w:hAnsiTheme="minorHAnsi" w:cstheme="minorHAnsi"/>
          <w:sz w:val="22"/>
          <w:szCs w:val="22"/>
        </w:rPr>
        <w:t xml:space="preserve">zapsaná v obchodním rejstříku vedeném </w:t>
      </w:r>
      <w:r w:rsidR="00093E38" w:rsidRPr="007360D2">
        <w:rPr>
          <w:rFonts w:asciiTheme="minorHAnsi" w:hAnsiTheme="minorHAnsi" w:cstheme="minorHAnsi"/>
          <w:sz w:val="22"/>
          <w:szCs w:val="22"/>
        </w:rPr>
        <w:t>…</w:t>
      </w:r>
    </w:p>
    <w:p w14:paraId="01D5E6DF" w14:textId="7A28135F" w:rsidR="00093E38" w:rsidRPr="007360D2" w:rsidRDefault="00822E94" w:rsidP="00822E94">
      <w:pPr>
        <w:widowControl w:val="0"/>
        <w:spacing w:line="276" w:lineRule="auto"/>
        <w:jc w:val="both"/>
        <w:rPr>
          <w:rFonts w:asciiTheme="minorHAnsi" w:hAnsiTheme="minorHAnsi" w:cstheme="minorHAnsi"/>
          <w:sz w:val="22"/>
          <w:szCs w:val="22"/>
        </w:rPr>
      </w:pPr>
      <w:r w:rsidRPr="007360D2">
        <w:rPr>
          <w:rFonts w:asciiTheme="minorHAnsi" w:hAnsiTheme="minorHAnsi" w:cstheme="minorHAnsi"/>
          <w:sz w:val="22"/>
          <w:szCs w:val="22"/>
        </w:rPr>
        <w:t>zastoupená</w:t>
      </w:r>
      <w:r w:rsidR="00021D7F" w:rsidRPr="007360D2">
        <w:rPr>
          <w:rFonts w:asciiTheme="minorHAnsi" w:hAnsiTheme="minorHAnsi" w:cstheme="minorHAnsi"/>
          <w:sz w:val="22"/>
          <w:szCs w:val="22"/>
        </w:rPr>
        <w:t xml:space="preserve"> </w:t>
      </w:r>
      <w:r w:rsidR="00093E38" w:rsidRPr="007360D2">
        <w:rPr>
          <w:rFonts w:asciiTheme="minorHAnsi" w:hAnsiTheme="minorHAnsi" w:cstheme="minorHAnsi"/>
          <w:sz w:val="22"/>
          <w:szCs w:val="22"/>
        </w:rPr>
        <w:t>…</w:t>
      </w:r>
    </w:p>
    <w:p w14:paraId="494AA6A0" w14:textId="77777777" w:rsidR="00093E38" w:rsidRPr="007360D2" w:rsidRDefault="00822E94" w:rsidP="00822E94">
      <w:pPr>
        <w:widowControl w:val="0"/>
        <w:tabs>
          <w:tab w:val="left" w:pos="1620"/>
        </w:tabs>
        <w:spacing w:line="276" w:lineRule="auto"/>
        <w:ind w:left="1620" w:hanging="1620"/>
        <w:jc w:val="both"/>
        <w:rPr>
          <w:rFonts w:asciiTheme="minorHAnsi" w:hAnsiTheme="minorHAnsi" w:cstheme="minorHAnsi"/>
          <w:sz w:val="22"/>
          <w:szCs w:val="22"/>
        </w:rPr>
      </w:pPr>
      <w:r w:rsidRPr="007360D2">
        <w:rPr>
          <w:rFonts w:asciiTheme="minorHAnsi" w:hAnsiTheme="minorHAnsi" w:cstheme="minorHAnsi"/>
          <w:sz w:val="22"/>
          <w:szCs w:val="22"/>
        </w:rPr>
        <w:t xml:space="preserve">elektronická pošta pro vzájemnou korespondenci: </w:t>
      </w:r>
      <w:r w:rsidR="00093E38" w:rsidRPr="007360D2">
        <w:rPr>
          <w:rFonts w:asciiTheme="minorHAnsi" w:hAnsiTheme="minorHAnsi" w:cstheme="minorHAnsi"/>
          <w:sz w:val="22"/>
          <w:szCs w:val="22"/>
        </w:rPr>
        <w:t>…</w:t>
      </w:r>
    </w:p>
    <w:p w14:paraId="7433522D" w14:textId="20A6A126" w:rsidR="00093E38" w:rsidRPr="007360D2" w:rsidRDefault="00DB2295" w:rsidP="00822E94">
      <w:pPr>
        <w:widowControl w:val="0"/>
        <w:spacing w:line="276" w:lineRule="auto"/>
        <w:jc w:val="both"/>
        <w:rPr>
          <w:rFonts w:asciiTheme="minorHAnsi" w:hAnsiTheme="minorHAnsi" w:cstheme="minorHAnsi"/>
          <w:sz w:val="22"/>
          <w:szCs w:val="22"/>
        </w:rPr>
      </w:pPr>
      <w:r w:rsidRPr="007360D2">
        <w:rPr>
          <w:rFonts w:asciiTheme="minorHAnsi" w:hAnsiTheme="minorHAnsi" w:cstheme="minorHAnsi"/>
          <w:sz w:val="22"/>
          <w:szCs w:val="22"/>
        </w:rPr>
        <w:t xml:space="preserve">Projektový manažer: </w:t>
      </w:r>
      <w:r w:rsidR="00093E38" w:rsidRPr="007360D2">
        <w:rPr>
          <w:rFonts w:asciiTheme="minorHAnsi" w:hAnsiTheme="minorHAnsi" w:cstheme="minorHAnsi"/>
          <w:sz w:val="22"/>
          <w:szCs w:val="22"/>
        </w:rPr>
        <w:t>…</w:t>
      </w:r>
    </w:p>
    <w:p w14:paraId="0F30C4C0" w14:textId="21B5F94B" w:rsidR="00822E94" w:rsidRPr="007360D2" w:rsidRDefault="00822E94" w:rsidP="00822E94">
      <w:pPr>
        <w:widowControl w:val="0"/>
        <w:tabs>
          <w:tab w:val="left" w:pos="1620"/>
        </w:tabs>
        <w:spacing w:line="276" w:lineRule="auto"/>
        <w:ind w:left="1620" w:hanging="1620"/>
        <w:jc w:val="both"/>
        <w:rPr>
          <w:rStyle w:val="platne1"/>
          <w:rFonts w:asciiTheme="minorHAnsi" w:hAnsiTheme="minorHAnsi" w:cstheme="minorHAnsi"/>
          <w:sz w:val="22"/>
          <w:szCs w:val="22"/>
        </w:rPr>
      </w:pPr>
      <w:r w:rsidRPr="007360D2">
        <w:rPr>
          <w:rStyle w:val="platne1"/>
          <w:rFonts w:asciiTheme="minorHAnsi" w:hAnsiTheme="minorHAnsi" w:cstheme="minorHAnsi"/>
          <w:b/>
          <w:sz w:val="22"/>
          <w:szCs w:val="22"/>
        </w:rPr>
        <w:t xml:space="preserve">na straně druhé jako </w:t>
      </w:r>
      <w:r w:rsidR="004629D6" w:rsidRPr="007360D2">
        <w:rPr>
          <w:rStyle w:val="platne1"/>
          <w:rFonts w:asciiTheme="minorHAnsi" w:hAnsiTheme="minorHAnsi" w:cstheme="minorHAnsi"/>
          <w:b/>
          <w:sz w:val="22"/>
          <w:szCs w:val="22"/>
        </w:rPr>
        <w:t>pachtýř</w:t>
      </w:r>
      <w:r w:rsidRPr="007360D2">
        <w:rPr>
          <w:rStyle w:val="platne1"/>
          <w:rFonts w:asciiTheme="minorHAnsi" w:hAnsiTheme="minorHAnsi" w:cstheme="minorHAnsi"/>
          <w:sz w:val="22"/>
          <w:szCs w:val="22"/>
        </w:rPr>
        <w:t xml:space="preserve"> (dále jen </w:t>
      </w:r>
      <w:r w:rsidR="004629D6" w:rsidRPr="007360D2">
        <w:rPr>
          <w:rStyle w:val="platne1"/>
          <w:rFonts w:asciiTheme="minorHAnsi" w:hAnsiTheme="minorHAnsi" w:cstheme="minorHAnsi"/>
          <w:b/>
          <w:bCs/>
          <w:sz w:val="22"/>
          <w:szCs w:val="22"/>
        </w:rPr>
        <w:t>Pachtýř</w:t>
      </w:r>
      <w:r w:rsidRPr="007360D2">
        <w:rPr>
          <w:rStyle w:val="platne1"/>
          <w:rFonts w:asciiTheme="minorHAnsi" w:hAnsiTheme="minorHAnsi" w:cstheme="minorHAnsi"/>
          <w:sz w:val="22"/>
          <w:szCs w:val="22"/>
        </w:rPr>
        <w:t>)</w:t>
      </w:r>
      <w:r w:rsidR="009A0FBD" w:rsidRPr="007360D2">
        <w:rPr>
          <w:rStyle w:val="platne1"/>
          <w:rFonts w:asciiTheme="minorHAnsi" w:hAnsiTheme="minorHAnsi" w:cstheme="minorHAnsi"/>
          <w:sz w:val="22"/>
          <w:szCs w:val="22"/>
        </w:rPr>
        <w:t>,</w:t>
      </w:r>
    </w:p>
    <w:p w14:paraId="5CF8A68E" w14:textId="77777777" w:rsidR="00822E94" w:rsidRPr="007360D2" w:rsidRDefault="00822E94" w:rsidP="00822E94">
      <w:pPr>
        <w:spacing w:line="276" w:lineRule="auto"/>
        <w:jc w:val="both"/>
        <w:rPr>
          <w:rFonts w:asciiTheme="minorHAnsi" w:hAnsiTheme="minorHAnsi" w:cstheme="minorHAnsi"/>
          <w:sz w:val="22"/>
          <w:szCs w:val="22"/>
        </w:rPr>
      </w:pPr>
    </w:p>
    <w:p w14:paraId="4A1A8740" w14:textId="77777777" w:rsidR="00822E94" w:rsidRPr="00195810" w:rsidRDefault="00822E94" w:rsidP="00195810">
      <w:pPr>
        <w:spacing w:after="120" w:line="276" w:lineRule="auto"/>
        <w:jc w:val="both"/>
        <w:rPr>
          <w:rFonts w:asciiTheme="minorHAnsi" w:hAnsiTheme="minorHAnsi" w:cstheme="minorHAnsi"/>
          <w:sz w:val="22"/>
          <w:szCs w:val="22"/>
        </w:rPr>
      </w:pPr>
      <w:r w:rsidRPr="00195810">
        <w:rPr>
          <w:rFonts w:asciiTheme="minorHAnsi" w:hAnsiTheme="minorHAnsi" w:cstheme="minorHAnsi"/>
          <w:sz w:val="22"/>
          <w:szCs w:val="22"/>
        </w:rPr>
        <w:t xml:space="preserve">společně dále jen </w:t>
      </w:r>
      <w:r w:rsidRPr="00195810">
        <w:rPr>
          <w:rFonts w:asciiTheme="minorHAnsi" w:hAnsiTheme="minorHAnsi" w:cstheme="minorHAnsi"/>
          <w:b/>
          <w:sz w:val="22"/>
          <w:szCs w:val="22"/>
        </w:rPr>
        <w:t>Smluvní strany</w:t>
      </w:r>
      <w:r w:rsidRPr="00195810">
        <w:rPr>
          <w:rFonts w:asciiTheme="minorHAnsi" w:hAnsiTheme="minorHAnsi" w:cstheme="minorHAnsi"/>
          <w:sz w:val="22"/>
          <w:szCs w:val="22"/>
        </w:rPr>
        <w:t xml:space="preserve"> nebo jednotlivě </w:t>
      </w:r>
      <w:r w:rsidRPr="00195810">
        <w:rPr>
          <w:rFonts w:asciiTheme="minorHAnsi" w:hAnsiTheme="minorHAnsi" w:cstheme="minorHAnsi"/>
          <w:b/>
          <w:sz w:val="22"/>
          <w:szCs w:val="22"/>
        </w:rPr>
        <w:t>Smluvní strana.</w:t>
      </w:r>
      <w:r w:rsidRPr="00195810">
        <w:rPr>
          <w:rFonts w:asciiTheme="minorHAnsi" w:hAnsiTheme="minorHAnsi" w:cstheme="minorHAnsi"/>
          <w:sz w:val="22"/>
          <w:szCs w:val="22"/>
        </w:rPr>
        <w:t xml:space="preserve"> </w:t>
      </w:r>
    </w:p>
    <w:bookmarkEnd w:id="1"/>
    <w:p w14:paraId="76C39124" w14:textId="77777777" w:rsidR="00822E94" w:rsidRPr="00195810" w:rsidRDefault="00822E94" w:rsidP="00195810">
      <w:pPr>
        <w:spacing w:after="120" w:line="276" w:lineRule="auto"/>
        <w:jc w:val="both"/>
        <w:rPr>
          <w:rFonts w:asciiTheme="minorHAnsi" w:hAnsiTheme="minorHAnsi" w:cstheme="minorHAnsi"/>
          <w:b/>
          <w:sz w:val="22"/>
          <w:szCs w:val="22"/>
        </w:rPr>
      </w:pPr>
    </w:p>
    <w:p w14:paraId="1968382A" w14:textId="77777777" w:rsidR="00544C9B" w:rsidRDefault="00544C9B">
      <w:pPr>
        <w:overflowPunct/>
        <w:autoSpaceDE/>
        <w:autoSpaceDN/>
        <w:adjustRightInd/>
        <w:spacing w:after="160" w:line="259" w:lineRule="auto"/>
        <w:textAlignment w:val="auto"/>
        <w:rPr>
          <w:rFonts w:asciiTheme="minorHAnsi" w:hAnsiTheme="minorHAnsi" w:cstheme="minorHAnsi"/>
          <w:b/>
          <w:bCs/>
          <w:caps/>
          <w:sz w:val="22"/>
          <w:szCs w:val="22"/>
          <w:highlight w:val="green"/>
        </w:rPr>
      </w:pPr>
      <w:r>
        <w:rPr>
          <w:rFonts w:asciiTheme="minorHAnsi" w:hAnsiTheme="minorHAnsi" w:cstheme="minorHAnsi"/>
          <w:b/>
          <w:bCs/>
          <w:caps/>
          <w:sz w:val="22"/>
          <w:szCs w:val="22"/>
          <w:highlight w:val="green"/>
        </w:rPr>
        <w:br w:type="page"/>
      </w:r>
    </w:p>
    <w:p w14:paraId="6CDF32E4" w14:textId="19C0ED9C" w:rsidR="00992762" w:rsidRPr="00195810" w:rsidRDefault="00992762" w:rsidP="5CC80097">
      <w:pPr>
        <w:spacing w:after="120" w:line="276" w:lineRule="auto"/>
        <w:jc w:val="both"/>
        <w:rPr>
          <w:rFonts w:asciiTheme="minorHAnsi" w:hAnsiTheme="minorHAnsi" w:cstheme="minorBidi"/>
          <w:b/>
          <w:bCs/>
          <w:caps/>
          <w:sz w:val="22"/>
          <w:szCs w:val="22"/>
          <w:highlight w:val="green"/>
        </w:rPr>
      </w:pPr>
      <w:r w:rsidRPr="1C99F2EF">
        <w:rPr>
          <w:rFonts w:asciiTheme="minorHAnsi" w:hAnsiTheme="minorHAnsi" w:cstheme="minorBidi"/>
          <w:b/>
          <w:bCs/>
          <w:caps/>
          <w:sz w:val="22"/>
          <w:szCs w:val="22"/>
          <w:highlight w:val="green"/>
        </w:rPr>
        <w:lastRenderedPageBreak/>
        <w:t xml:space="preserve">s vědomím následujícího účelu záměru, </w:t>
      </w:r>
      <w:r w:rsidR="00A55398" w:rsidRPr="1C99F2EF">
        <w:rPr>
          <w:rFonts w:asciiTheme="minorHAnsi" w:hAnsiTheme="minorHAnsi" w:cstheme="minorBidi"/>
          <w:b/>
          <w:bCs/>
          <w:caps/>
          <w:sz w:val="22"/>
          <w:szCs w:val="22"/>
          <w:highlight w:val="green"/>
        </w:rPr>
        <w:t>k jehož naplnění je uzavřena smlouva</w:t>
      </w:r>
      <w:r w:rsidRPr="1C99F2EF">
        <w:rPr>
          <w:rFonts w:asciiTheme="minorHAnsi" w:hAnsiTheme="minorHAnsi" w:cstheme="minorBidi"/>
          <w:b/>
          <w:bCs/>
          <w:caps/>
          <w:sz w:val="22"/>
          <w:szCs w:val="22"/>
          <w:highlight w:val="green"/>
        </w:rPr>
        <w:t>:</w:t>
      </w:r>
    </w:p>
    <w:p w14:paraId="6164CB69" w14:textId="668555CD" w:rsidR="00AE4115" w:rsidRPr="00195810" w:rsidRDefault="00B671EF" w:rsidP="00195810">
      <w:pPr>
        <w:pStyle w:val="Odstavecseseznamem"/>
        <w:numPr>
          <w:ilvl w:val="0"/>
          <w:numId w:val="13"/>
        </w:numPr>
        <w:spacing w:after="120" w:line="276" w:lineRule="auto"/>
        <w:ind w:left="1134"/>
        <w:contextualSpacing w:val="0"/>
        <w:jc w:val="both"/>
        <w:rPr>
          <w:rFonts w:asciiTheme="minorHAnsi" w:hAnsiTheme="minorHAnsi" w:cstheme="minorHAnsi"/>
          <w:szCs w:val="22"/>
          <w:highlight w:val="green"/>
        </w:rPr>
      </w:pPr>
      <w:r w:rsidRPr="00195810">
        <w:rPr>
          <w:rFonts w:asciiTheme="minorHAnsi" w:hAnsiTheme="minorHAnsi" w:cstheme="minorHAnsi"/>
          <w:b/>
          <w:bCs/>
          <w:szCs w:val="22"/>
          <w:highlight w:val="green"/>
        </w:rPr>
        <w:t xml:space="preserve">Zachování </w:t>
      </w:r>
      <w:r w:rsidR="00F273E9" w:rsidRPr="00195810">
        <w:rPr>
          <w:rFonts w:asciiTheme="minorHAnsi" w:hAnsiTheme="minorHAnsi" w:cstheme="minorHAnsi"/>
          <w:b/>
          <w:bCs/>
          <w:szCs w:val="22"/>
          <w:highlight w:val="green"/>
        </w:rPr>
        <w:t>stávajícího</w:t>
      </w:r>
      <w:r w:rsidR="003E36C7" w:rsidRPr="00195810">
        <w:rPr>
          <w:rFonts w:asciiTheme="minorHAnsi" w:hAnsiTheme="minorHAnsi" w:cstheme="minorHAnsi"/>
          <w:b/>
          <w:bCs/>
          <w:szCs w:val="22"/>
          <w:highlight w:val="green"/>
        </w:rPr>
        <w:t xml:space="preserve"> rozsahu </w:t>
      </w:r>
      <w:r w:rsidR="002E3C26" w:rsidRPr="00195810">
        <w:rPr>
          <w:rFonts w:asciiTheme="minorHAnsi" w:hAnsiTheme="minorHAnsi" w:cstheme="minorHAnsi"/>
          <w:b/>
          <w:bCs/>
          <w:szCs w:val="22"/>
          <w:highlight w:val="green"/>
        </w:rPr>
        <w:t>Služeb</w:t>
      </w:r>
      <w:r w:rsidR="00E35AB1">
        <w:rPr>
          <w:rFonts w:asciiTheme="minorHAnsi" w:hAnsiTheme="minorHAnsi" w:cstheme="minorHAnsi"/>
          <w:b/>
          <w:bCs/>
          <w:szCs w:val="22"/>
          <w:highlight w:val="green"/>
        </w:rPr>
        <w:t xml:space="preserve"> v co největší míře</w:t>
      </w:r>
    </w:p>
    <w:p w14:paraId="62127920" w14:textId="56029CD2" w:rsidR="00BD5329" w:rsidRPr="00195810" w:rsidRDefault="00BE7BB9" w:rsidP="00195810">
      <w:pPr>
        <w:pStyle w:val="Odstavecseseznamem"/>
        <w:spacing w:after="120" w:line="276" w:lineRule="auto"/>
        <w:ind w:left="1134"/>
        <w:contextualSpacing w:val="0"/>
        <w:jc w:val="both"/>
        <w:rPr>
          <w:rFonts w:asciiTheme="minorHAnsi" w:hAnsiTheme="minorHAnsi" w:cstheme="minorHAnsi"/>
          <w:szCs w:val="22"/>
          <w:highlight w:val="green"/>
        </w:rPr>
      </w:pPr>
      <w:r w:rsidRPr="00195810">
        <w:rPr>
          <w:rFonts w:asciiTheme="minorHAnsi" w:hAnsiTheme="minorHAnsi" w:cstheme="minorHAnsi"/>
          <w:szCs w:val="22"/>
          <w:highlight w:val="green"/>
        </w:rPr>
        <w:t xml:space="preserve">Klienti Rehabilitace jsou zvyklí na využívání Služeb poskytovaných na Rehabilitaci v určitém rozsahu a standardu. </w:t>
      </w:r>
      <w:r w:rsidR="00BD5329" w:rsidRPr="00195810">
        <w:rPr>
          <w:rFonts w:asciiTheme="minorHAnsi" w:hAnsiTheme="minorHAnsi" w:cstheme="minorHAnsi"/>
          <w:szCs w:val="22"/>
          <w:highlight w:val="green"/>
        </w:rPr>
        <w:t xml:space="preserve">Propachtovatel očekává, že </w:t>
      </w:r>
      <w:r w:rsidR="00931384" w:rsidRPr="00195810">
        <w:rPr>
          <w:rFonts w:asciiTheme="minorHAnsi" w:hAnsiTheme="minorHAnsi" w:cstheme="minorHAnsi"/>
          <w:szCs w:val="22"/>
          <w:highlight w:val="green"/>
        </w:rPr>
        <w:t>Pachtýř</w:t>
      </w:r>
      <w:r w:rsidR="00F273E9" w:rsidRPr="00195810">
        <w:rPr>
          <w:rFonts w:asciiTheme="minorHAnsi" w:hAnsiTheme="minorHAnsi" w:cstheme="minorHAnsi"/>
          <w:szCs w:val="22"/>
          <w:highlight w:val="green"/>
        </w:rPr>
        <w:t xml:space="preserve"> bude</w:t>
      </w:r>
      <w:r w:rsidR="00931384" w:rsidRPr="00195810">
        <w:rPr>
          <w:rFonts w:asciiTheme="minorHAnsi" w:hAnsiTheme="minorHAnsi" w:cstheme="minorHAnsi"/>
          <w:szCs w:val="22"/>
          <w:highlight w:val="green"/>
        </w:rPr>
        <w:t xml:space="preserve"> kontinuálně pokračovat v p</w:t>
      </w:r>
      <w:r w:rsidR="00BD5329" w:rsidRPr="00195810">
        <w:rPr>
          <w:rFonts w:asciiTheme="minorHAnsi" w:hAnsiTheme="minorHAnsi" w:cstheme="minorHAnsi"/>
          <w:szCs w:val="22"/>
          <w:highlight w:val="green"/>
        </w:rPr>
        <w:t>oskytování Služeb</w:t>
      </w:r>
      <w:r w:rsidR="00C06FC4">
        <w:rPr>
          <w:rFonts w:asciiTheme="minorHAnsi" w:hAnsiTheme="minorHAnsi" w:cstheme="minorHAnsi"/>
          <w:szCs w:val="22"/>
          <w:highlight w:val="green"/>
        </w:rPr>
        <w:t>, zachová</w:t>
      </w:r>
      <w:r w:rsidR="00931384" w:rsidRPr="00195810">
        <w:rPr>
          <w:rFonts w:asciiTheme="minorHAnsi" w:hAnsiTheme="minorHAnsi" w:cstheme="minorHAnsi"/>
          <w:szCs w:val="22"/>
          <w:highlight w:val="green"/>
        </w:rPr>
        <w:t xml:space="preserve"> stávající </w:t>
      </w:r>
      <w:r w:rsidR="00776F6A" w:rsidRPr="00195810">
        <w:rPr>
          <w:rFonts w:asciiTheme="minorHAnsi" w:hAnsiTheme="minorHAnsi" w:cstheme="minorHAnsi"/>
          <w:szCs w:val="22"/>
          <w:highlight w:val="green"/>
        </w:rPr>
        <w:t>rozsah</w:t>
      </w:r>
      <w:r w:rsidR="00C06FC4">
        <w:rPr>
          <w:rFonts w:asciiTheme="minorHAnsi" w:hAnsiTheme="minorHAnsi" w:cstheme="minorHAnsi"/>
          <w:szCs w:val="22"/>
          <w:highlight w:val="green"/>
        </w:rPr>
        <w:t xml:space="preserve"> </w:t>
      </w:r>
      <w:r w:rsidR="00524A50">
        <w:rPr>
          <w:rFonts w:asciiTheme="minorHAnsi" w:hAnsiTheme="minorHAnsi" w:cstheme="minorHAnsi"/>
          <w:szCs w:val="22"/>
          <w:highlight w:val="green"/>
        </w:rPr>
        <w:t xml:space="preserve">Služeb </w:t>
      </w:r>
      <w:r w:rsidR="00C06FC4">
        <w:rPr>
          <w:rFonts w:asciiTheme="minorHAnsi" w:hAnsiTheme="minorHAnsi" w:cstheme="minorHAnsi"/>
          <w:szCs w:val="22"/>
          <w:highlight w:val="green"/>
        </w:rPr>
        <w:t>v co největší míře</w:t>
      </w:r>
      <w:r w:rsidR="00BD5329" w:rsidRPr="00195810">
        <w:rPr>
          <w:rFonts w:asciiTheme="minorHAnsi" w:hAnsiTheme="minorHAnsi" w:cstheme="minorHAnsi"/>
          <w:szCs w:val="22"/>
          <w:highlight w:val="green"/>
        </w:rPr>
        <w:t>.</w:t>
      </w:r>
      <w:r w:rsidR="00776F6A" w:rsidRPr="00195810">
        <w:rPr>
          <w:rFonts w:asciiTheme="minorHAnsi" w:hAnsiTheme="minorHAnsi" w:cstheme="minorHAnsi"/>
          <w:szCs w:val="22"/>
          <w:highlight w:val="green"/>
        </w:rPr>
        <w:t xml:space="preserve"> Z Části závodu</w:t>
      </w:r>
      <w:r w:rsidR="009D5F0D" w:rsidRPr="00195810">
        <w:rPr>
          <w:rFonts w:asciiTheme="minorHAnsi" w:hAnsiTheme="minorHAnsi" w:cstheme="minorHAnsi"/>
          <w:szCs w:val="22"/>
          <w:highlight w:val="green"/>
        </w:rPr>
        <w:t xml:space="preserve"> se tak nestane </w:t>
      </w:r>
      <w:r w:rsidR="00C51C43">
        <w:rPr>
          <w:rFonts w:asciiTheme="minorHAnsi" w:hAnsiTheme="minorHAnsi" w:cstheme="minorHAnsi"/>
          <w:szCs w:val="22"/>
          <w:highlight w:val="green"/>
        </w:rPr>
        <w:t xml:space="preserve">například </w:t>
      </w:r>
      <w:r w:rsidR="009D5F0D" w:rsidRPr="00195810">
        <w:rPr>
          <w:rFonts w:asciiTheme="minorHAnsi" w:hAnsiTheme="minorHAnsi" w:cstheme="minorHAnsi"/>
          <w:szCs w:val="22"/>
          <w:highlight w:val="green"/>
        </w:rPr>
        <w:t xml:space="preserve">pouze </w:t>
      </w:r>
      <w:r w:rsidR="001C753D" w:rsidRPr="00195810">
        <w:rPr>
          <w:rFonts w:asciiTheme="minorHAnsi" w:hAnsiTheme="minorHAnsi" w:cstheme="minorHAnsi"/>
          <w:szCs w:val="22"/>
          <w:highlight w:val="green"/>
        </w:rPr>
        <w:t>samoplátci placené masážní centrum</w:t>
      </w:r>
      <w:r w:rsidR="00AE4115" w:rsidRPr="00195810">
        <w:rPr>
          <w:rFonts w:asciiTheme="minorHAnsi" w:hAnsiTheme="minorHAnsi" w:cstheme="minorHAnsi"/>
          <w:szCs w:val="22"/>
          <w:highlight w:val="green"/>
        </w:rPr>
        <w:t>.</w:t>
      </w:r>
    </w:p>
    <w:p w14:paraId="5B3F7660" w14:textId="3B958A23" w:rsidR="00992762" w:rsidRPr="00195810" w:rsidRDefault="00F273E9" w:rsidP="00195810">
      <w:pPr>
        <w:pStyle w:val="Odstavecseseznamem"/>
        <w:numPr>
          <w:ilvl w:val="0"/>
          <w:numId w:val="13"/>
        </w:numPr>
        <w:spacing w:after="120" w:line="276" w:lineRule="auto"/>
        <w:ind w:left="1134"/>
        <w:contextualSpacing w:val="0"/>
        <w:jc w:val="both"/>
        <w:rPr>
          <w:rFonts w:asciiTheme="minorHAnsi" w:hAnsiTheme="minorHAnsi" w:cstheme="minorHAnsi"/>
          <w:highlight w:val="green"/>
        </w:rPr>
      </w:pPr>
      <w:r w:rsidRPr="00195810">
        <w:rPr>
          <w:rFonts w:asciiTheme="minorHAnsi" w:hAnsiTheme="minorHAnsi" w:cstheme="minorHAnsi"/>
          <w:b/>
          <w:bCs/>
          <w:szCs w:val="22"/>
          <w:highlight w:val="green"/>
        </w:rPr>
        <w:t>Co nejlepší pracovní podmínky pro fyzioterapeutky (</w:t>
      </w:r>
      <w:r w:rsidR="00793B44" w:rsidRPr="00195810">
        <w:rPr>
          <w:rFonts w:asciiTheme="minorHAnsi" w:hAnsiTheme="minorHAnsi" w:cstheme="minorHAnsi"/>
          <w:b/>
          <w:bCs/>
          <w:szCs w:val="22"/>
          <w:highlight w:val="green"/>
        </w:rPr>
        <w:t>Zaměstnance)</w:t>
      </w:r>
    </w:p>
    <w:p w14:paraId="72E131C9" w14:textId="13EBA808" w:rsidR="0045207E" w:rsidRPr="00195810" w:rsidRDefault="0045207E" w:rsidP="00195810">
      <w:pPr>
        <w:pStyle w:val="Odstavecseseznamem"/>
        <w:spacing w:after="120" w:line="276" w:lineRule="auto"/>
        <w:ind w:left="1134"/>
        <w:contextualSpacing w:val="0"/>
        <w:jc w:val="both"/>
        <w:rPr>
          <w:rFonts w:asciiTheme="minorHAnsi" w:hAnsiTheme="minorHAnsi" w:cstheme="minorHAnsi"/>
          <w:szCs w:val="22"/>
          <w:highlight w:val="green"/>
        </w:rPr>
      </w:pPr>
      <w:r w:rsidRPr="00195810">
        <w:rPr>
          <w:rFonts w:asciiTheme="minorHAnsi" w:hAnsiTheme="minorHAnsi" w:cstheme="minorHAnsi"/>
          <w:szCs w:val="22"/>
          <w:highlight w:val="green"/>
        </w:rPr>
        <w:t>Propachtovatel je přesvědčen, že</w:t>
      </w:r>
      <w:r w:rsidR="00DC7861" w:rsidRPr="00195810">
        <w:rPr>
          <w:rFonts w:asciiTheme="minorHAnsi" w:hAnsiTheme="minorHAnsi" w:cstheme="minorHAnsi"/>
          <w:szCs w:val="22"/>
          <w:highlight w:val="green"/>
        </w:rPr>
        <w:t xml:space="preserve"> spokojenost </w:t>
      </w:r>
      <w:r w:rsidR="002E6055">
        <w:rPr>
          <w:rFonts w:asciiTheme="minorHAnsi" w:hAnsiTheme="minorHAnsi" w:cstheme="minorHAnsi"/>
          <w:szCs w:val="22"/>
          <w:highlight w:val="green"/>
        </w:rPr>
        <w:t>Zaměstnanců a jejich</w:t>
      </w:r>
      <w:r w:rsidR="00B92A9B" w:rsidRPr="00195810">
        <w:rPr>
          <w:rFonts w:asciiTheme="minorHAnsi" w:hAnsiTheme="minorHAnsi" w:cstheme="minorHAnsi"/>
          <w:szCs w:val="22"/>
          <w:highlight w:val="green"/>
        </w:rPr>
        <w:t xml:space="preserve"> </w:t>
      </w:r>
      <w:r w:rsidR="00F934DF" w:rsidRPr="00195810">
        <w:rPr>
          <w:rFonts w:asciiTheme="minorHAnsi" w:hAnsiTheme="minorHAnsi" w:cstheme="minorHAnsi"/>
          <w:szCs w:val="22"/>
          <w:highlight w:val="green"/>
        </w:rPr>
        <w:t xml:space="preserve">průběžné odborné vzdělávání </w:t>
      </w:r>
      <w:r w:rsidR="00DC7861" w:rsidRPr="00195810">
        <w:rPr>
          <w:rFonts w:asciiTheme="minorHAnsi" w:hAnsiTheme="minorHAnsi" w:cstheme="minorHAnsi"/>
          <w:szCs w:val="22"/>
          <w:highlight w:val="green"/>
        </w:rPr>
        <w:t>j</w:t>
      </w:r>
      <w:r w:rsidR="002E6055">
        <w:rPr>
          <w:rFonts w:asciiTheme="minorHAnsi" w:hAnsiTheme="minorHAnsi" w:cstheme="minorHAnsi"/>
          <w:szCs w:val="22"/>
          <w:highlight w:val="green"/>
        </w:rPr>
        <w:t>sou</w:t>
      </w:r>
      <w:r w:rsidR="00DC7861" w:rsidRPr="00195810">
        <w:rPr>
          <w:rFonts w:asciiTheme="minorHAnsi" w:hAnsiTheme="minorHAnsi" w:cstheme="minorHAnsi"/>
          <w:szCs w:val="22"/>
          <w:highlight w:val="green"/>
        </w:rPr>
        <w:t xml:space="preserve"> klíčovým</w:t>
      </w:r>
      <w:r w:rsidR="002E6055">
        <w:rPr>
          <w:rFonts w:asciiTheme="minorHAnsi" w:hAnsiTheme="minorHAnsi" w:cstheme="minorHAnsi"/>
          <w:szCs w:val="22"/>
          <w:highlight w:val="green"/>
        </w:rPr>
        <w:t>i</w:t>
      </w:r>
      <w:r w:rsidR="00DC7861" w:rsidRPr="00195810">
        <w:rPr>
          <w:rFonts w:asciiTheme="minorHAnsi" w:hAnsiTheme="minorHAnsi" w:cstheme="minorHAnsi"/>
          <w:szCs w:val="22"/>
          <w:highlight w:val="green"/>
        </w:rPr>
        <w:t xml:space="preserve"> faktor</w:t>
      </w:r>
      <w:r w:rsidR="002E6055">
        <w:rPr>
          <w:rFonts w:asciiTheme="minorHAnsi" w:hAnsiTheme="minorHAnsi" w:cstheme="minorHAnsi"/>
          <w:szCs w:val="22"/>
          <w:highlight w:val="green"/>
        </w:rPr>
        <w:t>y</w:t>
      </w:r>
      <w:r w:rsidR="00DC7861" w:rsidRPr="00195810">
        <w:rPr>
          <w:rFonts w:asciiTheme="minorHAnsi" w:hAnsiTheme="minorHAnsi" w:cstheme="minorHAnsi"/>
          <w:szCs w:val="22"/>
          <w:highlight w:val="green"/>
        </w:rPr>
        <w:t xml:space="preserve"> ovlivňujícím</w:t>
      </w:r>
      <w:r w:rsidR="002E6055">
        <w:rPr>
          <w:rFonts w:asciiTheme="minorHAnsi" w:hAnsiTheme="minorHAnsi" w:cstheme="minorHAnsi"/>
          <w:szCs w:val="22"/>
          <w:highlight w:val="green"/>
        </w:rPr>
        <w:t>i</w:t>
      </w:r>
      <w:r w:rsidR="00DC7861" w:rsidRPr="00195810">
        <w:rPr>
          <w:rFonts w:asciiTheme="minorHAnsi" w:hAnsiTheme="minorHAnsi" w:cstheme="minorHAnsi"/>
          <w:szCs w:val="22"/>
          <w:highlight w:val="green"/>
        </w:rPr>
        <w:t xml:space="preserve"> </w:t>
      </w:r>
      <w:r w:rsidRPr="00195810">
        <w:rPr>
          <w:rFonts w:asciiTheme="minorHAnsi" w:hAnsiTheme="minorHAnsi" w:cstheme="minorHAnsi"/>
          <w:szCs w:val="22"/>
          <w:highlight w:val="green"/>
        </w:rPr>
        <w:t>kvalit</w:t>
      </w:r>
      <w:r w:rsidR="00DC7861" w:rsidRPr="00195810">
        <w:rPr>
          <w:rFonts w:asciiTheme="minorHAnsi" w:hAnsiTheme="minorHAnsi" w:cstheme="minorHAnsi"/>
          <w:szCs w:val="22"/>
          <w:highlight w:val="green"/>
        </w:rPr>
        <w:t>u</w:t>
      </w:r>
      <w:r w:rsidRPr="00195810">
        <w:rPr>
          <w:rFonts w:asciiTheme="minorHAnsi" w:hAnsiTheme="minorHAnsi" w:cstheme="minorHAnsi"/>
          <w:szCs w:val="22"/>
          <w:highlight w:val="green"/>
        </w:rPr>
        <w:t xml:space="preserve"> Služeb</w:t>
      </w:r>
      <w:r w:rsidR="00DC7861" w:rsidRPr="00195810">
        <w:rPr>
          <w:rFonts w:asciiTheme="minorHAnsi" w:hAnsiTheme="minorHAnsi" w:cstheme="minorHAnsi"/>
          <w:szCs w:val="22"/>
          <w:highlight w:val="green"/>
        </w:rPr>
        <w:t>. Úkolem Pac</w:t>
      </w:r>
      <w:r w:rsidR="00D440F7" w:rsidRPr="00195810">
        <w:rPr>
          <w:rFonts w:asciiTheme="minorHAnsi" w:hAnsiTheme="minorHAnsi" w:cstheme="minorHAnsi"/>
          <w:szCs w:val="22"/>
          <w:highlight w:val="green"/>
        </w:rPr>
        <w:t xml:space="preserve">htýře tak bude zajistit co nejlepší pracovní podmínky pro Zaměstnance, </w:t>
      </w:r>
      <w:r w:rsidR="009020BC" w:rsidRPr="00195810">
        <w:rPr>
          <w:rFonts w:asciiTheme="minorHAnsi" w:hAnsiTheme="minorHAnsi" w:cstheme="minorHAnsi"/>
          <w:szCs w:val="22"/>
          <w:highlight w:val="green"/>
        </w:rPr>
        <w:t xml:space="preserve">ať se jedná o </w:t>
      </w:r>
      <w:r w:rsidR="00A8663C" w:rsidRPr="00195810">
        <w:rPr>
          <w:rFonts w:asciiTheme="minorHAnsi" w:hAnsiTheme="minorHAnsi" w:cstheme="minorHAnsi"/>
          <w:szCs w:val="22"/>
          <w:highlight w:val="green"/>
        </w:rPr>
        <w:t>plat</w:t>
      </w:r>
      <w:r w:rsidR="00FA4A88" w:rsidRPr="00195810">
        <w:rPr>
          <w:rFonts w:asciiTheme="minorHAnsi" w:hAnsiTheme="minorHAnsi" w:cstheme="minorHAnsi"/>
          <w:szCs w:val="22"/>
          <w:highlight w:val="green"/>
        </w:rPr>
        <w:t>ové podmínky, bonusy</w:t>
      </w:r>
      <w:r w:rsidR="00CF6530" w:rsidRPr="00195810">
        <w:rPr>
          <w:rFonts w:asciiTheme="minorHAnsi" w:hAnsiTheme="minorHAnsi" w:cstheme="minorHAnsi"/>
          <w:szCs w:val="22"/>
          <w:highlight w:val="green"/>
        </w:rPr>
        <w:t>, zajištění moderního vybavení a IT techniky</w:t>
      </w:r>
      <w:r w:rsidR="00FA4A88" w:rsidRPr="00195810">
        <w:rPr>
          <w:rFonts w:asciiTheme="minorHAnsi" w:hAnsiTheme="minorHAnsi" w:cstheme="minorHAnsi"/>
          <w:szCs w:val="22"/>
          <w:highlight w:val="green"/>
        </w:rPr>
        <w:t xml:space="preserve"> či </w:t>
      </w:r>
      <w:r w:rsidR="00BC2A0D" w:rsidRPr="00195810">
        <w:rPr>
          <w:rFonts w:asciiTheme="minorHAnsi" w:hAnsiTheme="minorHAnsi" w:cstheme="minorHAnsi"/>
          <w:szCs w:val="22"/>
          <w:highlight w:val="green"/>
        </w:rPr>
        <w:t>zabezpečení</w:t>
      </w:r>
      <w:r w:rsidR="003C3FE2" w:rsidRPr="00195810">
        <w:rPr>
          <w:rFonts w:asciiTheme="minorHAnsi" w:hAnsiTheme="minorHAnsi" w:cstheme="minorHAnsi"/>
          <w:szCs w:val="22"/>
          <w:highlight w:val="green"/>
        </w:rPr>
        <w:t xml:space="preserve"> kvalitních odborných profesních kurzů včetně </w:t>
      </w:r>
      <w:r w:rsidR="006D1445" w:rsidRPr="00195810">
        <w:rPr>
          <w:rFonts w:asciiTheme="minorHAnsi" w:hAnsiTheme="minorHAnsi" w:cstheme="minorHAnsi"/>
          <w:szCs w:val="22"/>
          <w:highlight w:val="green"/>
        </w:rPr>
        <w:t>nastavení výhodných podmínek k jejich absolvování (</w:t>
      </w:r>
      <w:r w:rsidR="009A73A5" w:rsidRPr="00195810">
        <w:rPr>
          <w:rFonts w:asciiTheme="minorHAnsi" w:hAnsiTheme="minorHAnsi" w:cstheme="minorHAnsi"/>
          <w:szCs w:val="22"/>
          <w:highlight w:val="green"/>
        </w:rPr>
        <w:t>financování, cestovní náhrady, uvolnění apod.).</w:t>
      </w:r>
    </w:p>
    <w:p w14:paraId="44904CBE" w14:textId="77777777" w:rsidR="00AE4115" w:rsidRPr="00195810" w:rsidRDefault="00485A27" w:rsidP="00195810">
      <w:pPr>
        <w:pStyle w:val="Odstavecseseznamem"/>
        <w:numPr>
          <w:ilvl w:val="0"/>
          <w:numId w:val="13"/>
        </w:numPr>
        <w:spacing w:after="120" w:line="276" w:lineRule="auto"/>
        <w:ind w:left="1134"/>
        <w:contextualSpacing w:val="0"/>
        <w:jc w:val="both"/>
        <w:rPr>
          <w:rFonts w:asciiTheme="minorHAnsi" w:hAnsiTheme="minorHAnsi" w:cstheme="minorHAnsi"/>
          <w:highlight w:val="green"/>
        </w:rPr>
      </w:pPr>
      <w:r w:rsidRPr="00195810">
        <w:rPr>
          <w:rFonts w:asciiTheme="minorHAnsi" w:hAnsiTheme="minorHAnsi" w:cstheme="minorHAnsi"/>
          <w:b/>
          <w:bCs/>
          <w:szCs w:val="22"/>
          <w:highlight w:val="green"/>
        </w:rPr>
        <w:t>Vytvoř</w:t>
      </w:r>
      <w:r w:rsidR="008F4DE0" w:rsidRPr="00195810">
        <w:rPr>
          <w:rFonts w:asciiTheme="minorHAnsi" w:hAnsiTheme="minorHAnsi" w:cstheme="minorHAnsi"/>
          <w:b/>
          <w:bCs/>
          <w:szCs w:val="22"/>
          <w:highlight w:val="green"/>
        </w:rPr>
        <w:t xml:space="preserve">ení </w:t>
      </w:r>
      <w:r w:rsidR="00BC7981" w:rsidRPr="00195810">
        <w:rPr>
          <w:rFonts w:asciiTheme="minorHAnsi" w:hAnsiTheme="minorHAnsi" w:cstheme="minorHAnsi"/>
          <w:b/>
          <w:bCs/>
          <w:szCs w:val="22"/>
          <w:highlight w:val="green"/>
        </w:rPr>
        <w:t xml:space="preserve">příjemných </w:t>
      </w:r>
      <w:r w:rsidR="0090434B" w:rsidRPr="00195810">
        <w:rPr>
          <w:rFonts w:asciiTheme="minorHAnsi" w:hAnsiTheme="minorHAnsi" w:cstheme="minorHAnsi"/>
          <w:b/>
          <w:bCs/>
          <w:szCs w:val="22"/>
          <w:highlight w:val="green"/>
        </w:rPr>
        <w:t xml:space="preserve">a moderních </w:t>
      </w:r>
      <w:r w:rsidR="00BC7981" w:rsidRPr="00195810">
        <w:rPr>
          <w:rFonts w:asciiTheme="minorHAnsi" w:hAnsiTheme="minorHAnsi" w:cstheme="minorHAnsi"/>
          <w:b/>
          <w:bCs/>
          <w:szCs w:val="22"/>
          <w:highlight w:val="green"/>
        </w:rPr>
        <w:t>prostor pro poskytování Služeb</w:t>
      </w:r>
    </w:p>
    <w:p w14:paraId="6F6745ED" w14:textId="100FADEE" w:rsidR="00BC7981" w:rsidRPr="00195810" w:rsidRDefault="00BC7981" w:rsidP="00195810">
      <w:pPr>
        <w:pStyle w:val="Odstavecseseznamem"/>
        <w:spacing w:after="120" w:line="276" w:lineRule="auto"/>
        <w:ind w:left="1134"/>
        <w:contextualSpacing w:val="0"/>
        <w:jc w:val="both"/>
        <w:rPr>
          <w:rFonts w:asciiTheme="minorHAnsi" w:hAnsiTheme="minorHAnsi" w:cstheme="minorHAnsi"/>
          <w:highlight w:val="green"/>
        </w:rPr>
      </w:pPr>
      <w:r w:rsidRPr="00195810">
        <w:rPr>
          <w:rFonts w:asciiTheme="minorHAnsi" w:hAnsiTheme="minorHAnsi" w:cstheme="minorHAnsi"/>
          <w:highlight w:val="green"/>
        </w:rPr>
        <w:t>Část závodu je situován do sklepních prostor s omezeným přístupem denního světla.</w:t>
      </w:r>
      <w:r w:rsidR="008F3716" w:rsidRPr="00195810">
        <w:rPr>
          <w:rFonts w:asciiTheme="minorHAnsi" w:hAnsiTheme="minorHAnsi" w:cstheme="minorHAnsi"/>
          <w:highlight w:val="green"/>
        </w:rPr>
        <w:t xml:space="preserve"> </w:t>
      </w:r>
      <w:r w:rsidR="00AC762A" w:rsidRPr="00195810">
        <w:rPr>
          <w:rFonts w:asciiTheme="minorHAnsi" w:hAnsiTheme="minorHAnsi" w:cstheme="minorHAnsi"/>
          <w:highlight w:val="green"/>
        </w:rPr>
        <w:t>Zároveň v</w:t>
      </w:r>
      <w:r w:rsidR="008F3716" w:rsidRPr="00195810">
        <w:rPr>
          <w:rFonts w:asciiTheme="minorHAnsi" w:hAnsiTheme="minorHAnsi" w:cstheme="minorHAnsi"/>
          <w:highlight w:val="green"/>
        </w:rPr>
        <w:t>ybavení Části závodu odpovídá omezeným finančním možnostem Propachtov</w:t>
      </w:r>
      <w:r w:rsidR="00FB50D5" w:rsidRPr="00195810">
        <w:rPr>
          <w:rFonts w:asciiTheme="minorHAnsi" w:hAnsiTheme="minorHAnsi" w:cstheme="minorHAnsi"/>
          <w:highlight w:val="green"/>
        </w:rPr>
        <w:t>at</w:t>
      </w:r>
      <w:r w:rsidR="008F3716" w:rsidRPr="00195810">
        <w:rPr>
          <w:rFonts w:asciiTheme="minorHAnsi" w:hAnsiTheme="minorHAnsi" w:cstheme="minorHAnsi"/>
          <w:highlight w:val="green"/>
        </w:rPr>
        <w:t>ele.</w:t>
      </w:r>
      <w:r w:rsidR="00734F2B" w:rsidRPr="00195810">
        <w:rPr>
          <w:rFonts w:asciiTheme="minorHAnsi" w:hAnsiTheme="minorHAnsi" w:cstheme="minorHAnsi"/>
          <w:highlight w:val="green"/>
        </w:rPr>
        <w:t xml:space="preserve"> Propachtovatel tak očekává, že </w:t>
      </w:r>
      <w:r w:rsidR="00774ECE" w:rsidRPr="00195810">
        <w:rPr>
          <w:rFonts w:asciiTheme="minorHAnsi" w:hAnsiTheme="minorHAnsi" w:cstheme="minorHAnsi"/>
          <w:highlight w:val="green"/>
        </w:rPr>
        <w:t xml:space="preserve">se </w:t>
      </w:r>
      <w:r w:rsidR="00734F2B" w:rsidRPr="00195810">
        <w:rPr>
          <w:rFonts w:asciiTheme="minorHAnsi" w:hAnsiTheme="minorHAnsi" w:cstheme="minorHAnsi"/>
          <w:highlight w:val="green"/>
        </w:rPr>
        <w:t>Pachtýř</w:t>
      </w:r>
      <w:r w:rsidR="00774ECE" w:rsidRPr="00195810">
        <w:rPr>
          <w:rFonts w:asciiTheme="minorHAnsi" w:hAnsiTheme="minorHAnsi" w:cstheme="minorHAnsi"/>
          <w:highlight w:val="green"/>
        </w:rPr>
        <w:t xml:space="preserve"> zaměří na</w:t>
      </w:r>
      <w:r w:rsidR="00325DD0" w:rsidRPr="00195810">
        <w:rPr>
          <w:rFonts w:asciiTheme="minorHAnsi" w:hAnsiTheme="minorHAnsi" w:cstheme="minorHAnsi"/>
          <w:highlight w:val="green"/>
        </w:rPr>
        <w:t xml:space="preserve"> </w:t>
      </w:r>
      <w:r w:rsidR="00A75321" w:rsidRPr="00195810">
        <w:rPr>
          <w:rFonts w:asciiTheme="minorHAnsi" w:hAnsiTheme="minorHAnsi" w:cstheme="minorHAnsi"/>
          <w:highlight w:val="green"/>
        </w:rPr>
        <w:t>dostatečné a příjemné osvětlení, vhodné bar</w:t>
      </w:r>
      <w:r w:rsidR="0083058B" w:rsidRPr="00195810">
        <w:rPr>
          <w:rFonts w:asciiTheme="minorHAnsi" w:hAnsiTheme="minorHAnsi" w:cstheme="minorHAnsi"/>
          <w:highlight w:val="green"/>
        </w:rPr>
        <w:t xml:space="preserve">vy, moderní nábytek a další prvky, pomocí kterých </w:t>
      </w:r>
      <w:r w:rsidR="001E2A71" w:rsidRPr="00195810">
        <w:rPr>
          <w:rFonts w:asciiTheme="minorHAnsi" w:hAnsiTheme="minorHAnsi" w:cstheme="minorHAnsi"/>
          <w:highlight w:val="green"/>
        </w:rPr>
        <w:t>vytvoří</w:t>
      </w:r>
      <w:r w:rsidR="0090434B" w:rsidRPr="00195810">
        <w:rPr>
          <w:rFonts w:asciiTheme="minorHAnsi" w:hAnsiTheme="minorHAnsi" w:cstheme="minorHAnsi"/>
          <w:highlight w:val="green"/>
        </w:rPr>
        <w:t xml:space="preserve"> </w:t>
      </w:r>
      <w:r w:rsidR="00C93FAC" w:rsidRPr="00195810">
        <w:rPr>
          <w:rFonts w:asciiTheme="minorHAnsi" w:hAnsiTheme="minorHAnsi" w:cstheme="minorHAnsi"/>
          <w:highlight w:val="green"/>
        </w:rPr>
        <w:t>příjemn</w:t>
      </w:r>
      <w:r w:rsidR="001E2A71" w:rsidRPr="00195810">
        <w:rPr>
          <w:rFonts w:asciiTheme="minorHAnsi" w:hAnsiTheme="minorHAnsi" w:cstheme="minorHAnsi"/>
          <w:highlight w:val="green"/>
        </w:rPr>
        <w:t>é</w:t>
      </w:r>
      <w:r w:rsidR="00C93FAC" w:rsidRPr="00195810">
        <w:rPr>
          <w:rFonts w:asciiTheme="minorHAnsi" w:hAnsiTheme="minorHAnsi" w:cstheme="minorHAnsi"/>
          <w:highlight w:val="green"/>
        </w:rPr>
        <w:t xml:space="preserve"> a moderní prostor</w:t>
      </w:r>
      <w:r w:rsidR="001E2A71" w:rsidRPr="00195810">
        <w:rPr>
          <w:rFonts w:asciiTheme="minorHAnsi" w:hAnsiTheme="minorHAnsi" w:cstheme="minorHAnsi"/>
          <w:highlight w:val="green"/>
        </w:rPr>
        <w:t>y</w:t>
      </w:r>
      <w:r w:rsidR="00C93FAC" w:rsidRPr="00195810">
        <w:rPr>
          <w:rFonts w:asciiTheme="minorHAnsi" w:hAnsiTheme="minorHAnsi" w:cstheme="minorHAnsi"/>
          <w:highlight w:val="green"/>
        </w:rPr>
        <w:t xml:space="preserve"> pro poskytování Služeb</w:t>
      </w:r>
      <w:r w:rsidR="0035581E" w:rsidRPr="00195810">
        <w:rPr>
          <w:rFonts w:asciiTheme="minorHAnsi" w:hAnsiTheme="minorHAnsi" w:cstheme="minorHAnsi"/>
          <w:highlight w:val="green"/>
        </w:rPr>
        <w:t xml:space="preserve">. </w:t>
      </w:r>
    </w:p>
    <w:p w14:paraId="35B3D661" w14:textId="77777777" w:rsidR="00EB3D98" w:rsidRPr="00195810" w:rsidRDefault="00EB3D98" w:rsidP="00195810">
      <w:pPr>
        <w:pStyle w:val="Odstavecseseznamem"/>
        <w:spacing w:after="120" w:line="276" w:lineRule="auto"/>
        <w:ind w:left="709"/>
        <w:contextualSpacing w:val="0"/>
        <w:jc w:val="both"/>
        <w:rPr>
          <w:rFonts w:asciiTheme="minorHAnsi" w:hAnsiTheme="minorHAnsi" w:cstheme="minorHAnsi"/>
          <w:szCs w:val="22"/>
          <w:highlight w:val="green"/>
        </w:rPr>
      </w:pPr>
    </w:p>
    <w:p w14:paraId="0B3989E0" w14:textId="62A17AEF" w:rsidR="00992762" w:rsidRPr="00195810" w:rsidRDefault="004C154E" w:rsidP="00195810">
      <w:pPr>
        <w:pStyle w:val="Odstavecseseznamem"/>
        <w:spacing w:after="120" w:line="276" w:lineRule="auto"/>
        <w:ind w:left="709"/>
        <w:contextualSpacing w:val="0"/>
        <w:jc w:val="both"/>
        <w:rPr>
          <w:rFonts w:asciiTheme="minorHAnsi" w:hAnsiTheme="minorHAnsi" w:cstheme="minorHAnsi"/>
          <w:szCs w:val="22"/>
          <w:highlight w:val="green"/>
        </w:rPr>
      </w:pPr>
      <w:r w:rsidRPr="00195810">
        <w:rPr>
          <w:rFonts w:asciiTheme="minorHAnsi" w:hAnsiTheme="minorHAnsi" w:cstheme="minorHAnsi"/>
          <w:szCs w:val="22"/>
          <w:highlight w:val="green"/>
        </w:rPr>
        <w:t>v</w:t>
      </w:r>
      <w:r w:rsidR="00992762" w:rsidRPr="00195810">
        <w:rPr>
          <w:rFonts w:asciiTheme="minorHAnsi" w:hAnsiTheme="minorHAnsi" w:cstheme="minorHAnsi"/>
          <w:szCs w:val="22"/>
          <w:highlight w:val="green"/>
        </w:rPr>
        <w:t xml:space="preserve">četně následujících bodů </w:t>
      </w:r>
      <w:r w:rsidRPr="00195810">
        <w:rPr>
          <w:rFonts w:asciiTheme="minorHAnsi" w:hAnsiTheme="minorHAnsi" w:cstheme="minorHAnsi"/>
          <w:szCs w:val="22"/>
          <w:highlight w:val="green"/>
        </w:rPr>
        <w:t>ú</w:t>
      </w:r>
      <w:r w:rsidR="00992762" w:rsidRPr="00195810">
        <w:rPr>
          <w:rFonts w:asciiTheme="minorHAnsi" w:hAnsiTheme="minorHAnsi" w:cstheme="minorHAnsi"/>
          <w:szCs w:val="22"/>
          <w:highlight w:val="green"/>
        </w:rPr>
        <w:t xml:space="preserve">čelu </w:t>
      </w:r>
      <w:r w:rsidR="00DB3712" w:rsidRPr="00195810">
        <w:rPr>
          <w:rFonts w:asciiTheme="minorHAnsi" w:hAnsiTheme="minorHAnsi" w:cstheme="minorHAnsi"/>
          <w:szCs w:val="22"/>
          <w:highlight w:val="green"/>
        </w:rPr>
        <w:t>Z</w:t>
      </w:r>
      <w:r w:rsidR="00992762" w:rsidRPr="00195810">
        <w:rPr>
          <w:rFonts w:asciiTheme="minorHAnsi" w:hAnsiTheme="minorHAnsi" w:cstheme="minorHAnsi"/>
          <w:szCs w:val="22"/>
          <w:highlight w:val="green"/>
        </w:rPr>
        <w:t>áměru (vymezených pro hledání Pokročilého řešení):</w:t>
      </w:r>
    </w:p>
    <w:p w14:paraId="6401C8A7" w14:textId="6EDCE139" w:rsidR="00992762" w:rsidRPr="00195810" w:rsidRDefault="00F54E75" w:rsidP="00AD151E">
      <w:pPr>
        <w:pStyle w:val="Odstavecseseznamem"/>
        <w:numPr>
          <w:ilvl w:val="0"/>
          <w:numId w:val="22"/>
        </w:numPr>
        <w:spacing w:after="120" w:line="276" w:lineRule="auto"/>
        <w:ind w:left="1134"/>
        <w:contextualSpacing w:val="0"/>
        <w:jc w:val="both"/>
        <w:rPr>
          <w:rFonts w:asciiTheme="minorHAnsi" w:hAnsiTheme="minorHAnsi" w:cstheme="minorHAnsi"/>
          <w:b/>
          <w:bCs/>
          <w:szCs w:val="22"/>
          <w:highlight w:val="green"/>
        </w:rPr>
      </w:pPr>
      <w:r w:rsidRPr="00195810">
        <w:rPr>
          <w:rFonts w:asciiTheme="minorHAnsi" w:hAnsiTheme="minorHAnsi" w:cstheme="minorHAnsi"/>
          <w:b/>
          <w:bCs/>
          <w:szCs w:val="22"/>
          <w:highlight w:val="green"/>
        </w:rPr>
        <w:t xml:space="preserve">Rozšíření </w:t>
      </w:r>
      <w:r w:rsidR="002806E9" w:rsidRPr="00195810">
        <w:rPr>
          <w:rFonts w:asciiTheme="minorHAnsi" w:hAnsiTheme="minorHAnsi" w:cstheme="minorHAnsi"/>
          <w:b/>
          <w:bCs/>
          <w:szCs w:val="22"/>
          <w:highlight w:val="green"/>
        </w:rPr>
        <w:t xml:space="preserve">rozsahu </w:t>
      </w:r>
      <w:r w:rsidRPr="00195810">
        <w:rPr>
          <w:rFonts w:asciiTheme="minorHAnsi" w:hAnsiTheme="minorHAnsi" w:cstheme="minorHAnsi"/>
          <w:b/>
          <w:bCs/>
          <w:szCs w:val="22"/>
          <w:highlight w:val="green"/>
        </w:rPr>
        <w:t>Služeb</w:t>
      </w:r>
    </w:p>
    <w:p w14:paraId="34173CF6" w14:textId="0CB36788" w:rsidR="00F54E75" w:rsidRPr="00195810" w:rsidRDefault="00307B03" w:rsidP="00195810">
      <w:pPr>
        <w:pStyle w:val="Odstavecseseznamem"/>
        <w:spacing w:after="120" w:line="276" w:lineRule="auto"/>
        <w:ind w:left="1134"/>
        <w:contextualSpacing w:val="0"/>
        <w:jc w:val="both"/>
        <w:rPr>
          <w:rFonts w:asciiTheme="minorHAnsi" w:hAnsiTheme="minorHAnsi" w:cstheme="minorHAnsi"/>
          <w:szCs w:val="22"/>
          <w:highlight w:val="green"/>
        </w:rPr>
      </w:pPr>
      <w:r w:rsidRPr="00195810">
        <w:rPr>
          <w:rFonts w:asciiTheme="minorHAnsi" w:hAnsiTheme="minorHAnsi" w:cstheme="minorHAnsi"/>
          <w:szCs w:val="22"/>
          <w:highlight w:val="green"/>
        </w:rPr>
        <w:t xml:space="preserve">Propachtovatel očekává, že Pachtýř </w:t>
      </w:r>
      <w:r w:rsidR="002806E9" w:rsidRPr="00195810">
        <w:rPr>
          <w:rFonts w:asciiTheme="minorHAnsi" w:hAnsiTheme="minorHAnsi" w:cstheme="minorHAnsi"/>
          <w:szCs w:val="22"/>
          <w:highlight w:val="green"/>
        </w:rPr>
        <w:t>rozšíří rozsah Služeb tak</w:t>
      </w:r>
      <w:r w:rsidR="00826962" w:rsidRPr="00195810">
        <w:rPr>
          <w:rFonts w:asciiTheme="minorHAnsi" w:hAnsiTheme="minorHAnsi" w:cstheme="minorHAnsi"/>
          <w:szCs w:val="22"/>
          <w:highlight w:val="green"/>
        </w:rPr>
        <w:t xml:space="preserve">, aby byla Klientům poskytována co nejkomplexnější péče. </w:t>
      </w:r>
    </w:p>
    <w:p w14:paraId="04F1C3CB" w14:textId="40E8F50E" w:rsidR="002806E9" w:rsidRPr="00195810" w:rsidRDefault="00302CD3" w:rsidP="00195810">
      <w:pPr>
        <w:pStyle w:val="Odstavecseseznamem"/>
        <w:spacing w:after="120" w:line="276" w:lineRule="auto"/>
        <w:ind w:left="1134"/>
        <w:contextualSpacing w:val="0"/>
        <w:jc w:val="both"/>
        <w:rPr>
          <w:rFonts w:asciiTheme="minorHAnsi" w:hAnsiTheme="minorHAnsi" w:cstheme="minorHAnsi"/>
          <w:szCs w:val="22"/>
          <w:highlight w:val="green"/>
        </w:rPr>
      </w:pPr>
      <w:r w:rsidRPr="00195810">
        <w:rPr>
          <w:rFonts w:asciiTheme="minorHAnsi" w:hAnsiTheme="minorHAnsi" w:cstheme="minorHAnsi"/>
          <w:szCs w:val="22"/>
          <w:highlight w:val="green"/>
        </w:rPr>
        <w:t xml:space="preserve">Pachtýř </w:t>
      </w:r>
      <w:r w:rsidR="00C7718E" w:rsidRPr="00195810">
        <w:rPr>
          <w:rFonts w:asciiTheme="minorHAnsi" w:hAnsiTheme="minorHAnsi" w:cstheme="minorHAnsi"/>
          <w:szCs w:val="22"/>
          <w:highlight w:val="green"/>
        </w:rPr>
        <w:t>se může zaměřit n</w:t>
      </w:r>
      <w:r w:rsidR="00E21A3B" w:rsidRPr="00195810">
        <w:rPr>
          <w:rFonts w:asciiTheme="minorHAnsi" w:hAnsiTheme="minorHAnsi" w:cstheme="minorHAnsi"/>
          <w:szCs w:val="22"/>
          <w:highlight w:val="green"/>
        </w:rPr>
        <w:t>apříklad n</w:t>
      </w:r>
      <w:r w:rsidR="00C7718E" w:rsidRPr="00195810">
        <w:rPr>
          <w:rFonts w:asciiTheme="minorHAnsi" w:hAnsiTheme="minorHAnsi" w:cstheme="minorHAnsi"/>
          <w:szCs w:val="22"/>
          <w:highlight w:val="green"/>
        </w:rPr>
        <w:t xml:space="preserve">a </w:t>
      </w:r>
      <w:r w:rsidR="000D5194" w:rsidRPr="00195810">
        <w:rPr>
          <w:rFonts w:asciiTheme="minorHAnsi" w:hAnsiTheme="minorHAnsi" w:cstheme="minorHAnsi"/>
          <w:szCs w:val="22"/>
          <w:highlight w:val="green"/>
        </w:rPr>
        <w:t xml:space="preserve">rozšíření </w:t>
      </w:r>
      <w:r w:rsidR="00900C05" w:rsidRPr="00195810">
        <w:rPr>
          <w:rFonts w:asciiTheme="minorHAnsi" w:hAnsiTheme="minorHAnsi" w:cstheme="minorHAnsi"/>
          <w:szCs w:val="22"/>
          <w:highlight w:val="green"/>
        </w:rPr>
        <w:t xml:space="preserve">nabídky </w:t>
      </w:r>
      <w:r w:rsidR="000D5194" w:rsidRPr="00195810">
        <w:rPr>
          <w:rFonts w:asciiTheme="minorHAnsi" w:hAnsiTheme="minorHAnsi" w:cstheme="minorHAnsi"/>
          <w:szCs w:val="22"/>
          <w:highlight w:val="green"/>
        </w:rPr>
        <w:t xml:space="preserve">poskytovaných léčebných </w:t>
      </w:r>
      <w:r w:rsidR="00D64BBE" w:rsidRPr="00195810">
        <w:rPr>
          <w:rFonts w:asciiTheme="minorHAnsi" w:hAnsiTheme="minorHAnsi" w:cstheme="minorHAnsi"/>
          <w:szCs w:val="22"/>
          <w:highlight w:val="green"/>
        </w:rPr>
        <w:t>výkonů</w:t>
      </w:r>
      <w:r w:rsidR="000D5194" w:rsidRPr="00195810">
        <w:rPr>
          <w:rFonts w:asciiTheme="minorHAnsi" w:hAnsiTheme="minorHAnsi" w:cstheme="minorHAnsi"/>
          <w:szCs w:val="22"/>
          <w:highlight w:val="green"/>
        </w:rPr>
        <w:t xml:space="preserve"> či </w:t>
      </w:r>
      <w:r w:rsidR="005E2C63" w:rsidRPr="00195810">
        <w:rPr>
          <w:rFonts w:asciiTheme="minorHAnsi" w:hAnsiTheme="minorHAnsi" w:cstheme="minorHAnsi"/>
          <w:szCs w:val="22"/>
          <w:highlight w:val="green"/>
        </w:rPr>
        <w:t>na zvýšení využívání stávající</w:t>
      </w:r>
      <w:r w:rsidR="00900C05" w:rsidRPr="00195810">
        <w:rPr>
          <w:rFonts w:asciiTheme="minorHAnsi" w:hAnsiTheme="minorHAnsi" w:cstheme="minorHAnsi"/>
          <w:szCs w:val="22"/>
          <w:highlight w:val="green"/>
        </w:rPr>
        <w:t>ch Služeb</w:t>
      </w:r>
      <w:r w:rsidR="00ED67FD" w:rsidRPr="00195810">
        <w:rPr>
          <w:rFonts w:asciiTheme="minorHAnsi" w:hAnsiTheme="minorHAnsi" w:cstheme="minorHAnsi"/>
          <w:szCs w:val="22"/>
          <w:highlight w:val="green"/>
        </w:rPr>
        <w:t xml:space="preserve"> (například zajištěním vlastního rehabilitačního lékaře s odborností 201,</w:t>
      </w:r>
      <w:r w:rsidR="00BC22C0" w:rsidRPr="00195810">
        <w:rPr>
          <w:rStyle w:val="Znakapoznpodarou"/>
          <w:rFonts w:asciiTheme="minorHAnsi" w:hAnsiTheme="minorHAnsi" w:cstheme="minorHAnsi"/>
          <w:szCs w:val="22"/>
          <w:highlight w:val="green"/>
        </w:rPr>
        <w:footnoteReference w:id="2"/>
      </w:r>
      <w:r w:rsidR="00ED67FD" w:rsidRPr="00195810">
        <w:rPr>
          <w:rFonts w:asciiTheme="minorHAnsi" w:hAnsiTheme="minorHAnsi" w:cstheme="minorHAnsi"/>
          <w:szCs w:val="22"/>
          <w:highlight w:val="green"/>
        </w:rPr>
        <w:t xml:space="preserve"> který </w:t>
      </w:r>
      <w:r w:rsidR="00D649D1" w:rsidRPr="00195810">
        <w:rPr>
          <w:rFonts w:asciiTheme="minorHAnsi" w:hAnsiTheme="minorHAnsi" w:cstheme="minorHAnsi"/>
          <w:szCs w:val="22"/>
          <w:highlight w:val="green"/>
        </w:rPr>
        <w:t xml:space="preserve">bude </w:t>
      </w:r>
      <w:r w:rsidR="00D64BBE" w:rsidRPr="00195810">
        <w:rPr>
          <w:rFonts w:asciiTheme="minorHAnsi" w:hAnsiTheme="minorHAnsi" w:cstheme="minorHAnsi"/>
          <w:szCs w:val="22"/>
          <w:highlight w:val="green"/>
        </w:rPr>
        <w:t xml:space="preserve">Klientům předepisovat výkony </w:t>
      </w:r>
      <w:r w:rsidR="00D649D1" w:rsidRPr="00195810">
        <w:rPr>
          <w:rFonts w:asciiTheme="minorHAnsi" w:hAnsiTheme="minorHAnsi" w:cstheme="minorHAnsi"/>
          <w:szCs w:val="22"/>
          <w:highlight w:val="green"/>
        </w:rPr>
        <w:t>smysluplně a e</w:t>
      </w:r>
      <w:r w:rsidR="00D64BBE" w:rsidRPr="00195810">
        <w:rPr>
          <w:rFonts w:asciiTheme="minorHAnsi" w:hAnsiTheme="minorHAnsi" w:cstheme="minorHAnsi"/>
          <w:szCs w:val="22"/>
          <w:highlight w:val="green"/>
        </w:rPr>
        <w:t>konomicky efektivně)</w:t>
      </w:r>
      <w:r w:rsidR="00637D6E" w:rsidRPr="00195810">
        <w:rPr>
          <w:rFonts w:asciiTheme="minorHAnsi" w:hAnsiTheme="minorHAnsi" w:cstheme="minorHAnsi"/>
          <w:szCs w:val="22"/>
          <w:highlight w:val="green"/>
        </w:rPr>
        <w:t xml:space="preserve">, </w:t>
      </w:r>
      <w:r w:rsidR="00BC22C0" w:rsidRPr="00195810">
        <w:rPr>
          <w:rFonts w:asciiTheme="minorHAnsi" w:hAnsiTheme="minorHAnsi" w:cstheme="minorHAnsi"/>
          <w:szCs w:val="22"/>
          <w:highlight w:val="green"/>
        </w:rPr>
        <w:t>či jinak rozšířit rozsah Služeb.</w:t>
      </w:r>
      <w:r w:rsidR="00366362" w:rsidRPr="00195810">
        <w:rPr>
          <w:rStyle w:val="Znakapoznpodarou"/>
          <w:rFonts w:asciiTheme="minorHAnsi" w:hAnsiTheme="minorHAnsi" w:cstheme="minorHAnsi"/>
          <w:szCs w:val="22"/>
          <w:highlight w:val="green"/>
        </w:rPr>
        <w:footnoteReference w:id="3"/>
      </w:r>
    </w:p>
    <w:p w14:paraId="52F23847" w14:textId="77777777" w:rsidR="0039107F" w:rsidRPr="00195810" w:rsidRDefault="0039107F" w:rsidP="00AD151E">
      <w:pPr>
        <w:pStyle w:val="Odstavecseseznamem"/>
        <w:numPr>
          <w:ilvl w:val="0"/>
          <w:numId w:val="22"/>
        </w:numPr>
        <w:spacing w:after="120" w:line="276" w:lineRule="auto"/>
        <w:ind w:left="1134"/>
        <w:contextualSpacing w:val="0"/>
        <w:jc w:val="both"/>
        <w:rPr>
          <w:rFonts w:asciiTheme="minorHAnsi" w:hAnsiTheme="minorHAnsi" w:cstheme="minorHAnsi"/>
          <w:b/>
          <w:bCs/>
          <w:szCs w:val="22"/>
          <w:highlight w:val="green"/>
        </w:rPr>
      </w:pPr>
      <w:r w:rsidRPr="00195810">
        <w:rPr>
          <w:rFonts w:asciiTheme="minorHAnsi" w:hAnsiTheme="minorHAnsi" w:cstheme="minorHAnsi"/>
          <w:b/>
          <w:bCs/>
          <w:szCs w:val="22"/>
          <w:highlight w:val="green"/>
        </w:rPr>
        <w:t xml:space="preserve">Podpora místní komunity </w:t>
      </w:r>
    </w:p>
    <w:p w14:paraId="3165EF55" w14:textId="77777777" w:rsidR="0039107F" w:rsidRPr="00195810" w:rsidRDefault="0039107F" w:rsidP="00195810">
      <w:pPr>
        <w:pStyle w:val="Odstavecseseznamem"/>
        <w:spacing w:after="120" w:line="276" w:lineRule="auto"/>
        <w:ind w:left="1134"/>
        <w:contextualSpacing w:val="0"/>
        <w:jc w:val="both"/>
        <w:rPr>
          <w:rFonts w:asciiTheme="minorHAnsi" w:hAnsiTheme="minorHAnsi" w:cstheme="minorHAnsi"/>
          <w:szCs w:val="22"/>
          <w:highlight w:val="green"/>
        </w:rPr>
      </w:pPr>
      <w:r w:rsidRPr="00195810">
        <w:rPr>
          <w:rFonts w:asciiTheme="minorHAnsi" w:hAnsiTheme="minorHAnsi" w:cstheme="minorHAnsi"/>
          <w:szCs w:val="22"/>
          <w:highlight w:val="green"/>
        </w:rPr>
        <w:t xml:space="preserve">Propachtovatel očekává, že se Pachtýř bude zajímat o místní komunitu, podporovat ji a usilovat tak o zvýšení spokojenosti a kvality života občanů komunity.  </w:t>
      </w:r>
    </w:p>
    <w:p w14:paraId="2E9B6D2B" w14:textId="77116FE0" w:rsidR="0039107F" w:rsidRPr="00195810" w:rsidRDefault="0039107F" w:rsidP="00195810">
      <w:pPr>
        <w:pStyle w:val="Odstavecseseznamem"/>
        <w:spacing w:after="120" w:line="276" w:lineRule="auto"/>
        <w:ind w:left="1134"/>
        <w:contextualSpacing w:val="0"/>
        <w:jc w:val="both"/>
        <w:rPr>
          <w:rFonts w:asciiTheme="minorHAnsi" w:hAnsiTheme="minorHAnsi" w:cstheme="minorHAnsi"/>
          <w:szCs w:val="22"/>
          <w:highlight w:val="green"/>
        </w:rPr>
      </w:pPr>
      <w:r w:rsidRPr="00195810">
        <w:rPr>
          <w:rFonts w:asciiTheme="minorHAnsi" w:hAnsiTheme="minorHAnsi" w:cstheme="minorHAnsi"/>
          <w:szCs w:val="22"/>
          <w:highlight w:val="green"/>
        </w:rPr>
        <w:t xml:space="preserve">Nápaditosti se meze nekladou. Pachtýř se může zaměřit například na dárcovství, dobrovolnictví, pravidelnou finanční či materiální podporu místním subjektům, veřejným aktivitám, organizacím či projektům. Stejně tak se může soustředit na oblast vzdělávání, </w:t>
      </w:r>
      <w:r w:rsidRPr="00195810">
        <w:rPr>
          <w:rFonts w:asciiTheme="minorHAnsi" w:hAnsiTheme="minorHAnsi" w:cstheme="minorHAnsi"/>
          <w:szCs w:val="22"/>
          <w:highlight w:val="green"/>
        </w:rPr>
        <w:lastRenderedPageBreak/>
        <w:t>pomoc seniorům, spolupráci se středními či vysokými školami</w:t>
      </w:r>
      <w:r w:rsidR="00E25F5C">
        <w:rPr>
          <w:rStyle w:val="Znakapoznpodarou"/>
          <w:rFonts w:asciiTheme="minorHAnsi" w:hAnsiTheme="minorHAnsi" w:cstheme="minorHAnsi"/>
          <w:szCs w:val="22"/>
          <w:highlight w:val="green"/>
        </w:rPr>
        <w:footnoteReference w:id="4"/>
      </w:r>
      <w:r w:rsidRPr="00195810">
        <w:rPr>
          <w:rFonts w:asciiTheme="minorHAnsi" w:hAnsiTheme="minorHAnsi" w:cstheme="minorHAnsi"/>
          <w:szCs w:val="22"/>
          <w:highlight w:val="green"/>
        </w:rPr>
        <w:t xml:space="preserve"> či rozvoj zaměstnanosti a podporu zaměstnání znevýhodněných osob (zkrácené úvazky, absolventi SŠ a VŠ, apod.). </w:t>
      </w:r>
    </w:p>
    <w:p w14:paraId="73D66D4F" w14:textId="77777777" w:rsidR="0039107F" w:rsidRPr="00195810" w:rsidRDefault="0039107F" w:rsidP="00AD151E">
      <w:pPr>
        <w:pStyle w:val="Odstavecseseznamem"/>
        <w:numPr>
          <w:ilvl w:val="0"/>
          <w:numId w:val="22"/>
        </w:numPr>
        <w:spacing w:after="120" w:line="276" w:lineRule="auto"/>
        <w:ind w:left="1134"/>
        <w:contextualSpacing w:val="0"/>
        <w:jc w:val="both"/>
        <w:rPr>
          <w:rFonts w:asciiTheme="minorHAnsi" w:hAnsiTheme="minorHAnsi" w:cstheme="minorHAnsi"/>
          <w:b/>
          <w:bCs/>
          <w:szCs w:val="22"/>
          <w:highlight w:val="green"/>
        </w:rPr>
      </w:pPr>
      <w:r w:rsidRPr="00195810">
        <w:rPr>
          <w:rFonts w:asciiTheme="minorHAnsi" w:hAnsiTheme="minorHAnsi" w:cstheme="minorHAnsi"/>
          <w:b/>
          <w:bCs/>
          <w:szCs w:val="22"/>
          <w:highlight w:val="green"/>
        </w:rPr>
        <w:t xml:space="preserve">Ochrana životního prostředí </w:t>
      </w:r>
    </w:p>
    <w:p w14:paraId="042C7586" w14:textId="54E0B09E" w:rsidR="0039107F" w:rsidRPr="00195810" w:rsidRDefault="0039107F" w:rsidP="00195810">
      <w:pPr>
        <w:pStyle w:val="Odstavecseseznamem"/>
        <w:spacing w:after="120" w:line="276" w:lineRule="auto"/>
        <w:ind w:left="1134"/>
        <w:contextualSpacing w:val="0"/>
        <w:jc w:val="both"/>
        <w:rPr>
          <w:rFonts w:asciiTheme="minorHAnsi" w:hAnsiTheme="minorHAnsi" w:cstheme="minorHAnsi"/>
          <w:szCs w:val="22"/>
          <w:highlight w:val="green"/>
        </w:rPr>
      </w:pPr>
      <w:r w:rsidRPr="00195810">
        <w:rPr>
          <w:rFonts w:asciiTheme="minorHAnsi" w:hAnsiTheme="minorHAnsi" w:cstheme="minorHAnsi"/>
          <w:szCs w:val="22"/>
          <w:highlight w:val="green"/>
        </w:rPr>
        <w:t xml:space="preserve">Propachtovatel očekává, že se Pachtýř bude v rámci svého fungování chovat odpovědně k prostředí i společnosti. Propachtovatel očekává, že Pachtýř bude </w:t>
      </w:r>
      <w:r w:rsidR="00B279CA">
        <w:rPr>
          <w:rFonts w:asciiTheme="minorHAnsi" w:hAnsiTheme="minorHAnsi" w:cstheme="minorHAnsi"/>
          <w:szCs w:val="22"/>
          <w:highlight w:val="green"/>
        </w:rPr>
        <w:t>Část závodu</w:t>
      </w:r>
      <w:r w:rsidRPr="00195810">
        <w:rPr>
          <w:rFonts w:asciiTheme="minorHAnsi" w:hAnsiTheme="minorHAnsi" w:cstheme="minorHAnsi"/>
          <w:szCs w:val="22"/>
          <w:highlight w:val="green"/>
        </w:rPr>
        <w:t xml:space="preserve"> provozovat a spravovat tak, aby co nejméně zatěžoval životní prostředí.  </w:t>
      </w:r>
    </w:p>
    <w:p w14:paraId="67877722" w14:textId="2D027806" w:rsidR="0039107F" w:rsidRPr="00195810" w:rsidRDefault="0039107F" w:rsidP="00195810">
      <w:pPr>
        <w:pStyle w:val="Odstavecseseznamem"/>
        <w:spacing w:after="120" w:line="276" w:lineRule="auto"/>
        <w:ind w:left="1134"/>
        <w:contextualSpacing w:val="0"/>
        <w:jc w:val="both"/>
        <w:rPr>
          <w:rFonts w:asciiTheme="minorHAnsi" w:hAnsiTheme="minorHAnsi" w:cstheme="minorHAnsi"/>
          <w:szCs w:val="22"/>
          <w:highlight w:val="green"/>
        </w:rPr>
      </w:pPr>
      <w:r w:rsidRPr="00195810">
        <w:rPr>
          <w:rFonts w:asciiTheme="minorHAnsi" w:hAnsiTheme="minorHAnsi" w:cstheme="minorHAnsi"/>
          <w:szCs w:val="22"/>
          <w:highlight w:val="green"/>
        </w:rPr>
        <w:t xml:space="preserve">Pachtýř může svůj odpovědný přístup ukázat v nejrůznějších oblastech: od šetrného zacházení s vodou a elektřinou, minimalizace odpadu a využití recyklace, prevence znečišťování až po podporu fair </w:t>
      </w:r>
      <w:proofErr w:type="spellStart"/>
      <w:r w:rsidRPr="00195810">
        <w:rPr>
          <w:rFonts w:asciiTheme="minorHAnsi" w:hAnsiTheme="minorHAnsi" w:cstheme="minorHAnsi"/>
          <w:szCs w:val="22"/>
          <w:highlight w:val="green"/>
        </w:rPr>
        <w:t>trade</w:t>
      </w:r>
      <w:proofErr w:type="spellEnd"/>
      <w:r w:rsidRPr="00195810">
        <w:rPr>
          <w:rFonts w:asciiTheme="minorHAnsi" w:hAnsiTheme="minorHAnsi" w:cstheme="minorHAnsi"/>
          <w:szCs w:val="22"/>
          <w:highlight w:val="green"/>
        </w:rPr>
        <w:t xml:space="preserve">. </w:t>
      </w:r>
    </w:p>
    <w:p w14:paraId="34FC55DB" w14:textId="77777777" w:rsidR="00992762" w:rsidRPr="00195810" w:rsidRDefault="00992762" w:rsidP="00195810">
      <w:pPr>
        <w:pStyle w:val="texte1x"/>
        <w:spacing w:before="0" w:after="120" w:line="276" w:lineRule="auto"/>
        <w:rPr>
          <w:rFonts w:asciiTheme="minorHAnsi" w:hAnsiTheme="minorHAnsi" w:cstheme="minorHAnsi"/>
        </w:rPr>
      </w:pPr>
    </w:p>
    <w:p w14:paraId="47A40BB0" w14:textId="3333AD8C" w:rsidR="00822E94" w:rsidRPr="00195810" w:rsidRDefault="00992762" w:rsidP="00195810">
      <w:pPr>
        <w:spacing w:after="120" w:line="276" w:lineRule="auto"/>
        <w:jc w:val="both"/>
        <w:rPr>
          <w:rFonts w:asciiTheme="minorHAnsi" w:hAnsiTheme="minorHAnsi" w:cstheme="minorHAnsi"/>
          <w:b/>
          <w:bCs/>
          <w:sz w:val="22"/>
          <w:szCs w:val="22"/>
        </w:rPr>
      </w:pPr>
      <w:r w:rsidRPr="00195810">
        <w:rPr>
          <w:rFonts w:asciiTheme="minorHAnsi" w:hAnsiTheme="minorHAnsi" w:cstheme="minorHAnsi"/>
          <w:b/>
          <w:bCs/>
          <w:sz w:val="22"/>
          <w:szCs w:val="22"/>
        </w:rPr>
        <w:t xml:space="preserve">A </w:t>
      </w:r>
      <w:r w:rsidR="00822E94" w:rsidRPr="00195810">
        <w:rPr>
          <w:rFonts w:asciiTheme="minorHAnsi" w:hAnsiTheme="minorHAnsi" w:cstheme="minorHAnsi"/>
          <w:b/>
          <w:bCs/>
          <w:sz w:val="22"/>
          <w:szCs w:val="22"/>
        </w:rPr>
        <w:t>VZHLEDEM K TOMU, ŽE:</w:t>
      </w:r>
    </w:p>
    <w:p w14:paraId="5AAC88E5" w14:textId="195D671B" w:rsidR="00822E94" w:rsidRPr="00195810" w:rsidRDefault="00822E94" w:rsidP="00195810">
      <w:pPr>
        <w:pStyle w:val="Odstavecseseznamem"/>
        <w:numPr>
          <w:ilvl w:val="0"/>
          <w:numId w:val="3"/>
        </w:numPr>
        <w:spacing w:after="120" w:line="276" w:lineRule="auto"/>
        <w:ind w:left="709" w:hanging="709"/>
        <w:contextualSpacing w:val="0"/>
        <w:jc w:val="both"/>
        <w:rPr>
          <w:rFonts w:asciiTheme="minorHAnsi" w:hAnsiTheme="minorHAnsi" w:cstheme="minorHAnsi"/>
        </w:rPr>
      </w:pPr>
      <w:r w:rsidRPr="00195810">
        <w:rPr>
          <w:rFonts w:asciiTheme="minorHAnsi" w:hAnsiTheme="minorHAnsi" w:cstheme="minorHAnsi"/>
        </w:rPr>
        <w:t>Pro</w:t>
      </w:r>
      <w:r w:rsidR="008275CC" w:rsidRPr="00195810">
        <w:rPr>
          <w:rFonts w:asciiTheme="minorHAnsi" w:hAnsiTheme="minorHAnsi" w:cstheme="minorHAnsi"/>
        </w:rPr>
        <w:t xml:space="preserve">pachtovatel </w:t>
      </w:r>
      <w:r w:rsidRPr="00195810">
        <w:rPr>
          <w:rFonts w:asciiTheme="minorHAnsi" w:hAnsiTheme="minorHAnsi" w:cstheme="minorHAnsi"/>
        </w:rPr>
        <w:t>je právnickou osobou řádně z</w:t>
      </w:r>
      <w:r w:rsidR="00C56EF3" w:rsidRPr="00195810">
        <w:rPr>
          <w:rFonts w:asciiTheme="minorHAnsi" w:hAnsiTheme="minorHAnsi" w:cstheme="minorHAnsi"/>
        </w:rPr>
        <w:t>řízenou</w:t>
      </w:r>
      <w:r w:rsidRPr="00195810">
        <w:rPr>
          <w:rFonts w:asciiTheme="minorHAnsi" w:hAnsiTheme="minorHAnsi" w:cstheme="minorHAnsi"/>
        </w:rPr>
        <w:t xml:space="preserve"> </w:t>
      </w:r>
      <w:r w:rsidR="00A06154" w:rsidRPr="00195810">
        <w:rPr>
          <w:rFonts w:asciiTheme="minorHAnsi" w:hAnsiTheme="minorHAnsi" w:cstheme="minorHAnsi"/>
        </w:rPr>
        <w:t>po</w:t>
      </w:r>
      <w:r w:rsidRPr="00195810">
        <w:rPr>
          <w:rFonts w:asciiTheme="minorHAnsi" w:hAnsiTheme="minorHAnsi" w:cstheme="minorHAnsi"/>
        </w:rPr>
        <w:t>dle práva České republiky</w:t>
      </w:r>
      <w:r w:rsidR="007D0EDD" w:rsidRPr="00195810">
        <w:rPr>
          <w:rFonts w:asciiTheme="minorHAnsi" w:hAnsiTheme="minorHAnsi" w:cstheme="minorHAnsi"/>
        </w:rPr>
        <w:t xml:space="preserve"> </w:t>
      </w:r>
      <w:r w:rsidR="00C56EF3" w:rsidRPr="00195810">
        <w:rPr>
          <w:rFonts w:asciiTheme="minorHAnsi" w:hAnsiTheme="minorHAnsi" w:cstheme="minorHAnsi"/>
        </w:rPr>
        <w:t>Městem Žďár nad Sázavou</w:t>
      </w:r>
      <w:r w:rsidR="00DC6846" w:rsidRPr="00195810">
        <w:rPr>
          <w:rFonts w:asciiTheme="minorHAnsi" w:hAnsiTheme="minorHAnsi" w:cstheme="minorHAnsi"/>
        </w:rPr>
        <w:t xml:space="preserve"> s účinky k 1. 8. 1996</w:t>
      </w:r>
      <w:r w:rsidR="00C56EF3" w:rsidRPr="00195810">
        <w:rPr>
          <w:rFonts w:asciiTheme="minorHAnsi" w:hAnsiTheme="minorHAnsi" w:cstheme="minorHAnsi"/>
        </w:rPr>
        <w:t xml:space="preserve"> zejména za účelem zajištění základní zdravotní péče občanům zdravotníky v zaměstnaneckém poměru nebo pronájmem prostorů jiným osobám, </w:t>
      </w:r>
      <w:r w:rsidRPr="00195810">
        <w:rPr>
          <w:rFonts w:asciiTheme="minorHAnsi" w:hAnsiTheme="minorHAnsi" w:cstheme="minorHAnsi"/>
        </w:rPr>
        <w:t>poskytující</w:t>
      </w:r>
      <w:r w:rsidR="00A06154" w:rsidRPr="00195810">
        <w:rPr>
          <w:rFonts w:asciiTheme="minorHAnsi" w:hAnsiTheme="minorHAnsi" w:cstheme="minorHAnsi"/>
        </w:rPr>
        <w:t xml:space="preserve">, kromě jiného, </w:t>
      </w:r>
      <w:r w:rsidRPr="00195810">
        <w:rPr>
          <w:rFonts w:asciiTheme="minorHAnsi" w:hAnsiTheme="minorHAnsi" w:cstheme="minorHAnsi"/>
        </w:rPr>
        <w:t xml:space="preserve">zdravotní </w:t>
      </w:r>
      <w:r w:rsidR="00A06154" w:rsidRPr="00195810">
        <w:rPr>
          <w:rFonts w:asciiTheme="minorHAnsi" w:hAnsiTheme="minorHAnsi" w:cstheme="minorHAnsi"/>
        </w:rPr>
        <w:t xml:space="preserve">péči v souladu s platnými právními předpisy upravujícími činnost nestátních zdravotnických zařízení, </w:t>
      </w:r>
      <w:r w:rsidRPr="00195810">
        <w:rPr>
          <w:rFonts w:asciiTheme="minorHAnsi" w:hAnsiTheme="minorHAnsi" w:cstheme="minorHAnsi"/>
        </w:rPr>
        <w:t xml:space="preserve">kromě jiného rovněž v oboru </w:t>
      </w:r>
      <w:r w:rsidR="72591A51" w:rsidRPr="00195810">
        <w:rPr>
          <w:rFonts w:asciiTheme="minorHAnsi" w:hAnsiTheme="minorHAnsi" w:cstheme="minorHAnsi"/>
        </w:rPr>
        <w:t>fyzioterapie</w:t>
      </w:r>
      <w:r w:rsidR="00A06154" w:rsidRPr="00195810">
        <w:rPr>
          <w:rFonts w:asciiTheme="minorHAnsi" w:hAnsiTheme="minorHAnsi" w:cstheme="minorHAnsi"/>
        </w:rPr>
        <w:t xml:space="preserve">, </w:t>
      </w:r>
      <w:r w:rsidR="004E33D4" w:rsidRPr="00195810">
        <w:rPr>
          <w:rFonts w:asciiTheme="minorHAnsi" w:hAnsiTheme="minorHAnsi" w:cstheme="minorHAnsi"/>
        </w:rPr>
        <w:t>a</w:t>
      </w:r>
      <w:r w:rsidR="008A60BF" w:rsidRPr="00195810">
        <w:rPr>
          <w:rFonts w:asciiTheme="minorHAnsi" w:hAnsiTheme="minorHAnsi" w:cstheme="minorHAnsi"/>
        </w:rPr>
        <w:t xml:space="preserve"> </w:t>
      </w:r>
      <w:r w:rsidR="0087299D" w:rsidRPr="00195810">
        <w:rPr>
          <w:rFonts w:asciiTheme="minorHAnsi" w:hAnsiTheme="minorHAnsi" w:cstheme="minorHAnsi"/>
        </w:rPr>
        <w:t xml:space="preserve">při provozu </w:t>
      </w:r>
      <w:r w:rsidR="6888B5A0" w:rsidRPr="00195810">
        <w:rPr>
          <w:rFonts w:asciiTheme="minorHAnsi" w:hAnsiTheme="minorHAnsi" w:cstheme="minorHAnsi"/>
        </w:rPr>
        <w:t>Rehabilitace</w:t>
      </w:r>
      <w:r w:rsidR="0087299D" w:rsidRPr="00195810">
        <w:rPr>
          <w:rFonts w:asciiTheme="minorHAnsi" w:hAnsiTheme="minorHAnsi" w:cstheme="minorHAnsi"/>
        </w:rPr>
        <w:t xml:space="preserve"> je </w:t>
      </w:r>
      <w:r w:rsidR="004E33D4" w:rsidRPr="00195810">
        <w:rPr>
          <w:rFonts w:asciiTheme="minorHAnsi" w:hAnsiTheme="minorHAnsi" w:cstheme="minorHAnsi"/>
        </w:rPr>
        <w:t xml:space="preserve">Propachtovatel </w:t>
      </w:r>
      <w:r w:rsidR="0087299D" w:rsidRPr="00195810">
        <w:rPr>
          <w:rFonts w:asciiTheme="minorHAnsi" w:hAnsiTheme="minorHAnsi" w:cstheme="minorHAnsi"/>
        </w:rPr>
        <w:t xml:space="preserve">limitován (finančně, zaběhnutými návyky, </w:t>
      </w:r>
      <w:r w:rsidR="001E41B5" w:rsidRPr="00195810">
        <w:rPr>
          <w:rFonts w:asciiTheme="minorHAnsi" w:hAnsiTheme="minorHAnsi" w:cstheme="minorHAnsi"/>
        </w:rPr>
        <w:t>v </w:t>
      </w:r>
      <w:r w:rsidR="0087299D" w:rsidRPr="00195810">
        <w:rPr>
          <w:rFonts w:asciiTheme="minorHAnsi" w:hAnsiTheme="minorHAnsi" w:cstheme="minorHAnsi"/>
        </w:rPr>
        <w:t>konkur</w:t>
      </w:r>
      <w:r w:rsidR="001E41B5" w:rsidRPr="00195810">
        <w:rPr>
          <w:rFonts w:asciiTheme="minorHAnsi" w:hAnsiTheme="minorHAnsi" w:cstheme="minorHAnsi"/>
        </w:rPr>
        <w:t>enci se</w:t>
      </w:r>
      <w:r w:rsidR="0087299D" w:rsidRPr="00195810">
        <w:rPr>
          <w:rFonts w:asciiTheme="minorHAnsi" w:hAnsiTheme="minorHAnsi" w:cstheme="minorHAnsi"/>
        </w:rPr>
        <w:t xml:space="preserve"> soukromým</w:t>
      </w:r>
      <w:r w:rsidR="001E41B5" w:rsidRPr="00195810">
        <w:rPr>
          <w:rFonts w:asciiTheme="minorHAnsi" w:hAnsiTheme="minorHAnsi" w:cstheme="minorHAnsi"/>
        </w:rPr>
        <w:t>i</w:t>
      </w:r>
      <w:r w:rsidR="0087299D" w:rsidRPr="00195810">
        <w:rPr>
          <w:rFonts w:asciiTheme="minorHAnsi" w:hAnsiTheme="minorHAnsi" w:cstheme="minorHAnsi"/>
        </w:rPr>
        <w:t xml:space="preserve"> subjekt</w:t>
      </w:r>
      <w:r w:rsidR="001E41B5" w:rsidRPr="00195810">
        <w:rPr>
          <w:rFonts w:asciiTheme="minorHAnsi" w:hAnsiTheme="minorHAnsi" w:cstheme="minorHAnsi"/>
        </w:rPr>
        <w:t>y</w:t>
      </w:r>
      <w:r w:rsidR="0087299D" w:rsidRPr="00195810">
        <w:rPr>
          <w:rFonts w:asciiTheme="minorHAnsi" w:hAnsiTheme="minorHAnsi" w:cstheme="minorHAnsi"/>
        </w:rPr>
        <w:t xml:space="preserve"> na trhu Služeb</w:t>
      </w:r>
      <w:r w:rsidR="004E33D4" w:rsidRPr="00195810">
        <w:rPr>
          <w:rFonts w:asciiTheme="minorHAnsi" w:hAnsiTheme="minorHAnsi" w:cstheme="minorHAnsi"/>
        </w:rPr>
        <w:t>), a</w:t>
      </w:r>
    </w:p>
    <w:p w14:paraId="58F51A60" w14:textId="35C99CF9" w:rsidR="004E33D4" w:rsidRPr="00195810" w:rsidRDefault="00927364" w:rsidP="00195810">
      <w:pPr>
        <w:pStyle w:val="Odstavecseseznamem"/>
        <w:numPr>
          <w:ilvl w:val="0"/>
          <w:numId w:val="3"/>
        </w:numPr>
        <w:spacing w:after="120" w:line="276" w:lineRule="auto"/>
        <w:ind w:left="709" w:hanging="709"/>
        <w:contextualSpacing w:val="0"/>
        <w:jc w:val="both"/>
        <w:rPr>
          <w:rFonts w:asciiTheme="minorHAnsi" w:hAnsiTheme="minorHAnsi" w:cstheme="minorHAnsi"/>
          <w:szCs w:val="22"/>
        </w:rPr>
      </w:pPr>
      <w:r w:rsidRPr="00195810">
        <w:rPr>
          <w:rFonts w:asciiTheme="minorHAnsi" w:hAnsiTheme="minorHAnsi" w:cstheme="minorHAnsi"/>
          <w:szCs w:val="22"/>
        </w:rPr>
        <w:t xml:space="preserve">Propachtovatel veřejně vyhlásil </w:t>
      </w:r>
      <w:r w:rsidR="007509B5" w:rsidRPr="00195810">
        <w:rPr>
          <w:rFonts w:asciiTheme="minorHAnsi" w:hAnsiTheme="minorHAnsi" w:cstheme="minorHAnsi"/>
          <w:szCs w:val="22"/>
        </w:rPr>
        <w:t>Z</w:t>
      </w:r>
      <w:r w:rsidRPr="00195810">
        <w:rPr>
          <w:rFonts w:asciiTheme="minorHAnsi" w:hAnsiTheme="minorHAnsi" w:cstheme="minorHAnsi"/>
          <w:szCs w:val="22"/>
        </w:rPr>
        <w:t>áměr</w:t>
      </w:r>
      <w:r w:rsidR="007509B5" w:rsidRPr="00195810">
        <w:rPr>
          <w:rFonts w:asciiTheme="minorHAnsi" w:hAnsiTheme="minorHAnsi" w:cstheme="minorHAnsi"/>
          <w:szCs w:val="22"/>
        </w:rPr>
        <w:t xml:space="preserve"> a </w:t>
      </w:r>
      <w:r w:rsidRPr="00195810">
        <w:rPr>
          <w:rFonts w:asciiTheme="minorHAnsi" w:hAnsiTheme="minorHAnsi" w:cstheme="minorHAnsi"/>
          <w:szCs w:val="22"/>
        </w:rPr>
        <w:t xml:space="preserve">prostřednictvím systému hodnocení kvality vybral jako nejvýhodnější Nabídku Pachtýře, a  </w:t>
      </w:r>
    </w:p>
    <w:p w14:paraId="3C8AA3F8" w14:textId="7FB453BE" w:rsidR="00D720AC" w:rsidRPr="00195810" w:rsidRDefault="00A06154" w:rsidP="00195810">
      <w:pPr>
        <w:pStyle w:val="Odstavecseseznamem"/>
        <w:numPr>
          <w:ilvl w:val="0"/>
          <w:numId w:val="3"/>
        </w:numPr>
        <w:spacing w:after="120" w:line="276" w:lineRule="auto"/>
        <w:ind w:left="709" w:hanging="709"/>
        <w:contextualSpacing w:val="0"/>
        <w:jc w:val="both"/>
        <w:rPr>
          <w:rFonts w:asciiTheme="minorHAnsi" w:hAnsiTheme="minorHAnsi" w:cstheme="minorHAnsi"/>
          <w:noProof/>
        </w:rPr>
      </w:pPr>
      <w:r w:rsidRPr="00195810">
        <w:rPr>
          <w:rFonts w:asciiTheme="minorHAnsi" w:hAnsiTheme="minorHAnsi" w:cstheme="minorHAnsi"/>
        </w:rPr>
        <w:t xml:space="preserve">Pachtýř je právnickou osobou řádně založenou podle práva České republiky </w:t>
      </w:r>
      <w:r w:rsidR="00D720AC" w:rsidRPr="00195810">
        <w:rPr>
          <w:rFonts w:asciiTheme="minorHAnsi" w:hAnsiTheme="minorHAnsi" w:cstheme="minorHAnsi"/>
          <w:noProof/>
          <w:lang w:eastAsia="en-US"/>
        </w:rPr>
        <w:t xml:space="preserve">Pachtýř je poskytovatelem zdravotních služeb </w:t>
      </w:r>
      <w:r w:rsidR="3D46FA29" w:rsidRPr="00195810">
        <w:rPr>
          <w:rFonts w:asciiTheme="minorHAnsi" w:hAnsiTheme="minorHAnsi" w:cstheme="minorHAnsi"/>
          <w:noProof/>
          <w:lang w:eastAsia="en-US"/>
        </w:rPr>
        <w:t>v oblasti fyzioterapie</w:t>
      </w:r>
      <w:r w:rsidR="006F08B8" w:rsidRPr="00195810">
        <w:rPr>
          <w:rFonts w:asciiTheme="minorHAnsi" w:hAnsiTheme="minorHAnsi" w:cstheme="minorHAnsi"/>
          <w:noProof/>
          <w:lang w:eastAsia="en-US"/>
        </w:rPr>
        <w:t>,</w:t>
      </w:r>
      <w:r w:rsidR="00D720AC" w:rsidRPr="00195810">
        <w:rPr>
          <w:rFonts w:asciiTheme="minorHAnsi" w:hAnsiTheme="minorHAnsi" w:cstheme="minorHAnsi"/>
          <w:noProof/>
          <w:lang w:eastAsia="en-US"/>
        </w:rPr>
        <w:t xml:space="preserve"> </w:t>
      </w:r>
      <w:r w:rsidR="00FD78AF" w:rsidRPr="00195810">
        <w:rPr>
          <w:rFonts w:asciiTheme="minorHAnsi" w:hAnsiTheme="minorHAnsi" w:cstheme="minorHAnsi"/>
          <w:noProof/>
          <w:lang w:eastAsia="en-US"/>
        </w:rPr>
        <w:t>a</w:t>
      </w:r>
    </w:p>
    <w:p w14:paraId="09AA3AF5" w14:textId="56CFFD69" w:rsidR="00822E94" w:rsidRPr="00195810" w:rsidRDefault="00196338" w:rsidP="00195810">
      <w:pPr>
        <w:pStyle w:val="Odstavecseseznamem"/>
        <w:numPr>
          <w:ilvl w:val="0"/>
          <w:numId w:val="3"/>
        </w:numPr>
        <w:spacing w:after="120" w:line="276" w:lineRule="auto"/>
        <w:ind w:left="709" w:hanging="709"/>
        <w:contextualSpacing w:val="0"/>
        <w:jc w:val="both"/>
        <w:rPr>
          <w:rFonts w:asciiTheme="minorHAnsi" w:hAnsiTheme="minorHAnsi" w:cstheme="minorHAnsi"/>
        </w:rPr>
      </w:pPr>
      <w:r w:rsidRPr="00195810">
        <w:rPr>
          <w:rFonts w:asciiTheme="minorHAnsi" w:hAnsiTheme="minorHAnsi" w:cstheme="minorHAnsi"/>
        </w:rPr>
        <w:t>Pachtýř</w:t>
      </w:r>
      <w:r w:rsidR="00822E94" w:rsidRPr="00195810">
        <w:rPr>
          <w:rFonts w:asciiTheme="minorHAnsi" w:hAnsiTheme="minorHAnsi" w:cstheme="minorHAnsi"/>
        </w:rPr>
        <w:t xml:space="preserve"> má zájem </w:t>
      </w:r>
      <w:r w:rsidRPr="00195810">
        <w:rPr>
          <w:rFonts w:asciiTheme="minorHAnsi" w:hAnsiTheme="minorHAnsi" w:cstheme="minorHAnsi"/>
        </w:rPr>
        <w:t xml:space="preserve">propachtovat na sjednanou dobu </w:t>
      </w:r>
      <w:r w:rsidR="00822E94" w:rsidRPr="00195810">
        <w:rPr>
          <w:rFonts w:asciiTheme="minorHAnsi" w:hAnsiTheme="minorHAnsi" w:cstheme="minorHAnsi"/>
        </w:rPr>
        <w:t xml:space="preserve">samostatnou </w:t>
      </w:r>
      <w:r w:rsidR="004E33D4" w:rsidRPr="00195810">
        <w:rPr>
          <w:rFonts w:asciiTheme="minorHAnsi" w:hAnsiTheme="minorHAnsi" w:cstheme="minorHAnsi"/>
        </w:rPr>
        <w:t>Č</w:t>
      </w:r>
      <w:r w:rsidR="00822E94" w:rsidRPr="00195810">
        <w:rPr>
          <w:rFonts w:asciiTheme="minorHAnsi" w:hAnsiTheme="minorHAnsi" w:cstheme="minorHAnsi"/>
        </w:rPr>
        <w:t>ást závodu Pro</w:t>
      </w:r>
      <w:r w:rsidRPr="00195810">
        <w:rPr>
          <w:rFonts w:asciiTheme="minorHAnsi" w:hAnsiTheme="minorHAnsi" w:cstheme="minorHAnsi"/>
        </w:rPr>
        <w:t>pachtovatele</w:t>
      </w:r>
      <w:r w:rsidR="00822E94" w:rsidRPr="00195810">
        <w:rPr>
          <w:rFonts w:asciiTheme="minorHAnsi" w:hAnsiTheme="minorHAnsi" w:cstheme="minorHAnsi"/>
        </w:rPr>
        <w:t xml:space="preserve">, která provozuje </w:t>
      </w:r>
      <w:r w:rsidR="45E6C466" w:rsidRPr="00195810">
        <w:rPr>
          <w:rFonts w:asciiTheme="minorHAnsi" w:hAnsiTheme="minorHAnsi" w:cstheme="minorHAnsi"/>
        </w:rPr>
        <w:t>Rehabilitaci</w:t>
      </w:r>
      <w:r w:rsidR="00DB3712" w:rsidRPr="00195810">
        <w:rPr>
          <w:rFonts w:asciiTheme="minorHAnsi" w:hAnsiTheme="minorHAnsi" w:cstheme="minorHAnsi"/>
        </w:rPr>
        <w:t>,</w:t>
      </w:r>
      <w:r w:rsidR="00822E94" w:rsidRPr="00195810">
        <w:rPr>
          <w:rFonts w:asciiTheme="minorHAnsi" w:hAnsiTheme="minorHAnsi" w:cstheme="minorHAnsi"/>
        </w:rPr>
        <w:t xml:space="preserve"> </w:t>
      </w:r>
      <w:r w:rsidR="004E33D4" w:rsidRPr="00195810">
        <w:rPr>
          <w:rFonts w:asciiTheme="minorHAnsi" w:hAnsiTheme="minorHAnsi" w:cstheme="minorHAnsi"/>
        </w:rPr>
        <w:t>v Nemovitosti</w:t>
      </w:r>
      <w:r w:rsidRPr="00195810">
        <w:rPr>
          <w:rFonts w:asciiTheme="minorHAnsi" w:hAnsiTheme="minorHAnsi" w:cstheme="minorHAnsi"/>
        </w:rPr>
        <w:t>,</w:t>
      </w:r>
      <w:r w:rsidR="00822E94" w:rsidRPr="00195810">
        <w:rPr>
          <w:rFonts w:asciiTheme="minorHAnsi" w:hAnsiTheme="minorHAnsi" w:cstheme="minorHAnsi"/>
        </w:rPr>
        <w:t xml:space="preserve"> </w:t>
      </w:r>
      <w:r w:rsidR="00C56EF3" w:rsidRPr="00195810">
        <w:rPr>
          <w:rFonts w:asciiTheme="minorHAnsi" w:hAnsiTheme="minorHAnsi" w:cstheme="minorHAnsi"/>
        </w:rPr>
        <w:t xml:space="preserve">za účelem poskytování kvalitnějších a širších </w:t>
      </w:r>
      <w:r w:rsidR="004E33D4" w:rsidRPr="00195810">
        <w:rPr>
          <w:rFonts w:asciiTheme="minorHAnsi" w:hAnsiTheme="minorHAnsi" w:cstheme="minorHAnsi"/>
        </w:rPr>
        <w:t>S</w:t>
      </w:r>
      <w:r w:rsidR="00C56EF3" w:rsidRPr="00195810">
        <w:rPr>
          <w:rFonts w:asciiTheme="minorHAnsi" w:hAnsiTheme="minorHAnsi" w:cstheme="minorHAnsi"/>
        </w:rPr>
        <w:t>lužeb</w:t>
      </w:r>
      <w:r w:rsidR="004E33D4" w:rsidRPr="00195810">
        <w:rPr>
          <w:rFonts w:asciiTheme="minorHAnsi" w:hAnsiTheme="minorHAnsi" w:cstheme="minorHAnsi"/>
        </w:rPr>
        <w:t xml:space="preserve">, má rozsáhlé zkušenosti s poskytováním Služeb a provozem </w:t>
      </w:r>
      <w:r w:rsidR="15B081DF" w:rsidRPr="00195810">
        <w:rPr>
          <w:rFonts w:asciiTheme="minorHAnsi" w:hAnsiTheme="minorHAnsi" w:cstheme="minorHAnsi"/>
        </w:rPr>
        <w:t>fyzioterapie</w:t>
      </w:r>
      <w:r w:rsidR="004E33D4" w:rsidRPr="00195810">
        <w:rPr>
          <w:rFonts w:asciiTheme="minorHAnsi" w:hAnsiTheme="minorHAnsi" w:cstheme="minorHAnsi"/>
        </w:rPr>
        <w:t>, má zájem na nastavení vysoké kvality poskytovaných Služeb, má zájem jednat transparentně a dodržovat etická a morální pravidla a kodex</w:t>
      </w:r>
      <w:r w:rsidR="0087299D" w:rsidRPr="00195810">
        <w:rPr>
          <w:rFonts w:asciiTheme="minorHAnsi" w:hAnsiTheme="minorHAnsi" w:cstheme="minorHAnsi"/>
        </w:rPr>
        <w:t xml:space="preserve"> </w:t>
      </w:r>
      <w:r w:rsidR="00C56EF3" w:rsidRPr="00195810">
        <w:rPr>
          <w:rFonts w:asciiTheme="minorHAnsi" w:hAnsiTheme="minorHAnsi" w:cstheme="minorHAnsi"/>
        </w:rPr>
        <w:t>a</w:t>
      </w:r>
      <w:r w:rsidR="004E33D4" w:rsidRPr="00195810">
        <w:rPr>
          <w:rFonts w:asciiTheme="minorHAnsi" w:hAnsiTheme="minorHAnsi" w:cstheme="minorHAnsi"/>
        </w:rPr>
        <w:t xml:space="preserve"> jednat s péčí řádného hospodáře, s nezbytnou loajalitou, odpovědností, potřebnou pečlivostí a znalostmi tak, aby chránil Část závodu před znehodnocením a maximalizoval její zisk,</w:t>
      </w:r>
      <w:r w:rsidR="009A0FBD" w:rsidRPr="00195810">
        <w:rPr>
          <w:rFonts w:asciiTheme="minorHAnsi" w:hAnsiTheme="minorHAnsi" w:cstheme="minorHAnsi"/>
        </w:rPr>
        <w:t xml:space="preserve"> a</w:t>
      </w:r>
    </w:p>
    <w:p w14:paraId="424C0E0E" w14:textId="49EECDD2" w:rsidR="009A0FBD" w:rsidRPr="00195810" w:rsidRDefault="00D720AC" w:rsidP="00195810">
      <w:pPr>
        <w:pStyle w:val="Odstavecseseznamem"/>
        <w:numPr>
          <w:ilvl w:val="0"/>
          <w:numId w:val="3"/>
        </w:numPr>
        <w:spacing w:after="120" w:line="276" w:lineRule="auto"/>
        <w:ind w:left="709" w:hanging="709"/>
        <w:contextualSpacing w:val="0"/>
        <w:jc w:val="both"/>
        <w:rPr>
          <w:rFonts w:asciiTheme="minorHAnsi" w:hAnsiTheme="minorHAnsi" w:cstheme="minorHAnsi"/>
        </w:rPr>
      </w:pPr>
      <w:r w:rsidRPr="00195810">
        <w:rPr>
          <w:rFonts w:asciiTheme="minorHAnsi" w:hAnsiTheme="minorHAnsi" w:cstheme="minorHAnsi"/>
          <w:noProof/>
          <w:lang w:eastAsia="en-US"/>
        </w:rPr>
        <w:t>Smluvní strany mají zájem na spolupráci a vzájemné součinnosti tak, aby byly vytvořeny podmínky pro vysokou kvalitu Služeb</w:t>
      </w:r>
      <w:r w:rsidR="005E2B39" w:rsidRPr="00195810">
        <w:rPr>
          <w:rFonts w:asciiTheme="minorHAnsi" w:hAnsiTheme="minorHAnsi" w:cstheme="minorHAnsi"/>
          <w:noProof/>
        </w:rPr>
        <w:t>.</w:t>
      </w:r>
    </w:p>
    <w:p w14:paraId="39FD37A2" w14:textId="77777777" w:rsidR="009A0FBD" w:rsidRPr="00195810" w:rsidRDefault="009A0FBD" w:rsidP="00195810">
      <w:pPr>
        <w:pStyle w:val="Odstavecseseznamem"/>
        <w:spacing w:after="120" w:line="276" w:lineRule="auto"/>
        <w:ind w:left="709"/>
        <w:contextualSpacing w:val="0"/>
        <w:jc w:val="both"/>
        <w:rPr>
          <w:rFonts w:asciiTheme="minorHAnsi" w:hAnsiTheme="minorHAnsi" w:cstheme="minorHAnsi"/>
          <w:b/>
          <w:caps/>
          <w:szCs w:val="22"/>
        </w:rPr>
      </w:pPr>
    </w:p>
    <w:p w14:paraId="56261E1A" w14:textId="3EB35AC7" w:rsidR="00822E94" w:rsidRPr="00195810" w:rsidRDefault="00822E94" w:rsidP="00195810">
      <w:pPr>
        <w:spacing w:after="120" w:line="276" w:lineRule="auto"/>
        <w:jc w:val="both"/>
        <w:rPr>
          <w:rFonts w:asciiTheme="minorHAnsi" w:hAnsiTheme="minorHAnsi" w:cstheme="minorHAnsi"/>
          <w:szCs w:val="22"/>
        </w:rPr>
      </w:pPr>
      <w:r w:rsidRPr="00195810">
        <w:rPr>
          <w:rFonts w:asciiTheme="minorHAnsi" w:hAnsiTheme="minorHAnsi" w:cstheme="minorHAnsi"/>
          <w:b/>
          <w:caps/>
          <w:szCs w:val="22"/>
        </w:rPr>
        <w:t>SE SMLUVNÍ STRANY DOHODLY NA NÁSLEDUJÍCÍM:</w:t>
      </w:r>
    </w:p>
    <w:p w14:paraId="183E6050" w14:textId="77777777" w:rsidR="00822E94" w:rsidRPr="00195810" w:rsidRDefault="00822E94" w:rsidP="00195810">
      <w:pPr>
        <w:pStyle w:val="Nadpis1"/>
        <w:tabs>
          <w:tab w:val="clear" w:pos="425"/>
          <w:tab w:val="num" w:pos="709"/>
        </w:tabs>
        <w:spacing w:before="0" w:after="120" w:line="276" w:lineRule="auto"/>
        <w:ind w:left="709" w:hanging="709"/>
        <w:rPr>
          <w:rFonts w:asciiTheme="minorHAnsi" w:hAnsiTheme="minorHAnsi" w:cstheme="minorHAnsi"/>
          <w:szCs w:val="22"/>
        </w:rPr>
      </w:pPr>
      <w:bookmarkStart w:id="2" w:name="_Toc59943813"/>
      <w:bookmarkStart w:id="3" w:name="_Toc67964447"/>
      <w:bookmarkStart w:id="4" w:name="_Toc105923548"/>
      <w:r w:rsidRPr="00195810">
        <w:rPr>
          <w:rFonts w:asciiTheme="minorHAnsi" w:hAnsiTheme="minorHAnsi" w:cstheme="minorHAnsi"/>
          <w:szCs w:val="22"/>
        </w:rPr>
        <w:t>termÍNY a definiCE</w:t>
      </w:r>
      <w:bookmarkEnd w:id="2"/>
      <w:bookmarkEnd w:id="3"/>
      <w:bookmarkEnd w:id="4"/>
    </w:p>
    <w:p w14:paraId="54D33BA1" w14:textId="423B2A3C" w:rsidR="00822E94" w:rsidRDefault="00822E94" w:rsidP="00195810">
      <w:pPr>
        <w:pStyle w:val="Nadpis2"/>
        <w:keepLines w:val="0"/>
        <w:numPr>
          <w:ilvl w:val="1"/>
          <w:numId w:val="6"/>
        </w:numPr>
        <w:spacing w:before="0" w:after="120" w:line="276" w:lineRule="auto"/>
        <w:ind w:left="709" w:hanging="709"/>
        <w:rPr>
          <w:rFonts w:asciiTheme="minorHAnsi" w:hAnsiTheme="minorHAnsi" w:cstheme="minorHAnsi"/>
        </w:rPr>
      </w:pPr>
      <w:bookmarkStart w:id="5" w:name="_Ref104771047"/>
      <w:r w:rsidRPr="00195810">
        <w:rPr>
          <w:rFonts w:asciiTheme="minorHAnsi" w:hAnsiTheme="minorHAnsi" w:cstheme="minorHAnsi"/>
        </w:rPr>
        <w:t xml:space="preserve">Pokud z kontextu nevyplývá jinak, mají níže uvedená slova a slovní spojení </w:t>
      </w:r>
      <w:r w:rsidR="00C91BD6" w:rsidRPr="00195810">
        <w:rPr>
          <w:rFonts w:asciiTheme="minorHAnsi" w:hAnsiTheme="minorHAnsi" w:cstheme="minorHAnsi"/>
        </w:rPr>
        <w:t xml:space="preserve">s počátečními velkými písmeny </w:t>
      </w:r>
      <w:r w:rsidRPr="00195810">
        <w:rPr>
          <w:rFonts w:asciiTheme="minorHAnsi" w:hAnsiTheme="minorHAnsi" w:cstheme="minorHAnsi"/>
        </w:rPr>
        <w:t xml:space="preserve">použitá v této Smlouvě </w:t>
      </w:r>
      <w:r w:rsidR="00DB3712" w:rsidRPr="00195810">
        <w:rPr>
          <w:rFonts w:asciiTheme="minorHAnsi" w:hAnsiTheme="minorHAnsi" w:cstheme="minorHAnsi"/>
        </w:rPr>
        <w:t xml:space="preserve">(včetně příloh) </w:t>
      </w:r>
      <w:r w:rsidRPr="00195810">
        <w:rPr>
          <w:rFonts w:asciiTheme="minorHAnsi" w:hAnsiTheme="minorHAnsi" w:cstheme="minorHAnsi"/>
        </w:rPr>
        <w:t>následující význam:</w:t>
      </w:r>
      <w:bookmarkEnd w:id="5"/>
    </w:p>
    <w:tbl>
      <w:tblPr>
        <w:tblStyle w:val="Mkatabulky"/>
        <w:tblW w:w="893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6379"/>
      </w:tblGrid>
      <w:tr w:rsidR="00291CD0" w:rsidRPr="00D600D0" w14:paraId="22631E70" w14:textId="77777777" w:rsidTr="00810FEF">
        <w:tc>
          <w:tcPr>
            <w:tcW w:w="2552" w:type="dxa"/>
          </w:tcPr>
          <w:p w14:paraId="386C2DB5" w14:textId="0ED766D8" w:rsidR="00291CD0" w:rsidRPr="00D600D0" w:rsidRDefault="00291CD0" w:rsidP="00D600D0">
            <w:pPr>
              <w:spacing w:after="240" w:line="276" w:lineRule="auto"/>
              <w:ind w:left="-113"/>
              <w:rPr>
                <w:rFonts w:asciiTheme="minorHAnsi" w:hAnsiTheme="minorHAnsi" w:cstheme="minorHAnsi"/>
                <w:b/>
                <w:bCs/>
                <w:sz w:val="22"/>
                <w:szCs w:val="22"/>
              </w:rPr>
            </w:pPr>
            <w:r w:rsidRPr="00D600D0">
              <w:rPr>
                <w:rFonts w:asciiTheme="minorHAnsi" w:hAnsiTheme="minorHAnsi" w:cstheme="minorHAnsi"/>
                <w:b/>
                <w:bCs/>
                <w:sz w:val="22"/>
                <w:szCs w:val="22"/>
              </w:rPr>
              <w:lastRenderedPageBreak/>
              <w:t xml:space="preserve">Bankovní účet Propachtovatele </w:t>
            </w:r>
          </w:p>
        </w:tc>
        <w:tc>
          <w:tcPr>
            <w:tcW w:w="6379" w:type="dxa"/>
          </w:tcPr>
          <w:p w14:paraId="292242A3" w14:textId="7A30C8B1" w:rsidR="00291CD0" w:rsidRPr="00D600D0" w:rsidRDefault="00950C2D" w:rsidP="00D600D0">
            <w:pPr>
              <w:pStyle w:val="texte1x"/>
              <w:spacing w:before="0" w:after="240" w:line="276" w:lineRule="auto"/>
              <w:ind w:left="0"/>
              <w:rPr>
                <w:rFonts w:asciiTheme="minorHAnsi" w:hAnsiTheme="minorHAnsi" w:cstheme="minorHAnsi"/>
                <w:szCs w:val="22"/>
              </w:rPr>
            </w:pPr>
            <w:r w:rsidRPr="00D600D0">
              <w:rPr>
                <w:rFonts w:asciiTheme="minorHAnsi" w:hAnsiTheme="minorHAnsi" w:cstheme="minorHAnsi"/>
                <w:szCs w:val="22"/>
              </w:rPr>
              <w:t>znamená bankovní účet Propachtovatele č. 222494405/0300, vedený u ČSOB, a.s., pobočka Žďár nad Sázavou;</w:t>
            </w:r>
          </w:p>
        </w:tc>
      </w:tr>
      <w:tr w:rsidR="00291CD0" w:rsidRPr="00D600D0" w14:paraId="5FC1B332" w14:textId="77777777" w:rsidTr="00810FEF">
        <w:tc>
          <w:tcPr>
            <w:tcW w:w="2552" w:type="dxa"/>
          </w:tcPr>
          <w:p w14:paraId="4F938381" w14:textId="70AC7FE6" w:rsidR="00291CD0" w:rsidRPr="00D600D0" w:rsidRDefault="00950C2D"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t xml:space="preserve">Bankovní účet Pachtýře </w:t>
            </w:r>
          </w:p>
        </w:tc>
        <w:tc>
          <w:tcPr>
            <w:tcW w:w="6379" w:type="dxa"/>
          </w:tcPr>
          <w:p w14:paraId="6928DD61" w14:textId="74B18549" w:rsidR="00291CD0" w:rsidRPr="00D600D0" w:rsidRDefault="00950C2D" w:rsidP="00D600D0">
            <w:pPr>
              <w:spacing w:after="240" w:line="276" w:lineRule="auto"/>
              <w:jc w:val="both"/>
              <w:rPr>
                <w:rFonts w:asciiTheme="minorHAnsi" w:hAnsiTheme="minorHAnsi" w:cstheme="minorHAnsi"/>
                <w:i/>
                <w:iCs/>
                <w:sz w:val="22"/>
                <w:szCs w:val="22"/>
              </w:rPr>
            </w:pPr>
            <w:r w:rsidRPr="00B07828">
              <w:rPr>
                <w:rFonts w:asciiTheme="minorHAnsi" w:hAnsiTheme="minorHAnsi" w:cstheme="minorHAnsi"/>
                <w:i/>
                <w:iCs/>
                <w:sz w:val="22"/>
                <w:szCs w:val="22"/>
                <w:highlight w:val="lightGray"/>
              </w:rPr>
              <w:t>(bude doplněno)</w:t>
            </w:r>
          </w:p>
        </w:tc>
      </w:tr>
      <w:tr w:rsidR="00291CD0" w:rsidRPr="00D600D0" w14:paraId="0132FB42" w14:textId="77777777" w:rsidTr="00810FEF">
        <w:tc>
          <w:tcPr>
            <w:tcW w:w="2552" w:type="dxa"/>
          </w:tcPr>
          <w:p w14:paraId="250460A7" w14:textId="776F9896" w:rsidR="00291CD0" w:rsidRPr="00D600D0" w:rsidRDefault="00950C2D"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t>Část Nemovitosti</w:t>
            </w:r>
          </w:p>
        </w:tc>
        <w:tc>
          <w:tcPr>
            <w:tcW w:w="6379" w:type="dxa"/>
          </w:tcPr>
          <w:p w14:paraId="33FCB831" w14:textId="274A5312" w:rsidR="00291CD0" w:rsidRPr="00D600D0" w:rsidRDefault="00950C2D" w:rsidP="00D600D0">
            <w:pPr>
              <w:pStyle w:val="texte1x"/>
              <w:spacing w:before="0" w:after="240" w:line="276" w:lineRule="auto"/>
              <w:ind w:left="0"/>
              <w:rPr>
                <w:rFonts w:asciiTheme="minorHAnsi" w:hAnsiTheme="minorHAnsi" w:cstheme="minorHAnsi"/>
                <w:szCs w:val="22"/>
              </w:rPr>
            </w:pPr>
            <w:r w:rsidRPr="00D600D0">
              <w:rPr>
                <w:rFonts w:asciiTheme="minorHAnsi" w:hAnsiTheme="minorHAnsi" w:cstheme="minorHAnsi"/>
                <w:szCs w:val="22"/>
              </w:rPr>
              <w:t>znamená prostory v 1. přízemním podlaží (suterénu) Nemovitosti znázorněné v Příloze č. 6 Smlouvy, užívané pro provoz Rehabilitace;</w:t>
            </w:r>
          </w:p>
        </w:tc>
      </w:tr>
      <w:tr w:rsidR="00291CD0" w:rsidRPr="00D600D0" w14:paraId="64A4705F" w14:textId="77777777" w:rsidTr="00810FEF">
        <w:tc>
          <w:tcPr>
            <w:tcW w:w="2552" w:type="dxa"/>
          </w:tcPr>
          <w:p w14:paraId="1BDDC315" w14:textId="426EA41A" w:rsidR="00291CD0" w:rsidRPr="00D600D0" w:rsidRDefault="00950C2D"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t>Část závodu</w:t>
            </w:r>
          </w:p>
        </w:tc>
        <w:tc>
          <w:tcPr>
            <w:tcW w:w="6379" w:type="dxa"/>
          </w:tcPr>
          <w:p w14:paraId="2591C7A3" w14:textId="69237B9C" w:rsidR="00291CD0" w:rsidRPr="00D600D0" w:rsidRDefault="00950C2D" w:rsidP="00D600D0">
            <w:pPr>
              <w:spacing w:after="240" w:line="276" w:lineRule="auto"/>
              <w:jc w:val="both"/>
              <w:rPr>
                <w:rFonts w:asciiTheme="minorHAnsi" w:hAnsiTheme="minorHAnsi" w:cstheme="minorHAnsi"/>
                <w:sz w:val="22"/>
                <w:szCs w:val="22"/>
              </w:rPr>
            </w:pPr>
            <w:r w:rsidRPr="00D600D0">
              <w:rPr>
                <w:rFonts w:asciiTheme="minorHAnsi" w:hAnsiTheme="minorHAnsi" w:cstheme="minorHAnsi"/>
                <w:sz w:val="22"/>
                <w:szCs w:val="22"/>
              </w:rPr>
              <w:t>znamená část organizovaného souboru jmění tvořící samostatnou organizační složku, která slouží k provozování činnosti Rehabilitace, definovanou v článku 2 a Přílohách č. 1–6 Smlouvy;</w:t>
            </w:r>
          </w:p>
        </w:tc>
      </w:tr>
      <w:tr w:rsidR="00291CD0" w:rsidRPr="00D600D0" w14:paraId="147E1BC3" w14:textId="77777777" w:rsidTr="00810FEF">
        <w:tc>
          <w:tcPr>
            <w:tcW w:w="2552" w:type="dxa"/>
          </w:tcPr>
          <w:p w14:paraId="2DEC3AC9" w14:textId="726189C8" w:rsidR="00291CD0" w:rsidRPr="00D600D0" w:rsidRDefault="00950C2D"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t>Insolvenční zákon</w:t>
            </w:r>
          </w:p>
        </w:tc>
        <w:tc>
          <w:tcPr>
            <w:tcW w:w="6379" w:type="dxa"/>
          </w:tcPr>
          <w:p w14:paraId="5A98017E" w14:textId="0BD0A270" w:rsidR="00291CD0" w:rsidRPr="00D600D0" w:rsidRDefault="00950C2D" w:rsidP="00D600D0">
            <w:pPr>
              <w:pStyle w:val="texte1x"/>
              <w:spacing w:before="0" w:after="240" w:line="276" w:lineRule="auto"/>
              <w:ind w:left="0"/>
              <w:rPr>
                <w:rFonts w:asciiTheme="minorHAnsi" w:hAnsiTheme="minorHAnsi" w:cstheme="minorHAnsi"/>
                <w:szCs w:val="22"/>
              </w:rPr>
            </w:pPr>
            <w:r w:rsidRPr="00D600D0">
              <w:rPr>
                <w:rFonts w:asciiTheme="minorHAnsi" w:hAnsiTheme="minorHAnsi" w:cstheme="minorHAnsi"/>
                <w:szCs w:val="22"/>
              </w:rPr>
              <w:t>zákon č.</w:t>
            </w:r>
            <w:r w:rsidRPr="00D600D0">
              <w:rPr>
                <w:rFonts w:asciiTheme="minorHAnsi" w:hAnsiTheme="minorHAnsi" w:cstheme="minorHAnsi"/>
                <w:spacing w:val="-13"/>
                <w:szCs w:val="22"/>
              </w:rPr>
              <w:t xml:space="preserve"> </w:t>
            </w:r>
            <w:r w:rsidRPr="00D600D0">
              <w:rPr>
                <w:rFonts w:asciiTheme="minorHAnsi" w:hAnsiTheme="minorHAnsi" w:cstheme="minorHAnsi"/>
                <w:szCs w:val="22"/>
              </w:rPr>
              <w:t>182/2006 Sb., o úpadku a způsobech jeho řešení, ve znění pozdějších předpisů;</w:t>
            </w:r>
          </w:p>
        </w:tc>
      </w:tr>
      <w:tr w:rsidR="00291CD0" w:rsidRPr="00D600D0" w14:paraId="6FCA872E" w14:textId="77777777" w:rsidTr="00810FEF">
        <w:tc>
          <w:tcPr>
            <w:tcW w:w="2552" w:type="dxa"/>
          </w:tcPr>
          <w:p w14:paraId="44FBCB46" w14:textId="2BCB5BFF" w:rsidR="00291CD0" w:rsidRPr="00D600D0" w:rsidRDefault="00950C2D"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t>Klient</w:t>
            </w:r>
          </w:p>
        </w:tc>
        <w:tc>
          <w:tcPr>
            <w:tcW w:w="6379" w:type="dxa"/>
          </w:tcPr>
          <w:p w14:paraId="0AB2288E" w14:textId="1BFE8A21" w:rsidR="00291CD0" w:rsidRPr="00D600D0" w:rsidRDefault="00950C2D" w:rsidP="00D600D0">
            <w:pPr>
              <w:spacing w:after="240" w:line="276" w:lineRule="auto"/>
              <w:jc w:val="both"/>
              <w:rPr>
                <w:rFonts w:asciiTheme="minorHAnsi" w:hAnsiTheme="minorHAnsi" w:cstheme="minorHAnsi"/>
                <w:sz w:val="22"/>
                <w:szCs w:val="22"/>
              </w:rPr>
            </w:pPr>
            <w:r w:rsidRPr="00D600D0">
              <w:rPr>
                <w:rFonts w:asciiTheme="minorHAnsi" w:hAnsiTheme="minorHAnsi" w:cstheme="minorHAnsi"/>
                <w:sz w:val="22"/>
                <w:szCs w:val="22"/>
              </w:rPr>
              <w:t>znamená osoba využívající Služby;</w:t>
            </w:r>
          </w:p>
        </w:tc>
      </w:tr>
      <w:tr w:rsidR="00291CD0" w:rsidRPr="00D600D0" w14:paraId="371E65F0" w14:textId="77777777" w:rsidTr="00810FEF">
        <w:tc>
          <w:tcPr>
            <w:tcW w:w="2552" w:type="dxa"/>
          </w:tcPr>
          <w:p w14:paraId="47B0E75F" w14:textId="75E525F9" w:rsidR="00291CD0" w:rsidRPr="00D600D0" w:rsidRDefault="00950C2D"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t xml:space="preserve">Nabídka </w:t>
            </w:r>
          </w:p>
        </w:tc>
        <w:tc>
          <w:tcPr>
            <w:tcW w:w="6379" w:type="dxa"/>
          </w:tcPr>
          <w:p w14:paraId="68A9047F" w14:textId="17F05F1E" w:rsidR="00291CD0" w:rsidRPr="00D600D0" w:rsidRDefault="00950C2D" w:rsidP="00D600D0">
            <w:pPr>
              <w:spacing w:after="240" w:line="276" w:lineRule="auto"/>
              <w:jc w:val="both"/>
              <w:rPr>
                <w:rFonts w:asciiTheme="minorHAnsi" w:hAnsiTheme="minorHAnsi" w:cstheme="minorHAnsi"/>
                <w:sz w:val="22"/>
                <w:szCs w:val="22"/>
              </w:rPr>
            </w:pPr>
            <w:r w:rsidRPr="00D600D0">
              <w:rPr>
                <w:rFonts w:asciiTheme="minorHAnsi" w:hAnsiTheme="minorHAnsi" w:cstheme="minorHAnsi"/>
                <w:sz w:val="22"/>
                <w:szCs w:val="22"/>
              </w:rPr>
              <w:t xml:space="preserve">znamená písemnou nabídku Pachtýře na poskytování Služeb v Části závodu podanou k Záměru, datovaná dne </w:t>
            </w:r>
            <w:r w:rsidRPr="00B07828">
              <w:rPr>
                <w:rFonts w:asciiTheme="minorHAnsi" w:hAnsiTheme="minorHAnsi" w:cstheme="minorHAnsi"/>
                <w:i/>
                <w:iCs/>
                <w:sz w:val="22"/>
                <w:szCs w:val="22"/>
                <w:highlight w:val="lightGray"/>
              </w:rPr>
              <w:t>(bude doplněno)</w:t>
            </w:r>
            <w:r w:rsidRPr="00D600D0">
              <w:rPr>
                <w:rFonts w:asciiTheme="minorHAnsi" w:hAnsiTheme="minorHAnsi" w:cstheme="minorHAnsi"/>
                <w:sz w:val="22"/>
                <w:szCs w:val="22"/>
              </w:rPr>
              <w:t>, včetně dokumentu Cenová část nabídky, dokumentu Odborné úrovně a dokumentu Pokročilého řešení;</w:t>
            </w:r>
          </w:p>
        </w:tc>
      </w:tr>
      <w:tr w:rsidR="00950C2D" w:rsidRPr="00D600D0" w14:paraId="305A6D79" w14:textId="77777777" w:rsidTr="00810FEF">
        <w:tc>
          <w:tcPr>
            <w:tcW w:w="2552" w:type="dxa"/>
          </w:tcPr>
          <w:p w14:paraId="114FFE79" w14:textId="4C95F79C" w:rsidR="00950C2D" w:rsidRPr="00D600D0" w:rsidRDefault="00950C2D"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t>Nemovitost</w:t>
            </w:r>
          </w:p>
        </w:tc>
        <w:tc>
          <w:tcPr>
            <w:tcW w:w="6379" w:type="dxa"/>
          </w:tcPr>
          <w:p w14:paraId="44E2155D" w14:textId="32233594" w:rsidR="00950C2D" w:rsidRPr="00D600D0" w:rsidRDefault="00950C2D" w:rsidP="00D600D0">
            <w:pPr>
              <w:spacing w:after="240" w:line="276" w:lineRule="auto"/>
              <w:jc w:val="both"/>
              <w:rPr>
                <w:rFonts w:asciiTheme="minorHAnsi" w:hAnsiTheme="minorHAnsi" w:cstheme="minorHAnsi"/>
                <w:sz w:val="22"/>
                <w:szCs w:val="22"/>
              </w:rPr>
            </w:pPr>
            <w:r w:rsidRPr="00D600D0">
              <w:rPr>
                <w:rFonts w:asciiTheme="minorHAnsi" w:hAnsiTheme="minorHAnsi" w:cstheme="minorHAnsi"/>
                <w:sz w:val="22"/>
                <w:szCs w:val="22"/>
              </w:rPr>
              <w:t xml:space="preserve">znamená pozemek vedený jako p. č. 3362 v k. </w:t>
            </w:r>
            <w:proofErr w:type="spellStart"/>
            <w:r w:rsidRPr="00D600D0">
              <w:rPr>
                <w:rFonts w:asciiTheme="minorHAnsi" w:hAnsiTheme="minorHAnsi" w:cstheme="minorHAnsi"/>
                <w:sz w:val="22"/>
                <w:szCs w:val="22"/>
              </w:rPr>
              <w:t>ú.</w:t>
            </w:r>
            <w:proofErr w:type="spellEnd"/>
            <w:r w:rsidRPr="00D600D0">
              <w:rPr>
                <w:rFonts w:asciiTheme="minorHAnsi" w:hAnsiTheme="minorHAnsi" w:cstheme="minorHAnsi"/>
                <w:sz w:val="22"/>
                <w:szCs w:val="22"/>
              </w:rPr>
              <w:t xml:space="preserve"> Město Žďár a části obce Žďár nad Sázavou 4, obci Žďár nad Sázavou, jehož součástí je stavba občanského vybavení č. p. 1699, </w:t>
            </w:r>
            <w:proofErr w:type="spellStart"/>
            <w:r w:rsidRPr="00D600D0">
              <w:rPr>
                <w:rFonts w:asciiTheme="minorHAnsi" w:hAnsiTheme="minorHAnsi" w:cstheme="minorHAnsi"/>
                <w:sz w:val="22"/>
                <w:szCs w:val="22"/>
              </w:rPr>
              <w:t>evid</w:t>
            </w:r>
            <w:proofErr w:type="spellEnd"/>
            <w:r w:rsidRPr="00D600D0">
              <w:rPr>
                <w:rFonts w:asciiTheme="minorHAnsi" w:hAnsiTheme="minorHAnsi" w:cstheme="minorHAnsi"/>
                <w:sz w:val="22"/>
                <w:szCs w:val="22"/>
              </w:rPr>
              <w:t xml:space="preserve">. č. 4, v ulici Studentská, zapsaný u Katastrálního úřadu pro Vysočinu, Katastrální pracoviště Žďár nad Sázavou, na LV č. 1 pro k. </w:t>
            </w:r>
            <w:proofErr w:type="spellStart"/>
            <w:r w:rsidRPr="00D600D0">
              <w:rPr>
                <w:rFonts w:asciiTheme="minorHAnsi" w:hAnsiTheme="minorHAnsi" w:cstheme="minorHAnsi"/>
                <w:sz w:val="22"/>
                <w:szCs w:val="22"/>
              </w:rPr>
              <w:t>ú.</w:t>
            </w:r>
            <w:proofErr w:type="spellEnd"/>
            <w:r w:rsidRPr="00D600D0">
              <w:rPr>
                <w:rFonts w:asciiTheme="minorHAnsi" w:hAnsiTheme="minorHAnsi" w:cstheme="minorHAnsi"/>
                <w:sz w:val="22"/>
                <w:szCs w:val="22"/>
              </w:rPr>
              <w:t xml:space="preserve"> Město Žďár;</w:t>
            </w:r>
          </w:p>
        </w:tc>
      </w:tr>
      <w:tr w:rsidR="00950C2D" w:rsidRPr="00D600D0" w14:paraId="5CEDC266" w14:textId="77777777" w:rsidTr="00810FEF">
        <w:tc>
          <w:tcPr>
            <w:tcW w:w="2552" w:type="dxa"/>
          </w:tcPr>
          <w:p w14:paraId="235C69A5" w14:textId="5B08131E" w:rsidR="00950C2D" w:rsidRPr="00D600D0" w:rsidRDefault="006B53BB"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t xml:space="preserve">Občanský zákoník           </w:t>
            </w:r>
          </w:p>
        </w:tc>
        <w:tc>
          <w:tcPr>
            <w:tcW w:w="6379" w:type="dxa"/>
          </w:tcPr>
          <w:p w14:paraId="2B4DA633" w14:textId="4AFB2415" w:rsidR="00950C2D" w:rsidRPr="00D600D0" w:rsidRDefault="006B53BB" w:rsidP="00D600D0">
            <w:pPr>
              <w:spacing w:after="240" w:line="276" w:lineRule="auto"/>
              <w:jc w:val="both"/>
              <w:rPr>
                <w:rFonts w:asciiTheme="minorHAnsi" w:hAnsiTheme="minorHAnsi" w:cstheme="minorHAnsi"/>
                <w:sz w:val="22"/>
                <w:szCs w:val="22"/>
              </w:rPr>
            </w:pPr>
            <w:r w:rsidRPr="00D600D0">
              <w:rPr>
                <w:rFonts w:asciiTheme="minorHAnsi" w:hAnsiTheme="minorHAnsi" w:cstheme="minorHAnsi"/>
                <w:sz w:val="22"/>
                <w:szCs w:val="22"/>
              </w:rPr>
              <w:t>zákon č. 89/2012 Sb., v platném znění;</w:t>
            </w:r>
          </w:p>
        </w:tc>
      </w:tr>
      <w:tr w:rsidR="00950C2D" w:rsidRPr="00D600D0" w14:paraId="6BD9A4CF" w14:textId="77777777" w:rsidTr="00810FEF">
        <w:tc>
          <w:tcPr>
            <w:tcW w:w="2552" w:type="dxa"/>
          </w:tcPr>
          <w:p w14:paraId="7B80013C" w14:textId="715BD251" w:rsidR="00950C2D" w:rsidRPr="00D600D0" w:rsidRDefault="006B53BB"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t xml:space="preserve">Odborná úroveň               </w:t>
            </w:r>
          </w:p>
        </w:tc>
        <w:tc>
          <w:tcPr>
            <w:tcW w:w="6379" w:type="dxa"/>
          </w:tcPr>
          <w:p w14:paraId="78BC536E" w14:textId="639C4485" w:rsidR="00950C2D" w:rsidRPr="00D600D0" w:rsidRDefault="006B53BB" w:rsidP="00D600D0">
            <w:pPr>
              <w:spacing w:after="240" w:line="276" w:lineRule="auto"/>
              <w:jc w:val="both"/>
              <w:rPr>
                <w:rFonts w:asciiTheme="minorHAnsi" w:hAnsiTheme="minorHAnsi" w:cstheme="minorHAnsi"/>
                <w:sz w:val="22"/>
                <w:szCs w:val="22"/>
              </w:rPr>
            </w:pPr>
            <w:r w:rsidRPr="00D600D0">
              <w:rPr>
                <w:rFonts w:asciiTheme="minorHAnsi" w:hAnsiTheme="minorHAnsi" w:cstheme="minorHAnsi"/>
                <w:sz w:val="22"/>
                <w:szCs w:val="22"/>
              </w:rPr>
              <w:t>znamená část Nabídky; význam je definován v Záměru;</w:t>
            </w:r>
          </w:p>
        </w:tc>
      </w:tr>
      <w:tr w:rsidR="00950C2D" w:rsidRPr="00D600D0" w14:paraId="7231CD23" w14:textId="77777777" w:rsidTr="00810FEF">
        <w:tc>
          <w:tcPr>
            <w:tcW w:w="2552" w:type="dxa"/>
          </w:tcPr>
          <w:p w14:paraId="7965DD77" w14:textId="2E374400" w:rsidR="00950C2D" w:rsidRPr="00D600D0" w:rsidRDefault="006B53BB" w:rsidP="00D600D0">
            <w:pPr>
              <w:spacing w:after="240" w:line="276" w:lineRule="auto"/>
              <w:ind w:left="-108"/>
              <w:rPr>
                <w:rFonts w:asciiTheme="minorHAnsi" w:hAnsiTheme="minorHAnsi" w:cstheme="minorHAnsi"/>
                <w:b/>
                <w:bCs/>
                <w:sz w:val="22"/>
                <w:szCs w:val="22"/>
              </w:rPr>
            </w:pPr>
            <w:r w:rsidRPr="00D600D0">
              <w:rPr>
                <w:rFonts w:asciiTheme="minorHAnsi" w:hAnsiTheme="minorHAnsi" w:cstheme="minorHAnsi"/>
                <w:b/>
                <w:bCs/>
                <w:sz w:val="22"/>
                <w:szCs w:val="22"/>
              </w:rPr>
              <w:t>Pacht</w:t>
            </w:r>
          </w:p>
        </w:tc>
        <w:tc>
          <w:tcPr>
            <w:tcW w:w="6379" w:type="dxa"/>
          </w:tcPr>
          <w:p w14:paraId="53EE25ED" w14:textId="77CA9580" w:rsidR="00950C2D" w:rsidRPr="00D600D0" w:rsidRDefault="006B53BB" w:rsidP="00D600D0">
            <w:pPr>
              <w:spacing w:after="240" w:line="276" w:lineRule="auto"/>
              <w:jc w:val="both"/>
              <w:rPr>
                <w:rFonts w:asciiTheme="minorHAnsi" w:hAnsiTheme="minorHAnsi" w:cstheme="minorHAnsi"/>
                <w:sz w:val="22"/>
                <w:szCs w:val="22"/>
              </w:rPr>
            </w:pPr>
            <w:r w:rsidRPr="00D600D0">
              <w:rPr>
                <w:rFonts w:asciiTheme="minorHAnsi" w:hAnsiTheme="minorHAnsi" w:cstheme="minorHAnsi"/>
                <w:sz w:val="22"/>
                <w:szCs w:val="22"/>
              </w:rPr>
              <w:t xml:space="preserve">znamená pacht Části závodu ve smyslu ustanovení § 2349 a násl. Občanského zákoníku, upravený Smlouvou; </w:t>
            </w:r>
          </w:p>
        </w:tc>
      </w:tr>
      <w:tr w:rsidR="00950C2D" w:rsidRPr="00D600D0" w14:paraId="7A60A489" w14:textId="77777777" w:rsidTr="00810FEF">
        <w:tc>
          <w:tcPr>
            <w:tcW w:w="2552" w:type="dxa"/>
          </w:tcPr>
          <w:p w14:paraId="25AED094" w14:textId="72F093A0" w:rsidR="00950C2D" w:rsidRPr="00D600D0" w:rsidRDefault="006B53BB" w:rsidP="00D600D0">
            <w:pPr>
              <w:spacing w:after="240" w:line="276" w:lineRule="auto"/>
              <w:ind w:left="-108"/>
              <w:rPr>
                <w:rFonts w:asciiTheme="minorHAnsi" w:hAnsiTheme="minorHAnsi" w:cstheme="minorHAnsi"/>
                <w:b/>
                <w:bCs/>
                <w:sz w:val="22"/>
                <w:szCs w:val="22"/>
              </w:rPr>
            </w:pPr>
            <w:r w:rsidRPr="00D600D0">
              <w:rPr>
                <w:rFonts w:asciiTheme="minorHAnsi" w:hAnsiTheme="minorHAnsi" w:cstheme="minorHAnsi"/>
                <w:b/>
                <w:bCs/>
                <w:sz w:val="22"/>
                <w:szCs w:val="22"/>
              </w:rPr>
              <w:t xml:space="preserve">Pachtovné </w:t>
            </w:r>
          </w:p>
        </w:tc>
        <w:tc>
          <w:tcPr>
            <w:tcW w:w="6379" w:type="dxa"/>
          </w:tcPr>
          <w:p w14:paraId="3E8473F0" w14:textId="7EAE6FED" w:rsidR="00950C2D" w:rsidRPr="00D600D0" w:rsidRDefault="006B53BB" w:rsidP="00D600D0">
            <w:pPr>
              <w:spacing w:after="240" w:line="276" w:lineRule="auto"/>
              <w:jc w:val="both"/>
              <w:rPr>
                <w:rFonts w:asciiTheme="minorHAnsi" w:hAnsiTheme="minorHAnsi" w:cstheme="minorHAnsi"/>
                <w:sz w:val="22"/>
                <w:szCs w:val="22"/>
              </w:rPr>
            </w:pPr>
            <w:r w:rsidRPr="00D600D0">
              <w:rPr>
                <w:rFonts w:asciiTheme="minorHAnsi" w:hAnsiTheme="minorHAnsi" w:cstheme="minorHAnsi"/>
                <w:sz w:val="22"/>
                <w:szCs w:val="22"/>
              </w:rPr>
              <w:t>znamená cenu za dočasné užívání a požívání Části závodu definovanou v článku 3. odst. 3.1. Smlouvy v Kč bez DPH;</w:t>
            </w:r>
          </w:p>
        </w:tc>
      </w:tr>
      <w:tr w:rsidR="00950C2D" w:rsidRPr="00D600D0" w14:paraId="6068B57E" w14:textId="77777777" w:rsidTr="00810FEF">
        <w:tc>
          <w:tcPr>
            <w:tcW w:w="2552" w:type="dxa"/>
          </w:tcPr>
          <w:p w14:paraId="724AC87F" w14:textId="011DC614" w:rsidR="00950C2D" w:rsidRPr="00D600D0" w:rsidRDefault="006B53BB"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t>Pohovor</w:t>
            </w:r>
          </w:p>
        </w:tc>
        <w:tc>
          <w:tcPr>
            <w:tcW w:w="6379" w:type="dxa"/>
          </w:tcPr>
          <w:p w14:paraId="39FAAA6C" w14:textId="537609E1" w:rsidR="00950C2D" w:rsidRPr="00D600D0" w:rsidRDefault="006B53BB" w:rsidP="00D600D0">
            <w:pPr>
              <w:spacing w:after="240" w:line="276" w:lineRule="auto"/>
              <w:jc w:val="both"/>
              <w:rPr>
                <w:rFonts w:asciiTheme="minorHAnsi" w:hAnsiTheme="minorHAnsi" w:cstheme="minorHAnsi"/>
                <w:sz w:val="22"/>
                <w:szCs w:val="22"/>
              </w:rPr>
            </w:pPr>
            <w:r w:rsidRPr="00D600D0">
              <w:rPr>
                <w:rFonts w:asciiTheme="minorHAnsi" w:hAnsiTheme="minorHAnsi" w:cstheme="minorHAnsi"/>
                <w:sz w:val="22"/>
                <w:szCs w:val="22"/>
              </w:rPr>
              <w:t>znamená součást výběru nejvhodnější nabídky k Záměru; význam je definován v Záměru;</w:t>
            </w:r>
          </w:p>
        </w:tc>
      </w:tr>
      <w:tr w:rsidR="006B53BB" w:rsidRPr="00D600D0" w14:paraId="7265B9DF" w14:textId="77777777" w:rsidTr="00810FEF">
        <w:tc>
          <w:tcPr>
            <w:tcW w:w="2552" w:type="dxa"/>
          </w:tcPr>
          <w:p w14:paraId="72541DCC" w14:textId="5BB130FE" w:rsidR="006B53BB" w:rsidRPr="00D600D0" w:rsidRDefault="006B53BB"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t>Pokročilé řešení</w:t>
            </w:r>
          </w:p>
        </w:tc>
        <w:tc>
          <w:tcPr>
            <w:tcW w:w="6379" w:type="dxa"/>
          </w:tcPr>
          <w:p w14:paraId="20081DA3" w14:textId="7278E003" w:rsidR="006B53BB" w:rsidRPr="00D600D0" w:rsidRDefault="006B53BB" w:rsidP="00D600D0">
            <w:pPr>
              <w:spacing w:after="240" w:line="276" w:lineRule="auto"/>
              <w:jc w:val="both"/>
              <w:rPr>
                <w:rFonts w:asciiTheme="minorHAnsi" w:hAnsiTheme="minorHAnsi" w:cstheme="minorHAnsi"/>
                <w:sz w:val="22"/>
                <w:szCs w:val="22"/>
              </w:rPr>
            </w:pPr>
            <w:r w:rsidRPr="00D600D0">
              <w:rPr>
                <w:rFonts w:asciiTheme="minorHAnsi" w:hAnsiTheme="minorHAnsi" w:cstheme="minorHAnsi"/>
                <w:sz w:val="22"/>
                <w:szCs w:val="22"/>
              </w:rPr>
              <w:t>znamená část Nabídky; význam je definován v Záměru;</w:t>
            </w:r>
          </w:p>
        </w:tc>
      </w:tr>
      <w:tr w:rsidR="006B53BB" w:rsidRPr="00D600D0" w14:paraId="1D343599" w14:textId="77777777" w:rsidTr="00810FEF">
        <w:tc>
          <w:tcPr>
            <w:tcW w:w="2552" w:type="dxa"/>
          </w:tcPr>
          <w:p w14:paraId="5AB7058E" w14:textId="3FF0E427" w:rsidR="006B53BB" w:rsidRPr="00D600D0" w:rsidRDefault="006B53BB"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t>Pracoviště Pachtýře</w:t>
            </w:r>
          </w:p>
        </w:tc>
        <w:tc>
          <w:tcPr>
            <w:tcW w:w="6379" w:type="dxa"/>
          </w:tcPr>
          <w:p w14:paraId="3A5D0276" w14:textId="7363A4A2" w:rsidR="006B53BB" w:rsidRPr="00D600D0" w:rsidRDefault="006B53BB" w:rsidP="00D600D0">
            <w:pPr>
              <w:spacing w:after="240" w:line="276" w:lineRule="auto"/>
              <w:jc w:val="both"/>
              <w:rPr>
                <w:rFonts w:asciiTheme="minorHAnsi" w:hAnsiTheme="minorHAnsi" w:cstheme="minorHAnsi"/>
                <w:sz w:val="22"/>
                <w:szCs w:val="22"/>
              </w:rPr>
            </w:pPr>
            <w:r w:rsidRPr="00D600D0">
              <w:rPr>
                <w:rFonts w:asciiTheme="minorHAnsi" w:hAnsiTheme="minorHAnsi" w:cstheme="minorHAnsi"/>
                <w:sz w:val="22"/>
                <w:szCs w:val="22"/>
              </w:rPr>
              <w:t>znamená prostory Rehabilitace v Nemovitosti, a případně veškerá zdravotnická zařízení Pachtýře a spolupracujících pracovišť Pachtýře;</w:t>
            </w:r>
          </w:p>
        </w:tc>
      </w:tr>
      <w:tr w:rsidR="006B53BB" w:rsidRPr="00D600D0" w14:paraId="5347BC68" w14:textId="77777777" w:rsidTr="00810FEF">
        <w:tc>
          <w:tcPr>
            <w:tcW w:w="2552" w:type="dxa"/>
          </w:tcPr>
          <w:p w14:paraId="3859C24D" w14:textId="7C0880FF" w:rsidR="006B53BB" w:rsidRPr="00D600D0" w:rsidRDefault="006B53BB"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t>Projektový manažer</w:t>
            </w:r>
          </w:p>
        </w:tc>
        <w:tc>
          <w:tcPr>
            <w:tcW w:w="6379" w:type="dxa"/>
          </w:tcPr>
          <w:p w14:paraId="667FE381" w14:textId="6F4224AF" w:rsidR="006B53BB" w:rsidRPr="00D600D0" w:rsidRDefault="006B53BB" w:rsidP="00D600D0">
            <w:pPr>
              <w:spacing w:after="240" w:line="276" w:lineRule="auto"/>
              <w:jc w:val="both"/>
              <w:rPr>
                <w:rFonts w:asciiTheme="minorHAnsi" w:hAnsiTheme="minorHAnsi" w:cstheme="minorHAnsi"/>
                <w:sz w:val="22"/>
                <w:szCs w:val="22"/>
              </w:rPr>
            </w:pPr>
            <w:r w:rsidRPr="00D600D0">
              <w:rPr>
                <w:rFonts w:asciiTheme="minorHAnsi" w:hAnsiTheme="minorHAnsi" w:cstheme="minorHAnsi"/>
                <w:sz w:val="22"/>
                <w:szCs w:val="22"/>
              </w:rPr>
              <w:t>osoba stanovená do této funkce v Nabídce;</w:t>
            </w:r>
          </w:p>
        </w:tc>
      </w:tr>
      <w:tr w:rsidR="006B53BB" w:rsidRPr="00D600D0" w14:paraId="76A3E1E1" w14:textId="77777777" w:rsidTr="00810FEF">
        <w:tc>
          <w:tcPr>
            <w:tcW w:w="2552" w:type="dxa"/>
          </w:tcPr>
          <w:p w14:paraId="479F8711" w14:textId="5393B1D7" w:rsidR="006B53BB" w:rsidRPr="00D600D0" w:rsidRDefault="006B53BB"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lastRenderedPageBreak/>
              <w:t>Předání a převzetí Části závodu Pachtýřem</w:t>
            </w:r>
          </w:p>
        </w:tc>
        <w:tc>
          <w:tcPr>
            <w:tcW w:w="6379" w:type="dxa"/>
          </w:tcPr>
          <w:p w14:paraId="4E0D7DE7" w14:textId="7E2DD30C" w:rsidR="006B53BB" w:rsidRPr="00D600D0" w:rsidRDefault="006B53BB" w:rsidP="00D600D0">
            <w:pPr>
              <w:spacing w:after="240" w:line="276" w:lineRule="auto"/>
              <w:jc w:val="both"/>
              <w:rPr>
                <w:rFonts w:asciiTheme="minorHAnsi" w:hAnsiTheme="minorHAnsi" w:cstheme="minorHAnsi"/>
                <w:sz w:val="22"/>
                <w:szCs w:val="22"/>
              </w:rPr>
            </w:pPr>
            <w:r w:rsidRPr="00D600D0">
              <w:rPr>
                <w:rFonts w:asciiTheme="minorHAnsi" w:hAnsiTheme="minorHAnsi" w:cstheme="minorHAnsi"/>
                <w:sz w:val="22"/>
                <w:szCs w:val="22"/>
              </w:rPr>
              <w:t>znamená předání a převzetí Části závodu dle článku 4. Smlouvy;</w:t>
            </w:r>
          </w:p>
        </w:tc>
      </w:tr>
      <w:tr w:rsidR="006B53BB" w:rsidRPr="00D600D0" w14:paraId="5E62C8AB" w14:textId="77777777" w:rsidTr="00810FEF">
        <w:tc>
          <w:tcPr>
            <w:tcW w:w="2552" w:type="dxa"/>
          </w:tcPr>
          <w:p w14:paraId="47DA9B73" w14:textId="6500F737" w:rsidR="006B53BB" w:rsidRPr="00D600D0" w:rsidRDefault="006B53BB"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t>Předání a převzetí Části závodu Propachtovatelem</w:t>
            </w:r>
          </w:p>
        </w:tc>
        <w:tc>
          <w:tcPr>
            <w:tcW w:w="6379" w:type="dxa"/>
          </w:tcPr>
          <w:p w14:paraId="288A581B" w14:textId="2D662AE9" w:rsidR="006B53BB" w:rsidRPr="00D600D0" w:rsidRDefault="006B53BB" w:rsidP="00D600D0">
            <w:pPr>
              <w:spacing w:after="240" w:line="276" w:lineRule="auto"/>
              <w:jc w:val="both"/>
              <w:rPr>
                <w:rFonts w:asciiTheme="minorHAnsi" w:hAnsiTheme="minorHAnsi" w:cstheme="minorHAnsi"/>
                <w:sz w:val="22"/>
                <w:szCs w:val="22"/>
              </w:rPr>
            </w:pPr>
            <w:r w:rsidRPr="00D600D0">
              <w:rPr>
                <w:rFonts w:asciiTheme="minorHAnsi" w:hAnsiTheme="minorHAnsi" w:cstheme="minorHAnsi"/>
                <w:sz w:val="22"/>
                <w:szCs w:val="22"/>
              </w:rPr>
              <w:t>znamená předání a převzetí Části závodu dle článku 7. odst. 7.7 Smlouvy;</w:t>
            </w:r>
          </w:p>
        </w:tc>
      </w:tr>
      <w:tr w:rsidR="006B53BB" w:rsidRPr="00D600D0" w14:paraId="336FCD15" w14:textId="77777777" w:rsidTr="00810FEF">
        <w:tc>
          <w:tcPr>
            <w:tcW w:w="2552" w:type="dxa"/>
          </w:tcPr>
          <w:p w14:paraId="5D4A37BF" w14:textId="1054ECF5" w:rsidR="006B53BB" w:rsidRPr="00D600D0" w:rsidRDefault="006B53BB"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t>Rehabilitace</w:t>
            </w:r>
          </w:p>
        </w:tc>
        <w:tc>
          <w:tcPr>
            <w:tcW w:w="6379" w:type="dxa"/>
          </w:tcPr>
          <w:p w14:paraId="0349708F" w14:textId="00E49D5A" w:rsidR="006B53BB" w:rsidRPr="00D600D0" w:rsidRDefault="000673CE" w:rsidP="00D600D0">
            <w:pPr>
              <w:spacing w:after="240" w:line="276" w:lineRule="auto"/>
              <w:jc w:val="both"/>
              <w:rPr>
                <w:rFonts w:asciiTheme="minorHAnsi" w:hAnsiTheme="minorHAnsi" w:cstheme="minorHAnsi"/>
                <w:sz w:val="22"/>
                <w:szCs w:val="22"/>
              </w:rPr>
            </w:pPr>
            <w:r w:rsidRPr="00D600D0">
              <w:rPr>
                <w:rFonts w:asciiTheme="minorHAnsi" w:hAnsiTheme="minorHAnsi" w:cstheme="minorHAnsi"/>
                <w:sz w:val="22"/>
                <w:szCs w:val="22"/>
              </w:rPr>
              <w:t>znamená oddělení ambulantní fyzioterapie, jejímž předmětem činnosti je zejména provádění odborných procedur v oblasti fyzioterapie v</w:t>
            </w:r>
            <w:r w:rsidRPr="00D600D0">
              <w:rPr>
                <w:rFonts w:asciiTheme="minorHAnsi" w:hAnsiTheme="minorHAnsi" w:cstheme="minorHAnsi"/>
                <w:spacing w:val="-1"/>
                <w:sz w:val="22"/>
                <w:szCs w:val="22"/>
              </w:rPr>
              <w:t xml:space="preserve"> </w:t>
            </w:r>
            <w:r w:rsidRPr="00D600D0">
              <w:rPr>
                <w:rFonts w:asciiTheme="minorHAnsi" w:hAnsiTheme="minorHAnsi" w:cstheme="minorHAnsi"/>
                <w:sz w:val="22"/>
                <w:szCs w:val="22"/>
              </w:rPr>
              <w:t>budově Nemovitosti;</w:t>
            </w:r>
          </w:p>
        </w:tc>
      </w:tr>
      <w:tr w:rsidR="006B53BB" w:rsidRPr="00D600D0" w14:paraId="14F3188F" w14:textId="77777777" w:rsidTr="00810FEF">
        <w:tc>
          <w:tcPr>
            <w:tcW w:w="2552" w:type="dxa"/>
          </w:tcPr>
          <w:p w14:paraId="3C09F636" w14:textId="56A8A0B9" w:rsidR="006B53BB" w:rsidRPr="00D600D0" w:rsidRDefault="000673CE"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t>Rozhodný den</w:t>
            </w:r>
          </w:p>
        </w:tc>
        <w:tc>
          <w:tcPr>
            <w:tcW w:w="6379" w:type="dxa"/>
          </w:tcPr>
          <w:p w14:paraId="653748DC" w14:textId="6E4E9CD6" w:rsidR="006B53BB" w:rsidRPr="00D600D0" w:rsidRDefault="000673CE" w:rsidP="00D600D0">
            <w:pPr>
              <w:widowControl w:val="0"/>
              <w:spacing w:after="240" w:line="276" w:lineRule="auto"/>
              <w:jc w:val="both"/>
              <w:rPr>
                <w:rFonts w:asciiTheme="minorHAnsi" w:hAnsiTheme="minorHAnsi" w:cstheme="minorHAnsi"/>
                <w:sz w:val="22"/>
                <w:szCs w:val="22"/>
              </w:rPr>
            </w:pPr>
            <w:r w:rsidRPr="00D600D0">
              <w:rPr>
                <w:rFonts w:asciiTheme="minorHAnsi" w:hAnsiTheme="minorHAnsi" w:cstheme="minorHAnsi"/>
                <w:sz w:val="22"/>
                <w:szCs w:val="22"/>
              </w:rPr>
              <w:t xml:space="preserve">znamená den, kdy Pachtýř nabývá užívací a požívací právo k Části závodu podle Smlouvy, nastane po účinnosti Smlouvy prvním dnem měsíce následujícího po měsíci, ve kterém bude zároveň splněna podmínka udělení oprávnění k poskytování zdravotních Služeb v Části závodu ve smyslu ustanovení § 23 odst. 3 Zákona o zdravotních službách Pachtýři a podmínka převodu a uzavření smlouvy o poskytování a úhradě hrazených služeb mezi Pachtýřem a všemi zdravotními pojišťovnami s nimiž má smlouvu na poskytování Služby uzavřenu </w:t>
            </w:r>
            <w:r w:rsidRPr="001811D6">
              <w:rPr>
                <w:rFonts w:asciiTheme="minorHAnsi" w:hAnsiTheme="minorHAnsi" w:cstheme="minorHAnsi"/>
                <w:sz w:val="22"/>
                <w:szCs w:val="22"/>
              </w:rPr>
              <w:t xml:space="preserve">Propachtovatel ve smyslu ustanovení § 17 odst. 8 Zákona o zdravotním pojištění, </w:t>
            </w:r>
            <w:r w:rsidRPr="001811D6">
              <w:rPr>
                <w:rFonts w:asciiTheme="minorHAnsi" w:hAnsiTheme="minorHAnsi" w:cstheme="minorHAnsi"/>
                <w:b/>
                <w:bCs/>
                <w:sz w:val="22"/>
                <w:szCs w:val="22"/>
              </w:rPr>
              <w:t xml:space="preserve">nejdříve </w:t>
            </w:r>
            <w:r w:rsidR="000D2B63" w:rsidRPr="001811D6">
              <w:rPr>
                <w:rFonts w:asciiTheme="minorHAnsi" w:hAnsiTheme="minorHAnsi" w:cstheme="minorHAnsi"/>
                <w:b/>
                <w:bCs/>
                <w:sz w:val="22"/>
                <w:szCs w:val="22"/>
              </w:rPr>
              <w:t>1. 1. 202</w:t>
            </w:r>
            <w:r w:rsidR="00E14C4F" w:rsidRPr="001811D6">
              <w:rPr>
                <w:rFonts w:asciiTheme="minorHAnsi" w:hAnsiTheme="minorHAnsi" w:cstheme="minorHAnsi"/>
                <w:b/>
                <w:bCs/>
                <w:sz w:val="22"/>
                <w:szCs w:val="22"/>
              </w:rPr>
              <w:t>2</w:t>
            </w:r>
            <w:r w:rsidR="000D2B63" w:rsidRPr="001811D6">
              <w:rPr>
                <w:rFonts w:asciiTheme="minorHAnsi" w:hAnsiTheme="minorHAnsi" w:cstheme="minorHAnsi"/>
                <w:sz w:val="22"/>
                <w:szCs w:val="22"/>
              </w:rPr>
              <w:t>;</w:t>
            </w:r>
            <w:r w:rsidR="00E14C4F" w:rsidDel="00E14C4F">
              <w:rPr>
                <w:rStyle w:val="Znakapoznpodarou"/>
                <w:rFonts w:asciiTheme="minorHAnsi" w:hAnsiTheme="minorHAnsi" w:cstheme="minorHAnsi"/>
                <w:sz w:val="22"/>
                <w:szCs w:val="22"/>
              </w:rPr>
              <w:t xml:space="preserve"> </w:t>
            </w:r>
            <w:r w:rsidR="000D2B63">
              <w:rPr>
                <w:rFonts w:asciiTheme="minorHAnsi" w:hAnsiTheme="minorHAnsi" w:cstheme="minorHAnsi"/>
                <w:b/>
                <w:bCs/>
                <w:sz w:val="22"/>
                <w:szCs w:val="22"/>
              </w:rPr>
              <w:t xml:space="preserve"> </w:t>
            </w:r>
          </w:p>
        </w:tc>
      </w:tr>
      <w:tr w:rsidR="006B53BB" w:rsidRPr="00D600D0" w14:paraId="7DC23002" w14:textId="77777777" w:rsidTr="00810FEF">
        <w:tc>
          <w:tcPr>
            <w:tcW w:w="2552" w:type="dxa"/>
          </w:tcPr>
          <w:p w14:paraId="7F61CCA5" w14:textId="30A49C92" w:rsidR="000673CE" w:rsidRPr="00D600D0" w:rsidRDefault="000673CE"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t>Služby</w:t>
            </w:r>
          </w:p>
        </w:tc>
        <w:tc>
          <w:tcPr>
            <w:tcW w:w="6379" w:type="dxa"/>
          </w:tcPr>
          <w:p w14:paraId="65F4DCA9" w14:textId="476DB058" w:rsidR="006B53BB" w:rsidRPr="00D600D0" w:rsidRDefault="000673CE" w:rsidP="00D600D0">
            <w:pPr>
              <w:spacing w:after="240" w:line="276" w:lineRule="auto"/>
              <w:jc w:val="both"/>
              <w:rPr>
                <w:rFonts w:asciiTheme="minorHAnsi" w:hAnsiTheme="minorHAnsi" w:cstheme="minorHAnsi"/>
                <w:sz w:val="22"/>
                <w:szCs w:val="22"/>
              </w:rPr>
            </w:pPr>
            <w:r w:rsidRPr="00D600D0">
              <w:rPr>
                <w:rFonts w:asciiTheme="minorHAnsi" w:hAnsiTheme="minorHAnsi" w:cstheme="minorHAnsi"/>
                <w:sz w:val="22"/>
                <w:szCs w:val="22"/>
              </w:rPr>
              <w:t xml:space="preserve">znamená výkony a služby v oblasti fyzioterapie </w:t>
            </w:r>
            <w:r w:rsidRPr="00D600D0">
              <w:rPr>
                <w:rFonts w:asciiTheme="minorHAnsi" w:hAnsiTheme="minorHAnsi" w:cstheme="minorHAnsi"/>
                <w:sz w:val="22"/>
                <w:szCs w:val="22"/>
                <w:lang w:eastAsia="en-US"/>
              </w:rPr>
              <w:t>(odbornost 902) jejichž úroveň a rozsah je dán odst. 2.9 odkazujícím na Přílohu č. 7 a 8 Smlouvy</w:t>
            </w:r>
            <w:r w:rsidRPr="00D600D0">
              <w:rPr>
                <w:rFonts w:asciiTheme="minorHAnsi" w:hAnsiTheme="minorHAnsi" w:cstheme="minorHAnsi"/>
                <w:sz w:val="22"/>
                <w:szCs w:val="22"/>
              </w:rPr>
              <w:t>;</w:t>
            </w:r>
          </w:p>
        </w:tc>
      </w:tr>
      <w:tr w:rsidR="006B53BB" w:rsidRPr="00D600D0" w14:paraId="28FEA9D0" w14:textId="77777777" w:rsidTr="00810FEF">
        <w:tc>
          <w:tcPr>
            <w:tcW w:w="2552" w:type="dxa"/>
          </w:tcPr>
          <w:p w14:paraId="2E39ACFC" w14:textId="77777777" w:rsidR="000673CE" w:rsidRPr="00D600D0" w:rsidRDefault="000673CE"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t>Smlouva o nájmu</w:t>
            </w:r>
          </w:p>
          <w:p w14:paraId="413BBD16" w14:textId="77777777" w:rsidR="006B53BB" w:rsidRPr="00D600D0" w:rsidRDefault="006B53BB" w:rsidP="00D600D0">
            <w:pPr>
              <w:spacing w:after="240" w:line="276" w:lineRule="auto"/>
              <w:ind w:left="-107"/>
              <w:rPr>
                <w:rFonts w:asciiTheme="minorHAnsi" w:hAnsiTheme="minorHAnsi" w:cstheme="minorHAnsi"/>
                <w:b/>
                <w:bCs/>
                <w:sz w:val="22"/>
                <w:szCs w:val="22"/>
              </w:rPr>
            </w:pPr>
          </w:p>
        </w:tc>
        <w:tc>
          <w:tcPr>
            <w:tcW w:w="6379" w:type="dxa"/>
          </w:tcPr>
          <w:p w14:paraId="2BD1C1A5" w14:textId="6238102D" w:rsidR="006B53BB" w:rsidRPr="00D600D0" w:rsidRDefault="000673CE" w:rsidP="00D600D0">
            <w:pPr>
              <w:spacing w:after="240" w:line="276" w:lineRule="auto"/>
              <w:jc w:val="both"/>
              <w:rPr>
                <w:rFonts w:asciiTheme="minorHAnsi" w:hAnsiTheme="minorHAnsi" w:cstheme="minorHAnsi"/>
                <w:sz w:val="22"/>
                <w:szCs w:val="22"/>
              </w:rPr>
            </w:pPr>
            <w:r w:rsidRPr="00D600D0">
              <w:rPr>
                <w:rFonts w:asciiTheme="minorHAnsi" w:hAnsiTheme="minorHAnsi" w:cstheme="minorHAnsi"/>
                <w:sz w:val="22"/>
                <w:szCs w:val="22"/>
              </w:rPr>
              <w:t>znamená Nájemní smlouvu uzavřenou dne 18. 2. 2003 mezi Městem Žďár nad Sázavou a Propachtovatelem, ve znění dodatků (k datu uzavření Smlouvy dodatků 1–6), podle které je Propachtovatel oprávněn dočasně užívat mimo jiné i Nemovitost;</w:t>
            </w:r>
          </w:p>
        </w:tc>
      </w:tr>
      <w:tr w:rsidR="000673CE" w:rsidRPr="00D600D0" w14:paraId="44BA3D97" w14:textId="77777777" w:rsidTr="00810FEF">
        <w:tc>
          <w:tcPr>
            <w:tcW w:w="2552" w:type="dxa"/>
          </w:tcPr>
          <w:p w14:paraId="703AD114" w14:textId="083AAA4C" w:rsidR="000673CE" w:rsidRPr="00D600D0" w:rsidRDefault="000673CE"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t>Zákon o registru smluv</w:t>
            </w:r>
          </w:p>
        </w:tc>
        <w:tc>
          <w:tcPr>
            <w:tcW w:w="6379" w:type="dxa"/>
          </w:tcPr>
          <w:p w14:paraId="1B73CE33" w14:textId="3FB30EA7" w:rsidR="000673CE" w:rsidRPr="00D600D0" w:rsidRDefault="000673CE" w:rsidP="00D600D0">
            <w:pPr>
              <w:spacing w:after="240" w:line="276" w:lineRule="auto"/>
              <w:jc w:val="both"/>
              <w:rPr>
                <w:rFonts w:asciiTheme="minorHAnsi" w:hAnsiTheme="minorHAnsi" w:cstheme="minorHAnsi"/>
                <w:sz w:val="22"/>
                <w:szCs w:val="22"/>
              </w:rPr>
            </w:pPr>
            <w:r w:rsidRPr="00D600D0">
              <w:rPr>
                <w:rFonts w:asciiTheme="minorHAnsi" w:eastAsia="SimSun" w:hAnsiTheme="minorHAnsi" w:cstheme="minorHAnsi"/>
                <w:bCs/>
                <w:w w:val="0"/>
                <w:sz w:val="22"/>
                <w:szCs w:val="22"/>
              </w:rPr>
              <w:t>zákon č. 340/2015 Sb., o zvláštních podmínkách účinnosti některých smluv, uveřejňování těchto smluv a o registru smluv, v platném znění</w:t>
            </w:r>
            <w:r w:rsidRPr="00D600D0">
              <w:rPr>
                <w:rFonts w:asciiTheme="minorHAnsi" w:hAnsiTheme="minorHAnsi" w:cstheme="minorHAnsi"/>
                <w:sz w:val="22"/>
                <w:szCs w:val="22"/>
              </w:rPr>
              <w:t>;</w:t>
            </w:r>
          </w:p>
        </w:tc>
      </w:tr>
      <w:tr w:rsidR="000673CE" w:rsidRPr="00D600D0" w14:paraId="14507220" w14:textId="77777777" w:rsidTr="00810FEF">
        <w:tc>
          <w:tcPr>
            <w:tcW w:w="2552" w:type="dxa"/>
          </w:tcPr>
          <w:p w14:paraId="422D83DC" w14:textId="3AD482FE" w:rsidR="000673CE" w:rsidRPr="00D600D0" w:rsidRDefault="000673CE"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t>Zákon o zdravotním pojištění</w:t>
            </w:r>
          </w:p>
        </w:tc>
        <w:tc>
          <w:tcPr>
            <w:tcW w:w="6379" w:type="dxa"/>
          </w:tcPr>
          <w:p w14:paraId="672868FC" w14:textId="58E42A91" w:rsidR="000673CE" w:rsidRPr="00D600D0" w:rsidRDefault="000673CE" w:rsidP="00D600D0">
            <w:pPr>
              <w:spacing w:after="240" w:line="276" w:lineRule="auto"/>
              <w:jc w:val="both"/>
              <w:rPr>
                <w:rFonts w:asciiTheme="minorHAnsi" w:hAnsiTheme="minorHAnsi" w:cstheme="minorHAnsi"/>
                <w:sz w:val="22"/>
                <w:szCs w:val="22"/>
              </w:rPr>
            </w:pPr>
            <w:r w:rsidRPr="00D600D0">
              <w:rPr>
                <w:rFonts w:asciiTheme="minorHAnsi" w:hAnsiTheme="minorHAnsi" w:cstheme="minorHAnsi"/>
                <w:sz w:val="22"/>
                <w:szCs w:val="22"/>
              </w:rPr>
              <w:t>zákon č. 48/1997 Sb., o veřejném zdravotním pojištění a o změně a doplnění některých souvisejících zákonů, v platném znění;</w:t>
            </w:r>
          </w:p>
        </w:tc>
      </w:tr>
      <w:tr w:rsidR="000673CE" w:rsidRPr="00D600D0" w14:paraId="0831D2D9" w14:textId="77777777" w:rsidTr="00810FEF">
        <w:tc>
          <w:tcPr>
            <w:tcW w:w="2552" w:type="dxa"/>
          </w:tcPr>
          <w:p w14:paraId="280DAAED" w14:textId="6DEF2E1D" w:rsidR="000673CE" w:rsidRPr="00D600D0" w:rsidRDefault="000673CE"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t>Zákon o zdravotních službách</w:t>
            </w:r>
          </w:p>
        </w:tc>
        <w:tc>
          <w:tcPr>
            <w:tcW w:w="6379" w:type="dxa"/>
          </w:tcPr>
          <w:p w14:paraId="2F631BE4" w14:textId="57BAED85" w:rsidR="000673CE" w:rsidRPr="00D600D0" w:rsidRDefault="000673CE" w:rsidP="00D600D0">
            <w:pPr>
              <w:spacing w:after="240" w:line="276" w:lineRule="auto"/>
              <w:jc w:val="both"/>
              <w:rPr>
                <w:rFonts w:asciiTheme="minorHAnsi" w:hAnsiTheme="minorHAnsi" w:cstheme="minorHAnsi"/>
                <w:sz w:val="22"/>
                <w:szCs w:val="22"/>
              </w:rPr>
            </w:pPr>
            <w:r w:rsidRPr="00D600D0">
              <w:rPr>
                <w:rFonts w:asciiTheme="minorHAnsi" w:hAnsiTheme="minorHAnsi" w:cstheme="minorHAnsi"/>
                <w:sz w:val="22"/>
                <w:szCs w:val="22"/>
              </w:rPr>
              <w:t>zákon č. 372/2011 Sb., o zdravotních službách a podmínkách jejich poskytování, v platném znění;</w:t>
            </w:r>
          </w:p>
        </w:tc>
      </w:tr>
      <w:tr w:rsidR="000673CE" w:rsidRPr="00D600D0" w14:paraId="6ABEC715" w14:textId="77777777" w:rsidTr="00810FEF">
        <w:tc>
          <w:tcPr>
            <w:tcW w:w="2552" w:type="dxa"/>
          </w:tcPr>
          <w:p w14:paraId="5FE8FF59" w14:textId="76B682D6" w:rsidR="000673CE" w:rsidRPr="00D600D0" w:rsidRDefault="000673CE"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t>Zákon o zpracování osobních údajů</w:t>
            </w:r>
          </w:p>
        </w:tc>
        <w:tc>
          <w:tcPr>
            <w:tcW w:w="6379" w:type="dxa"/>
          </w:tcPr>
          <w:p w14:paraId="0898D8B8" w14:textId="3303092B" w:rsidR="000673CE" w:rsidRPr="00D600D0" w:rsidRDefault="000673CE" w:rsidP="00D600D0">
            <w:pPr>
              <w:spacing w:after="240" w:line="276" w:lineRule="auto"/>
              <w:jc w:val="both"/>
              <w:rPr>
                <w:rFonts w:asciiTheme="minorHAnsi" w:hAnsiTheme="minorHAnsi" w:cstheme="minorHAnsi"/>
                <w:sz w:val="22"/>
                <w:szCs w:val="22"/>
              </w:rPr>
            </w:pPr>
            <w:r w:rsidRPr="00D600D0">
              <w:rPr>
                <w:rFonts w:asciiTheme="minorHAnsi" w:hAnsiTheme="minorHAnsi" w:cstheme="minorHAnsi"/>
                <w:sz w:val="22"/>
                <w:szCs w:val="22"/>
              </w:rPr>
              <w:t>zákon č. 110/2019 Sb., o zpracování osobních údajů, v platném znění;</w:t>
            </w:r>
          </w:p>
        </w:tc>
      </w:tr>
      <w:tr w:rsidR="000673CE" w:rsidRPr="00D600D0" w14:paraId="466EA3A8" w14:textId="77777777" w:rsidTr="00810FEF">
        <w:tc>
          <w:tcPr>
            <w:tcW w:w="2552" w:type="dxa"/>
          </w:tcPr>
          <w:p w14:paraId="2C96EEAF" w14:textId="7B4AAE85" w:rsidR="000673CE" w:rsidRPr="00D600D0" w:rsidRDefault="000673CE"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t>Zákoník práce</w:t>
            </w:r>
          </w:p>
        </w:tc>
        <w:tc>
          <w:tcPr>
            <w:tcW w:w="6379" w:type="dxa"/>
          </w:tcPr>
          <w:p w14:paraId="354F8358" w14:textId="0F5A3E0F" w:rsidR="000673CE" w:rsidRPr="00D600D0" w:rsidRDefault="000673CE" w:rsidP="00D600D0">
            <w:pPr>
              <w:spacing w:after="240" w:line="276" w:lineRule="auto"/>
              <w:jc w:val="both"/>
              <w:rPr>
                <w:rFonts w:asciiTheme="minorHAnsi" w:hAnsiTheme="minorHAnsi" w:cstheme="minorHAnsi"/>
                <w:sz w:val="22"/>
                <w:szCs w:val="22"/>
              </w:rPr>
            </w:pPr>
            <w:r w:rsidRPr="00D600D0">
              <w:rPr>
                <w:rFonts w:asciiTheme="minorHAnsi" w:hAnsiTheme="minorHAnsi" w:cstheme="minorHAnsi"/>
                <w:sz w:val="22"/>
                <w:szCs w:val="22"/>
              </w:rPr>
              <w:t>zákon č. 262/2006 Sb. v platném znění;</w:t>
            </w:r>
          </w:p>
        </w:tc>
      </w:tr>
      <w:tr w:rsidR="000673CE" w:rsidRPr="00D600D0" w14:paraId="256A785B" w14:textId="77777777" w:rsidTr="00810FEF">
        <w:tc>
          <w:tcPr>
            <w:tcW w:w="2552" w:type="dxa"/>
          </w:tcPr>
          <w:p w14:paraId="4C7E9210" w14:textId="52F59351" w:rsidR="000673CE" w:rsidRPr="00D600D0" w:rsidRDefault="000673CE"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t>Záměr</w:t>
            </w:r>
          </w:p>
        </w:tc>
        <w:tc>
          <w:tcPr>
            <w:tcW w:w="6379" w:type="dxa"/>
          </w:tcPr>
          <w:p w14:paraId="2EB65F15" w14:textId="20FD4589" w:rsidR="000673CE" w:rsidRPr="00C22F01" w:rsidRDefault="000673CE" w:rsidP="00C22F01">
            <w:pPr>
              <w:widowControl w:val="0"/>
              <w:rPr>
                <w:rFonts w:asciiTheme="minorHAnsi" w:hAnsiTheme="minorHAnsi" w:cstheme="minorHAnsi"/>
                <w:color w:val="0563C1" w:themeColor="hyperlink"/>
                <w:sz w:val="22"/>
                <w:szCs w:val="22"/>
                <w:u w:val="single"/>
              </w:rPr>
            </w:pPr>
            <w:r w:rsidRPr="00D600D0">
              <w:rPr>
                <w:rFonts w:asciiTheme="minorHAnsi" w:hAnsiTheme="minorHAnsi" w:cstheme="minorHAnsi"/>
                <w:sz w:val="22"/>
                <w:szCs w:val="22"/>
              </w:rPr>
              <w:t xml:space="preserve">znamená záměr Propachtovatele s názvem „Pacht rehabilitace na Poliklinice Žďár nad Sázavou“; podmínky záměru jsou dostupné na </w:t>
            </w:r>
            <w:r w:rsidR="00743FB2">
              <w:rPr>
                <w:rFonts w:asciiTheme="minorHAnsi" w:hAnsiTheme="minorHAnsi" w:cstheme="minorHAnsi"/>
                <w:sz w:val="22"/>
                <w:szCs w:val="22"/>
              </w:rPr>
              <w:t xml:space="preserve">URL: </w:t>
            </w:r>
            <w:hyperlink r:id="rId12" w:history="1">
              <w:r w:rsidR="00743FB2" w:rsidRPr="00C22F01">
                <w:rPr>
                  <w:rStyle w:val="Hypertextovodkaz"/>
                  <w:rFonts w:asciiTheme="minorHAnsi" w:hAnsiTheme="minorHAnsi" w:cstheme="minorHAnsi"/>
                  <w:sz w:val="22"/>
                  <w:szCs w:val="22"/>
                </w:rPr>
                <w:t>https://zakazky.zdarns.cz/vz00000453</w:t>
              </w:r>
            </w:hyperlink>
            <w:r w:rsidR="00743FB2" w:rsidRPr="00C22F01">
              <w:rPr>
                <w:rStyle w:val="Hypertextovodkaz"/>
                <w:rFonts w:asciiTheme="minorHAnsi" w:hAnsiTheme="minorHAnsi" w:cstheme="minorHAnsi"/>
                <w:sz w:val="22"/>
                <w:szCs w:val="22"/>
              </w:rPr>
              <w:t xml:space="preserve"> a </w:t>
            </w:r>
            <w:hyperlink r:id="rId13" w:history="1">
              <w:r w:rsidR="00C22F01" w:rsidRPr="00C22F01">
                <w:rPr>
                  <w:rStyle w:val="Hypertextovodkaz"/>
                  <w:rFonts w:asciiTheme="minorHAnsi" w:hAnsiTheme="minorHAnsi" w:cstheme="minorHAnsi"/>
                  <w:sz w:val="22"/>
                  <w:szCs w:val="22"/>
                </w:rPr>
                <w:t>https://zakazky.zdarns.cz/vz00000454</w:t>
              </w:r>
            </w:hyperlink>
            <w:r w:rsidR="00C22F01">
              <w:rPr>
                <w:rStyle w:val="Hypertextovodkaz"/>
                <w:rFonts w:asciiTheme="minorHAnsi" w:hAnsiTheme="minorHAnsi" w:cstheme="minorHAnsi"/>
                <w:sz w:val="22"/>
                <w:szCs w:val="22"/>
              </w:rPr>
              <w:t>;</w:t>
            </w:r>
          </w:p>
        </w:tc>
      </w:tr>
      <w:tr w:rsidR="000673CE" w:rsidRPr="00D600D0" w14:paraId="4AF3AF7E" w14:textId="77777777" w:rsidTr="00810FEF">
        <w:tc>
          <w:tcPr>
            <w:tcW w:w="2552" w:type="dxa"/>
          </w:tcPr>
          <w:p w14:paraId="6073CD7B" w14:textId="125DCE1A" w:rsidR="000673CE" w:rsidRPr="00D600D0" w:rsidRDefault="000673CE"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lastRenderedPageBreak/>
              <w:t>Zaměstnanci</w:t>
            </w:r>
          </w:p>
        </w:tc>
        <w:tc>
          <w:tcPr>
            <w:tcW w:w="6379" w:type="dxa"/>
          </w:tcPr>
          <w:p w14:paraId="559EDF91" w14:textId="7B8FB998" w:rsidR="000673CE" w:rsidRPr="00D600D0" w:rsidRDefault="000673CE" w:rsidP="00D600D0">
            <w:pPr>
              <w:spacing w:after="240" w:line="276" w:lineRule="auto"/>
              <w:jc w:val="both"/>
              <w:rPr>
                <w:rFonts w:asciiTheme="minorHAnsi" w:hAnsiTheme="minorHAnsi" w:cstheme="minorHAnsi"/>
                <w:sz w:val="22"/>
                <w:szCs w:val="22"/>
              </w:rPr>
            </w:pPr>
            <w:r w:rsidRPr="00D600D0">
              <w:rPr>
                <w:rFonts w:asciiTheme="minorHAnsi" w:hAnsiTheme="minorHAnsi" w:cstheme="minorHAnsi"/>
                <w:sz w:val="22"/>
                <w:szCs w:val="22"/>
              </w:rPr>
              <w:t>zaměstnanci Propachtovatele podle seznamu v Příloze č. 3 Smlouvy, u nichž dojde uzavřením Smlouvy k přechodu práv a povinností z pracovněprávních vztahů ve smyslu ustanoven</w:t>
            </w:r>
            <w:r w:rsidR="006E5B5B">
              <w:rPr>
                <w:rFonts w:asciiTheme="minorHAnsi" w:hAnsiTheme="minorHAnsi" w:cstheme="minorHAnsi"/>
                <w:sz w:val="22"/>
                <w:szCs w:val="22"/>
              </w:rPr>
              <w:t>í</w:t>
            </w:r>
            <w:r w:rsidRPr="00D600D0">
              <w:rPr>
                <w:rFonts w:asciiTheme="minorHAnsi" w:hAnsiTheme="minorHAnsi" w:cstheme="minorHAnsi"/>
                <w:sz w:val="22"/>
                <w:szCs w:val="22"/>
              </w:rPr>
              <w:t xml:space="preserve"> § 338 Zákoníku práce z Propachtovatele na Pachtýře;</w:t>
            </w:r>
          </w:p>
        </w:tc>
      </w:tr>
    </w:tbl>
    <w:p w14:paraId="050836EE" w14:textId="41D7CD87" w:rsidR="006A47B3" w:rsidRPr="00195810" w:rsidRDefault="006A47B3" w:rsidP="000673CE">
      <w:pPr>
        <w:pStyle w:val="Nadpis1"/>
        <w:numPr>
          <w:ilvl w:val="0"/>
          <w:numId w:val="0"/>
        </w:numPr>
        <w:spacing w:before="0" w:after="120" w:line="276" w:lineRule="auto"/>
        <w:rPr>
          <w:rFonts w:asciiTheme="minorHAnsi" w:hAnsiTheme="minorHAnsi" w:cstheme="minorHAnsi"/>
          <w:szCs w:val="22"/>
        </w:rPr>
      </w:pPr>
      <w:r w:rsidRPr="00195810">
        <w:rPr>
          <w:rFonts w:asciiTheme="minorHAnsi" w:hAnsiTheme="minorHAnsi" w:cstheme="minorHAnsi"/>
          <w:szCs w:val="22"/>
        </w:rPr>
        <w:t xml:space="preserve">                            </w:t>
      </w:r>
    </w:p>
    <w:p w14:paraId="272FFB6A" w14:textId="6A861A85" w:rsidR="006A47B3" w:rsidRPr="00195810" w:rsidRDefault="006A47B3" w:rsidP="00195810">
      <w:pPr>
        <w:pStyle w:val="Nadpis1"/>
        <w:tabs>
          <w:tab w:val="clear" w:pos="425"/>
          <w:tab w:val="num" w:pos="709"/>
        </w:tabs>
        <w:spacing w:before="0" w:after="120" w:line="276" w:lineRule="auto"/>
        <w:ind w:left="709" w:hanging="709"/>
        <w:rPr>
          <w:rFonts w:asciiTheme="minorHAnsi" w:hAnsiTheme="minorHAnsi" w:cstheme="minorHAnsi"/>
          <w:szCs w:val="22"/>
        </w:rPr>
      </w:pPr>
      <w:r w:rsidRPr="00195810">
        <w:rPr>
          <w:rFonts w:asciiTheme="minorHAnsi" w:hAnsiTheme="minorHAnsi" w:cstheme="minorHAnsi"/>
          <w:szCs w:val="22"/>
        </w:rPr>
        <w:t>PŘEDMĚT SMLOUVY</w:t>
      </w:r>
      <w:r w:rsidR="00083A04" w:rsidRPr="00195810">
        <w:rPr>
          <w:rFonts w:asciiTheme="minorHAnsi" w:hAnsiTheme="minorHAnsi" w:cstheme="minorHAnsi"/>
          <w:szCs w:val="22"/>
        </w:rPr>
        <w:t>, Předmět Pachtu</w:t>
      </w:r>
      <w:r w:rsidR="00103338" w:rsidRPr="00195810">
        <w:rPr>
          <w:rFonts w:asciiTheme="minorHAnsi" w:hAnsiTheme="minorHAnsi" w:cstheme="minorHAnsi"/>
          <w:szCs w:val="22"/>
        </w:rPr>
        <w:t>, ROZsah SluŽby</w:t>
      </w:r>
    </w:p>
    <w:p w14:paraId="434F280E" w14:textId="0B64F24D" w:rsidR="008F0DE7" w:rsidRPr="00195810" w:rsidRDefault="006A47B3" w:rsidP="00D600D0">
      <w:pPr>
        <w:pStyle w:val="Odstavecseseznamem"/>
        <w:numPr>
          <w:ilvl w:val="1"/>
          <w:numId w:val="7"/>
        </w:numPr>
        <w:spacing w:after="120" w:line="276" w:lineRule="auto"/>
        <w:contextualSpacing w:val="0"/>
        <w:jc w:val="both"/>
        <w:rPr>
          <w:rFonts w:asciiTheme="minorHAnsi" w:hAnsiTheme="minorHAnsi" w:cstheme="minorHAnsi"/>
          <w:b/>
          <w:szCs w:val="22"/>
          <w:highlight w:val="green"/>
        </w:rPr>
      </w:pPr>
      <w:r w:rsidRPr="00195810">
        <w:rPr>
          <w:rFonts w:asciiTheme="minorHAnsi" w:hAnsiTheme="minorHAnsi" w:cstheme="minorHAnsi"/>
          <w:szCs w:val="22"/>
          <w:highlight w:val="green"/>
        </w:rPr>
        <w:t>P</w:t>
      </w:r>
      <w:r w:rsidR="00127D8B" w:rsidRPr="00195810">
        <w:rPr>
          <w:rFonts w:asciiTheme="minorHAnsi" w:hAnsiTheme="minorHAnsi" w:cstheme="minorHAnsi"/>
          <w:szCs w:val="22"/>
          <w:highlight w:val="green"/>
        </w:rPr>
        <w:t xml:space="preserve">odle Smlouvy se Propachtovatel zavazuje přenechat Pachtýři </w:t>
      </w:r>
      <w:r w:rsidRPr="00195810">
        <w:rPr>
          <w:rFonts w:asciiTheme="minorHAnsi" w:hAnsiTheme="minorHAnsi" w:cstheme="minorHAnsi"/>
          <w:szCs w:val="22"/>
          <w:highlight w:val="green"/>
        </w:rPr>
        <w:t>Část závodu Pro</w:t>
      </w:r>
      <w:r w:rsidR="00127D8B" w:rsidRPr="00195810">
        <w:rPr>
          <w:rFonts w:asciiTheme="minorHAnsi" w:hAnsiTheme="minorHAnsi" w:cstheme="minorHAnsi"/>
          <w:szCs w:val="22"/>
          <w:highlight w:val="green"/>
        </w:rPr>
        <w:t xml:space="preserve">pachtovatele a Pachtýř se zavazuje Část závodu užívat </w:t>
      </w:r>
      <w:r w:rsidR="00756676" w:rsidRPr="00195810">
        <w:rPr>
          <w:rFonts w:asciiTheme="minorHAnsi" w:hAnsiTheme="minorHAnsi" w:cstheme="minorHAnsi"/>
          <w:szCs w:val="22"/>
          <w:highlight w:val="green"/>
        </w:rPr>
        <w:t xml:space="preserve">a požívat </w:t>
      </w:r>
      <w:r w:rsidR="005435F1" w:rsidRPr="00195810">
        <w:rPr>
          <w:rFonts w:asciiTheme="minorHAnsi" w:hAnsiTheme="minorHAnsi" w:cstheme="minorHAnsi"/>
          <w:szCs w:val="22"/>
          <w:highlight w:val="green"/>
        </w:rPr>
        <w:t xml:space="preserve">v souladu se Smlouvou </w:t>
      </w:r>
      <w:r w:rsidR="002F5317" w:rsidRPr="00195810">
        <w:rPr>
          <w:rFonts w:asciiTheme="minorHAnsi" w:hAnsiTheme="minorHAnsi" w:cstheme="minorHAnsi"/>
          <w:szCs w:val="22"/>
          <w:highlight w:val="green"/>
        </w:rPr>
        <w:t xml:space="preserve">s péčí řádného hospodáře a </w:t>
      </w:r>
      <w:r w:rsidR="00756676" w:rsidRPr="00195810">
        <w:rPr>
          <w:rFonts w:asciiTheme="minorHAnsi" w:hAnsiTheme="minorHAnsi" w:cstheme="minorHAnsi"/>
          <w:szCs w:val="22"/>
          <w:highlight w:val="green"/>
        </w:rPr>
        <w:t>způsobem</w:t>
      </w:r>
      <w:r w:rsidR="00A920F5" w:rsidRPr="00195810">
        <w:rPr>
          <w:rFonts w:asciiTheme="minorHAnsi" w:hAnsiTheme="minorHAnsi" w:cstheme="minorHAnsi"/>
          <w:szCs w:val="22"/>
          <w:highlight w:val="green"/>
        </w:rPr>
        <w:t>, který lze charakterizovat jako pečlivý a s</w:t>
      </w:r>
      <w:r w:rsidR="00A920F5" w:rsidRPr="00195810">
        <w:rPr>
          <w:rFonts w:asciiTheme="minorHAnsi" w:hAnsiTheme="minorHAnsi" w:cstheme="minorHAnsi"/>
          <w:bCs/>
          <w:szCs w:val="22"/>
          <w:highlight w:val="green"/>
        </w:rPr>
        <w:t xml:space="preserve"> potřebnými znalostmi</w:t>
      </w:r>
      <w:r w:rsidR="002F5317" w:rsidRPr="00195810">
        <w:rPr>
          <w:rFonts w:asciiTheme="minorHAnsi" w:hAnsiTheme="minorHAnsi" w:cstheme="minorHAnsi"/>
          <w:bCs/>
          <w:szCs w:val="22"/>
          <w:highlight w:val="green"/>
        </w:rPr>
        <w:t xml:space="preserve"> a zkušenostmi a</w:t>
      </w:r>
      <w:r w:rsidR="00A11500" w:rsidRPr="00195810">
        <w:rPr>
          <w:rFonts w:asciiTheme="minorHAnsi" w:hAnsiTheme="minorHAnsi" w:cstheme="minorHAnsi"/>
          <w:bCs/>
          <w:szCs w:val="22"/>
          <w:highlight w:val="green"/>
        </w:rPr>
        <w:t xml:space="preserve"> </w:t>
      </w:r>
      <w:r w:rsidR="00A11500" w:rsidRPr="00195810">
        <w:rPr>
          <w:rFonts w:asciiTheme="minorHAnsi" w:hAnsiTheme="minorHAnsi" w:cstheme="minorHAnsi"/>
          <w:szCs w:val="22"/>
          <w:highlight w:val="green"/>
        </w:rPr>
        <w:t>v souladu s veškerými právními předpisy vztahujícími se k činnosti Části závodu</w:t>
      </w:r>
      <w:r w:rsidR="00FD351C" w:rsidRPr="00195810">
        <w:rPr>
          <w:rFonts w:asciiTheme="minorHAnsi" w:hAnsiTheme="minorHAnsi" w:cstheme="minorHAnsi"/>
          <w:szCs w:val="22"/>
          <w:highlight w:val="green"/>
        </w:rPr>
        <w:t xml:space="preserve">. </w:t>
      </w:r>
      <w:r w:rsidR="007843D1" w:rsidRPr="00195810">
        <w:rPr>
          <w:rFonts w:asciiTheme="minorHAnsi" w:hAnsiTheme="minorHAnsi" w:cstheme="minorHAnsi"/>
          <w:szCs w:val="22"/>
          <w:highlight w:val="green"/>
        </w:rPr>
        <w:t>Pachtýř je povinen užívat i požívat Část závodu způsobem a</w:t>
      </w:r>
      <w:r w:rsidR="00756676" w:rsidRPr="00195810">
        <w:rPr>
          <w:rFonts w:asciiTheme="minorHAnsi" w:hAnsiTheme="minorHAnsi" w:cstheme="minorHAnsi"/>
          <w:szCs w:val="22"/>
          <w:highlight w:val="green"/>
        </w:rPr>
        <w:t xml:space="preserve"> v rozsahu, v jakém je toho k řádnému provozování Části závodu třeba a na </w:t>
      </w:r>
      <w:r w:rsidR="002F5317" w:rsidRPr="00195810">
        <w:rPr>
          <w:rFonts w:asciiTheme="minorHAnsi" w:hAnsiTheme="minorHAnsi" w:cstheme="minorHAnsi"/>
          <w:szCs w:val="22"/>
          <w:highlight w:val="green"/>
        </w:rPr>
        <w:t xml:space="preserve">sjednané </w:t>
      </w:r>
      <w:r w:rsidR="00756676" w:rsidRPr="00195810">
        <w:rPr>
          <w:rFonts w:asciiTheme="minorHAnsi" w:hAnsiTheme="minorHAnsi" w:cstheme="minorHAnsi"/>
          <w:szCs w:val="22"/>
          <w:highlight w:val="green"/>
        </w:rPr>
        <w:t xml:space="preserve">úrovni poskytovaných </w:t>
      </w:r>
      <w:r w:rsidR="002F5317" w:rsidRPr="00195810">
        <w:rPr>
          <w:rFonts w:asciiTheme="minorHAnsi" w:hAnsiTheme="minorHAnsi" w:cstheme="minorHAnsi"/>
          <w:szCs w:val="22"/>
          <w:highlight w:val="green"/>
        </w:rPr>
        <w:t>S</w:t>
      </w:r>
      <w:r w:rsidR="00756676" w:rsidRPr="00195810">
        <w:rPr>
          <w:rFonts w:asciiTheme="minorHAnsi" w:hAnsiTheme="minorHAnsi" w:cstheme="minorHAnsi"/>
          <w:szCs w:val="22"/>
          <w:highlight w:val="green"/>
        </w:rPr>
        <w:t xml:space="preserve">lužeb </w:t>
      </w:r>
      <w:r w:rsidR="002F5317" w:rsidRPr="00195810">
        <w:rPr>
          <w:rFonts w:asciiTheme="minorHAnsi" w:hAnsiTheme="minorHAnsi" w:cstheme="minorHAnsi"/>
          <w:szCs w:val="22"/>
          <w:highlight w:val="green"/>
        </w:rPr>
        <w:t>(</w:t>
      </w:r>
      <w:r w:rsidR="008572C2" w:rsidRPr="00195810">
        <w:rPr>
          <w:rFonts w:asciiTheme="minorHAnsi" w:hAnsiTheme="minorHAnsi" w:cstheme="minorHAnsi"/>
          <w:szCs w:val="22"/>
          <w:highlight w:val="green"/>
        </w:rPr>
        <w:t xml:space="preserve">viz odst. 2.9. a </w:t>
      </w:r>
      <w:r w:rsidR="001451C7" w:rsidRPr="00195810">
        <w:rPr>
          <w:rFonts w:asciiTheme="minorHAnsi" w:hAnsiTheme="minorHAnsi" w:cstheme="minorHAnsi"/>
          <w:szCs w:val="22"/>
          <w:highlight w:val="green"/>
        </w:rPr>
        <w:t>příloha č. 7</w:t>
      </w:r>
      <w:r w:rsidR="004A5E4C" w:rsidRPr="00195810">
        <w:rPr>
          <w:rFonts w:asciiTheme="minorHAnsi" w:hAnsiTheme="minorHAnsi" w:cstheme="minorHAnsi"/>
          <w:szCs w:val="22"/>
          <w:highlight w:val="green"/>
        </w:rPr>
        <w:t xml:space="preserve"> a 8</w:t>
      </w:r>
      <w:r w:rsidR="002F5317" w:rsidRPr="00195810">
        <w:rPr>
          <w:rFonts w:asciiTheme="minorHAnsi" w:hAnsiTheme="minorHAnsi" w:cstheme="minorHAnsi"/>
          <w:szCs w:val="22"/>
          <w:highlight w:val="green"/>
        </w:rPr>
        <w:t xml:space="preserve"> Smlouvy)</w:t>
      </w:r>
      <w:r w:rsidR="003D2EBD" w:rsidRPr="00195810">
        <w:rPr>
          <w:rFonts w:asciiTheme="minorHAnsi" w:hAnsiTheme="minorHAnsi" w:cstheme="minorHAnsi"/>
          <w:szCs w:val="22"/>
          <w:highlight w:val="green"/>
        </w:rPr>
        <w:t xml:space="preserve">. </w:t>
      </w:r>
    </w:p>
    <w:p w14:paraId="1B464CC9" w14:textId="5E6F498E" w:rsidR="005435F1" w:rsidRPr="00195810" w:rsidRDefault="003D2EBD" w:rsidP="00195810">
      <w:pPr>
        <w:pStyle w:val="Odstavecseseznamem"/>
        <w:numPr>
          <w:ilvl w:val="1"/>
          <w:numId w:val="7"/>
        </w:numPr>
        <w:spacing w:after="120" w:line="276" w:lineRule="auto"/>
        <w:contextualSpacing w:val="0"/>
        <w:jc w:val="both"/>
        <w:rPr>
          <w:rFonts w:asciiTheme="minorHAnsi" w:hAnsiTheme="minorHAnsi" w:cstheme="minorHAnsi"/>
          <w:b/>
          <w:bCs/>
          <w:highlight w:val="green"/>
        </w:rPr>
      </w:pPr>
      <w:r w:rsidRPr="00195810">
        <w:rPr>
          <w:rFonts w:asciiTheme="minorHAnsi" w:hAnsiTheme="minorHAnsi" w:cstheme="minorHAnsi"/>
          <w:highlight w:val="green"/>
        </w:rPr>
        <w:t xml:space="preserve">Pachtýř není oprávněn </w:t>
      </w:r>
      <w:r w:rsidR="00756676" w:rsidRPr="00195810">
        <w:rPr>
          <w:rFonts w:asciiTheme="minorHAnsi" w:hAnsiTheme="minorHAnsi" w:cstheme="minorHAnsi"/>
          <w:highlight w:val="green"/>
        </w:rPr>
        <w:t>bez výslovného předchozího písemného souhlasu Propachtovatele změnit</w:t>
      </w:r>
      <w:r w:rsidR="002F5317" w:rsidRPr="00195810">
        <w:rPr>
          <w:rFonts w:asciiTheme="minorHAnsi" w:hAnsiTheme="minorHAnsi" w:cstheme="minorHAnsi"/>
          <w:highlight w:val="green"/>
        </w:rPr>
        <w:t xml:space="preserve">, tj. ani zúžit, </w:t>
      </w:r>
      <w:r w:rsidR="00756676" w:rsidRPr="00195810">
        <w:rPr>
          <w:rFonts w:asciiTheme="minorHAnsi" w:hAnsiTheme="minorHAnsi" w:cstheme="minorHAnsi"/>
          <w:highlight w:val="green"/>
        </w:rPr>
        <w:t>předmět činnosti provozované v Části závodu</w:t>
      </w:r>
      <w:r w:rsidRPr="00195810">
        <w:rPr>
          <w:rFonts w:asciiTheme="minorHAnsi" w:hAnsiTheme="minorHAnsi" w:cstheme="minorHAnsi"/>
          <w:highlight w:val="green"/>
        </w:rPr>
        <w:t xml:space="preserve">, ani přenechat </w:t>
      </w:r>
      <w:r w:rsidR="06B24556" w:rsidRPr="00195810">
        <w:rPr>
          <w:rFonts w:asciiTheme="minorHAnsi" w:hAnsiTheme="minorHAnsi" w:cstheme="minorHAnsi"/>
          <w:highlight w:val="green"/>
        </w:rPr>
        <w:t>Rehabilitaci</w:t>
      </w:r>
      <w:r w:rsidRPr="00195810">
        <w:rPr>
          <w:rFonts w:asciiTheme="minorHAnsi" w:hAnsiTheme="minorHAnsi" w:cstheme="minorHAnsi"/>
          <w:highlight w:val="green"/>
        </w:rPr>
        <w:t>, ani její část, do pachtu, nájmu, podnájmu nebo jiného užívání třetí osobě</w:t>
      </w:r>
      <w:r w:rsidR="00756676" w:rsidRPr="00195810">
        <w:rPr>
          <w:rFonts w:asciiTheme="minorHAnsi" w:hAnsiTheme="minorHAnsi" w:cstheme="minorHAnsi"/>
          <w:highlight w:val="green"/>
        </w:rPr>
        <w:t>.</w:t>
      </w:r>
      <w:r w:rsidR="00010118" w:rsidRPr="00195810">
        <w:rPr>
          <w:rFonts w:asciiTheme="minorHAnsi" w:hAnsiTheme="minorHAnsi" w:cstheme="minorHAnsi"/>
          <w:highlight w:val="green"/>
        </w:rPr>
        <w:t xml:space="preserve"> Předmětem činnosti je mimo jiné provozování vodoléčby a fyzikální terapie.</w:t>
      </w:r>
    </w:p>
    <w:p w14:paraId="347E69CB" w14:textId="12579B15" w:rsidR="006A47B3" w:rsidRPr="00195810" w:rsidRDefault="006A47B3" w:rsidP="00195810">
      <w:pPr>
        <w:pStyle w:val="Odstavecseseznamem"/>
        <w:widowControl w:val="0"/>
        <w:numPr>
          <w:ilvl w:val="1"/>
          <w:numId w:val="7"/>
        </w:numPr>
        <w:suppressAutoHyphens/>
        <w:spacing w:after="120" w:line="276" w:lineRule="auto"/>
        <w:contextualSpacing w:val="0"/>
        <w:jc w:val="both"/>
        <w:rPr>
          <w:rFonts w:asciiTheme="minorHAnsi" w:hAnsiTheme="minorHAnsi" w:cstheme="minorHAnsi"/>
          <w:szCs w:val="22"/>
          <w:highlight w:val="green"/>
        </w:rPr>
      </w:pPr>
      <w:r w:rsidRPr="00195810">
        <w:rPr>
          <w:rFonts w:asciiTheme="minorHAnsi" w:hAnsiTheme="minorHAnsi" w:cstheme="minorHAnsi"/>
          <w:szCs w:val="22"/>
          <w:highlight w:val="green"/>
        </w:rPr>
        <w:t>P</w:t>
      </w:r>
      <w:r w:rsidR="00756676" w:rsidRPr="00195810">
        <w:rPr>
          <w:rFonts w:asciiTheme="minorHAnsi" w:hAnsiTheme="minorHAnsi" w:cstheme="minorHAnsi"/>
          <w:szCs w:val="22"/>
          <w:highlight w:val="green"/>
        </w:rPr>
        <w:t>achtýř se zavazuj</w:t>
      </w:r>
      <w:r w:rsidR="005B3C3A" w:rsidRPr="00195810">
        <w:rPr>
          <w:rFonts w:asciiTheme="minorHAnsi" w:hAnsiTheme="minorHAnsi" w:cstheme="minorHAnsi"/>
          <w:szCs w:val="22"/>
          <w:highlight w:val="green"/>
        </w:rPr>
        <w:t>e</w:t>
      </w:r>
      <w:r w:rsidR="00756676" w:rsidRPr="00195810">
        <w:rPr>
          <w:rFonts w:asciiTheme="minorHAnsi" w:hAnsiTheme="minorHAnsi" w:cstheme="minorHAnsi"/>
          <w:szCs w:val="22"/>
          <w:highlight w:val="green"/>
        </w:rPr>
        <w:t xml:space="preserve"> Propachtovateli platit za dočasné užívání Části závodu Pachtovné.</w:t>
      </w:r>
      <w:r w:rsidRPr="00195810">
        <w:rPr>
          <w:rFonts w:asciiTheme="minorHAnsi" w:hAnsiTheme="minorHAnsi" w:cstheme="minorHAnsi"/>
          <w:szCs w:val="22"/>
          <w:highlight w:val="green"/>
        </w:rPr>
        <w:t xml:space="preserve"> </w:t>
      </w:r>
    </w:p>
    <w:p w14:paraId="48ED0202" w14:textId="77777777" w:rsidR="006A47B3" w:rsidRPr="00195810" w:rsidRDefault="006A47B3" w:rsidP="00195810">
      <w:pPr>
        <w:pStyle w:val="Odstavecseseznamem"/>
        <w:numPr>
          <w:ilvl w:val="1"/>
          <w:numId w:val="7"/>
        </w:numPr>
        <w:spacing w:after="120" w:line="276" w:lineRule="auto"/>
        <w:ind w:left="709" w:hanging="709"/>
        <w:contextualSpacing w:val="0"/>
        <w:jc w:val="both"/>
        <w:rPr>
          <w:rFonts w:asciiTheme="minorHAnsi" w:hAnsiTheme="minorHAnsi" w:cstheme="minorHAnsi"/>
          <w:szCs w:val="22"/>
        </w:rPr>
      </w:pPr>
      <w:r w:rsidRPr="00195810">
        <w:rPr>
          <w:rFonts w:asciiTheme="minorHAnsi" w:hAnsiTheme="minorHAnsi" w:cstheme="minorHAnsi"/>
          <w:szCs w:val="22"/>
        </w:rPr>
        <w:t xml:space="preserve">Částí závodu se pro účely této Smlouvy rozumí zejména: </w:t>
      </w:r>
    </w:p>
    <w:p w14:paraId="1C7CF398" w14:textId="68DC7745" w:rsidR="004F6C11" w:rsidRPr="00195810" w:rsidRDefault="004F6C11" w:rsidP="00195810">
      <w:pPr>
        <w:pStyle w:val="Nadpis3"/>
        <w:numPr>
          <w:ilvl w:val="2"/>
          <w:numId w:val="7"/>
        </w:numPr>
        <w:spacing w:before="0" w:after="120" w:line="276" w:lineRule="auto"/>
        <w:ind w:left="1560" w:hanging="840"/>
        <w:rPr>
          <w:rFonts w:asciiTheme="minorHAnsi" w:hAnsiTheme="minorHAnsi" w:cstheme="minorHAnsi"/>
        </w:rPr>
      </w:pPr>
      <w:r w:rsidRPr="00195810">
        <w:rPr>
          <w:rFonts w:asciiTheme="minorHAnsi" w:hAnsiTheme="minorHAnsi" w:cstheme="minorHAnsi"/>
        </w:rPr>
        <w:t xml:space="preserve">dlouhodobý hmotný a nehmotný majetek, jehož seznam a specifikace je v </w:t>
      </w:r>
      <w:r w:rsidRPr="00195810">
        <w:rPr>
          <w:rFonts w:asciiTheme="minorHAnsi" w:hAnsiTheme="minorHAnsi" w:cstheme="minorHAnsi"/>
          <w:b/>
          <w:bCs/>
        </w:rPr>
        <w:t>Příloze č. 1</w:t>
      </w:r>
      <w:r w:rsidR="00F57DA6" w:rsidRPr="00195810">
        <w:rPr>
          <w:rFonts w:asciiTheme="minorHAnsi" w:hAnsiTheme="minorHAnsi" w:cstheme="minorHAnsi"/>
          <w:b/>
          <w:bCs/>
        </w:rPr>
        <w:t xml:space="preserve"> </w:t>
      </w:r>
      <w:r w:rsidR="00F57DA6" w:rsidRPr="00195810">
        <w:rPr>
          <w:rFonts w:asciiTheme="minorHAnsi" w:hAnsiTheme="minorHAnsi" w:cstheme="minorHAnsi"/>
        </w:rPr>
        <w:t>Smlouvy</w:t>
      </w:r>
      <w:r w:rsidR="00357AF6" w:rsidRPr="00195810">
        <w:rPr>
          <w:rFonts w:asciiTheme="minorHAnsi" w:hAnsiTheme="minorHAnsi" w:cstheme="minorHAnsi"/>
        </w:rPr>
        <w:t>,</w:t>
      </w:r>
      <w:r w:rsidRPr="00195810">
        <w:rPr>
          <w:rFonts w:asciiTheme="minorHAnsi" w:hAnsiTheme="minorHAnsi" w:cstheme="minorHAnsi"/>
        </w:rPr>
        <w:t xml:space="preserve"> a krátkodobý hmotný, i neevidovaný, majetek nacházející se v prostorách Části závodu</w:t>
      </w:r>
      <w:r w:rsidR="00357AF6" w:rsidRPr="00195810">
        <w:rPr>
          <w:rFonts w:asciiTheme="minorHAnsi" w:hAnsiTheme="minorHAnsi" w:cstheme="minorHAnsi"/>
        </w:rPr>
        <w:t>,</w:t>
      </w:r>
      <w:r w:rsidRPr="00195810">
        <w:rPr>
          <w:rFonts w:asciiTheme="minorHAnsi" w:hAnsiTheme="minorHAnsi" w:cstheme="minorHAnsi"/>
        </w:rPr>
        <w:t xml:space="preserve"> který je ve vlastnictví Pro</w:t>
      </w:r>
      <w:r w:rsidR="00756676" w:rsidRPr="00195810">
        <w:rPr>
          <w:rFonts w:asciiTheme="minorHAnsi" w:hAnsiTheme="minorHAnsi" w:cstheme="minorHAnsi"/>
        </w:rPr>
        <w:t>pachtovatele</w:t>
      </w:r>
      <w:r w:rsidRPr="00195810">
        <w:rPr>
          <w:rFonts w:asciiTheme="minorHAnsi" w:hAnsiTheme="minorHAnsi" w:cstheme="minorHAnsi"/>
        </w:rPr>
        <w:t>, a jehož seznam je taktéž uveden v Příloze č. 1</w:t>
      </w:r>
      <w:r w:rsidR="00F57DA6" w:rsidRPr="00195810">
        <w:rPr>
          <w:rFonts w:asciiTheme="minorHAnsi" w:hAnsiTheme="minorHAnsi" w:cstheme="minorHAnsi"/>
        </w:rPr>
        <w:t xml:space="preserve"> Smlouvy</w:t>
      </w:r>
      <w:r w:rsidR="00FD78AF" w:rsidRPr="00195810">
        <w:rPr>
          <w:rFonts w:asciiTheme="minorHAnsi" w:hAnsiTheme="minorHAnsi" w:cstheme="minorHAnsi"/>
        </w:rPr>
        <w:t>;</w:t>
      </w:r>
    </w:p>
    <w:p w14:paraId="25AE5B14" w14:textId="4182C19C" w:rsidR="006A47B3" w:rsidRPr="00195810" w:rsidRDefault="006A47B3" w:rsidP="00195810">
      <w:pPr>
        <w:pStyle w:val="Nadpis3"/>
        <w:numPr>
          <w:ilvl w:val="2"/>
          <w:numId w:val="7"/>
        </w:numPr>
        <w:spacing w:before="0" w:after="120" w:line="276" w:lineRule="auto"/>
        <w:ind w:left="1560" w:hanging="840"/>
        <w:rPr>
          <w:rFonts w:asciiTheme="minorHAnsi" w:hAnsiTheme="minorHAnsi" w:cstheme="minorHAnsi"/>
          <w:szCs w:val="22"/>
        </w:rPr>
      </w:pPr>
      <w:r w:rsidRPr="00195810">
        <w:rPr>
          <w:rFonts w:asciiTheme="minorHAnsi" w:hAnsiTheme="minorHAnsi" w:cstheme="minorHAnsi"/>
          <w:szCs w:val="22"/>
        </w:rPr>
        <w:t>práva a povinnosti vztahující se k Části závodu, která vyplývají ze státních či správních rozhodnutí, která jsou vyjmenována v </w:t>
      </w:r>
      <w:r w:rsidRPr="00195810">
        <w:rPr>
          <w:rFonts w:asciiTheme="minorHAnsi" w:hAnsiTheme="minorHAnsi" w:cstheme="minorHAnsi"/>
          <w:b/>
          <w:szCs w:val="22"/>
        </w:rPr>
        <w:t xml:space="preserve">Příloze č. </w:t>
      </w:r>
      <w:r w:rsidR="00D3159C" w:rsidRPr="00195810">
        <w:rPr>
          <w:rFonts w:asciiTheme="minorHAnsi" w:hAnsiTheme="minorHAnsi" w:cstheme="minorHAnsi"/>
          <w:b/>
          <w:szCs w:val="22"/>
        </w:rPr>
        <w:t>2</w:t>
      </w:r>
      <w:r w:rsidR="00F57DA6" w:rsidRPr="00195810">
        <w:rPr>
          <w:rFonts w:asciiTheme="minorHAnsi" w:hAnsiTheme="minorHAnsi" w:cstheme="minorHAnsi"/>
          <w:b/>
          <w:szCs w:val="22"/>
        </w:rPr>
        <w:t xml:space="preserve"> </w:t>
      </w:r>
      <w:r w:rsidR="00F57DA6" w:rsidRPr="00195810">
        <w:rPr>
          <w:rFonts w:asciiTheme="minorHAnsi" w:hAnsiTheme="minorHAnsi" w:cstheme="minorHAnsi"/>
          <w:bCs/>
          <w:szCs w:val="22"/>
        </w:rPr>
        <w:t>Smlouvy</w:t>
      </w:r>
      <w:r w:rsidRPr="00195810">
        <w:rPr>
          <w:rFonts w:asciiTheme="minorHAnsi" w:hAnsiTheme="minorHAnsi" w:cstheme="minorHAnsi"/>
          <w:szCs w:val="22"/>
        </w:rPr>
        <w:t xml:space="preserve">, dále </w:t>
      </w:r>
      <w:r w:rsidR="00756676" w:rsidRPr="00195810">
        <w:rPr>
          <w:rFonts w:asciiTheme="minorHAnsi" w:hAnsiTheme="minorHAnsi" w:cstheme="minorHAnsi"/>
          <w:szCs w:val="22"/>
        </w:rPr>
        <w:t xml:space="preserve">ta, </w:t>
      </w:r>
      <w:r w:rsidRPr="00195810">
        <w:rPr>
          <w:rFonts w:asciiTheme="minorHAnsi" w:hAnsiTheme="minorHAnsi" w:cstheme="minorHAnsi"/>
          <w:szCs w:val="22"/>
        </w:rPr>
        <w:t xml:space="preserve">která přechází na </w:t>
      </w:r>
      <w:r w:rsidR="00756676" w:rsidRPr="00195810">
        <w:rPr>
          <w:rFonts w:asciiTheme="minorHAnsi" w:hAnsiTheme="minorHAnsi" w:cstheme="minorHAnsi"/>
          <w:szCs w:val="22"/>
        </w:rPr>
        <w:t>Propachtovatele</w:t>
      </w:r>
      <w:r w:rsidRPr="00195810">
        <w:rPr>
          <w:rFonts w:asciiTheme="minorHAnsi" w:hAnsiTheme="minorHAnsi" w:cstheme="minorHAnsi"/>
          <w:szCs w:val="22"/>
        </w:rPr>
        <w:t xml:space="preserve"> </w:t>
      </w:r>
      <w:r w:rsidR="00A0593C" w:rsidRPr="00195810">
        <w:rPr>
          <w:rFonts w:asciiTheme="minorHAnsi" w:hAnsiTheme="minorHAnsi" w:cstheme="minorHAnsi"/>
          <w:szCs w:val="22"/>
        </w:rPr>
        <w:t>dle Občanského zákoníku</w:t>
      </w:r>
      <w:r w:rsidRPr="00195810">
        <w:rPr>
          <w:rFonts w:asciiTheme="minorHAnsi" w:hAnsiTheme="minorHAnsi" w:cstheme="minorHAnsi"/>
          <w:szCs w:val="22"/>
        </w:rPr>
        <w:t xml:space="preserve">, na něž byl </w:t>
      </w:r>
      <w:r w:rsidR="00756676" w:rsidRPr="00195810">
        <w:rPr>
          <w:rFonts w:asciiTheme="minorHAnsi" w:hAnsiTheme="minorHAnsi" w:cstheme="minorHAnsi"/>
          <w:szCs w:val="22"/>
        </w:rPr>
        <w:t>Pachtýř</w:t>
      </w:r>
      <w:r w:rsidRPr="00195810">
        <w:rPr>
          <w:rFonts w:asciiTheme="minorHAnsi" w:hAnsiTheme="minorHAnsi" w:cstheme="minorHAnsi"/>
          <w:szCs w:val="22"/>
        </w:rPr>
        <w:t xml:space="preserve"> výslovně Pro</w:t>
      </w:r>
      <w:r w:rsidR="00756676" w:rsidRPr="00195810">
        <w:rPr>
          <w:rFonts w:asciiTheme="minorHAnsi" w:hAnsiTheme="minorHAnsi" w:cstheme="minorHAnsi"/>
          <w:szCs w:val="22"/>
        </w:rPr>
        <w:t>pachtovatelem</w:t>
      </w:r>
      <w:r w:rsidRPr="00195810">
        <w:rPr>
          <w:rFonts w:asciiTheme="minorHAnsi" w:hAnsiTheme="minorHAnsi" w:cstheme="minorHAnsi"/>
          <w:szCs w:val="22"/>
        </w:rPr>
        <w:t xml:space="preserve"> v Příloze č. </w:t>
      </w:r>
      <w:r w:rsidR="00D3159C" w:rsidRPr="00195810">
        <w:rPr>
          <w:rFonts w:asciiTheme="minorHAnsi" w:hAnsiTheme="minorHAnsi" w:cstheme="minorHAnsi"/>
          <w:szCs w:val="22"/>
        </w:rPr>
        <w:t>2</w:t>
      </w:r>
      <w:r w:rsidR="003048AF" w:rsidRPr="00195810">
        <w:rPr>
          <w:rFonts w:asciiTheme="minorHAnsi" w:hAnsiTheme="minorHAnsi" w:cstheme="minorHAnsi"/>
          <w:szCs w:val="22"/>
        </w:rPr>
        <w:t xml:space="preserve"> </w:t>
      </w:r>
      <w:r w:rsidR="00F57DA6" w:rsidRPr="00195810">
        <w:rPr>
          <w:rFonts w:asciiTheme="minorHAnsi" w:hAnsiTheme="minorHAnsi" w:cstheme="minorHAnsi"/>
          <w:szCs w:val="22"/>
        </w:rPr>
        <w:t xml:space="preserve">Smlouvy </w:t>
      </w:r>
      <w:r w:rsidRPr="00195810">
        <w:rPr>
          <w:rFonts w:asciiTheme="minorHAnsi" w:hAnsiTheme="minorHAnsi" w:cstheme="minorHAnsi"/>
          <w:szCs w:val="22"/>
        </w:rPr>
        <w:t>upozorněn nebo která mají být jako součást Části závodu Pro</w:t>
      </w:r>
      <w:r w:rsidR="00756676" w:rsidRPr="00195810">
        <w:rPr>
          <w:rFonts w:asciiTheme="minorHAnsi" w:hAnsiTheme="minorHAnsi" w:cstheme="minorHAnsi"/>
          <w:szCs w:val="22"/>
        </w:rPr>
        <w:t xml:space="preserve">pachtovatelem užívána Pachtýřem, </w:t>
      </w:r>
      <w:r w:rsidRPr="00195810">
        <w:rPr>
          <w:rFonts w:asciiTheme="minorHAnsi" w:hAnsiTheme="minorHAnsi" w:cstheme="minorHAnsi"/>
          <w:szCs w:val="22"/>
        </w:rPr>
        <w:t xml:space="preserve">na něž byl </w:t>
      </w:r>
      <w:r w:rsidR="00756676" w:rsidRPr="00195810">
        <w:rPr>
          <w:rFonts w:asciiTheme="minorHAnsi" w:hAnsiTheme="minorHAnsi" w:cstheme="minorHAnsi"/>
          <w:szCs w:val="22"/>
        </w:rPr>
        <w:t>Pachtýř</w:t>
      </w:r>
      <w:r w:rsidRPr="00195810">
        <w:rPr>
          <w:rFonts w:asciiTheme="minorHAnsi" w:hAnsiTheme="minorHAnsi" w:cstheme="minorHAnsi"/>
          <w:szCs w:val="22"/>
        </w:rPr>
        <w:t xml:space="preserve"> výslovně Pro</w:t>
      </w:r>
      <w:r w:rsidR="00756676" w:rsidRPr="00195810">
        <w:rPr>
          <w:rFonts w:asciiTheme="minorHAnsi" w:hAnsiTheme="minorHAnsi" w:cstheme="minorHAnsi"/>
          <w:szCs w:val="22"/>
        </w:rPr>
        <w:t>pachtovatelem</w:t>
      </w:r>
      <w:r w:rsidRPr="00195810">
        <w:rPr>
          <w:rFonts w:asciiTheme="minorHAnsi" w:hAnsiTheme="minorHAnsi" w:cstheme="minorHAnsi"/>
          <w:szCs w:val="22"/>
        </w:rPr>
        <w:t xml:space="preserve"> upozorněn v Příloze č.</w:t>
      </w:r>
      <w:r w:rsidR="00D3159C" w:rsidRPr="00195810">
        <w:rPr>
          <w:rFonts w:asciiTheme="minorHAnsi" w:hAnsiTheme="minorHAnsi" w:cstheme="minorHAnsi"/>
          <w:szCs w:val="22"/>
        </w:rPr>
        <w:t xml:space="preserve"> 2</w:t>
      </w:r>
      <w:r w:rsidR="00F57DA6" w:rsidRPr="00195810">
        <w:rPr>
          <w:rFonts w:asciiTheme="minorHAnsi" w:hAnsiTheme="minorHAnsi" w:cstheme="minorHAnsi"/>
          <w:szCs w:val="22"/>
        </w:rPr>
        <w:t xml:space="preserve"> Smlouvy</w:t>
      </w:r>
      <w:r w:rsidRPr="00195810">
        <w:rPr>
          <w:rFonts w:asciiTheme="minorHAnsi" w:hAnsiTheme="minorHAnsi" w:cstheme="minorHAnsi"/>
          <w:szCs w:val="22"/>
        </w:rPr>
        <w:t xml:space="preserve">, a dále vyplývající ze stávajících smluvních vztahů, vztahující se k Části závodu, jejichž seznam tvoří Přílohu č. </w:t>
      </w:r>
      <w:r w:rsidR="00D3159C" w:rsidRPr="00195810">
        <w:rPr>
          <w:rFonts w:asciiTheme="minorHAnsi" w:hAnsiTheme="minorHAnsi" w:cstheme="minorHAnsi"/>
          <w:szCs w:val="22"/>
        </w:rPr>
        <w:t>2</w:t>
      </w:r>
      <w:r w:rsidR="00F57DA6" w:rsidRPr="00195810">
        <w:rPr>
          <w:rFonts w:asciiTheme="minorHAnsi" w:hAnsiTheme="minorHAnsi" w:cstheme="minorHAnsi"/>
          <w:szCs w:val="22"/>
        </w:rPr>
        <w:t xml:space="preserve"> Smlouvy</w:t>
      </w:r>
      <w:r w:rsidRPr="00195810">
        <w:rPr>
          <w:rFonts w:asciiTheme="minorHAnsi" w:hAnsiTheme="minorHAnsi" w:cstheme="minorHAnsi"/>
          <w:szCs w:val="22"/>
        </w:rPr>
        <w:t>;</w:t>
      </w:r>
    </w:p>
    <w:p w14:paraId="23EAA7A7" w14:textId="07EA163C" w:rsidR="00C462EC" w:rsidRPr="00195810" w:rsidRDefault="006A47B3" w:rsidP="00195810">
      <w:pPr>
        <w:pStyle w:val="Nadpis3"/>
        <w:numPr>
          <w:ilvl w:val="2"/>
          <w:numId w:val="7"/>
        </w:numPr>
        <w:spacing w:before="0" w:after="120" w:line="276" w:lineRule="auto"/>
        <w:ind w:left="1560" w:hanging="840"/>
        <w:rPr>
          <w:rFonts w:asciiTheme="minorHAnsi" w:hAnsiTheme="minorHAnsi" w:cstheme="minorHAnsi"/>
          <w:szCs w:val="22"/>
          <w:highlight w:val="green"/>
        </w:rPr>
      </w:pPr>
      <w:r w:rsidRPr="00195810">
        <w:rPr>
          <w:rFonts w:asciiTheme="minorHAnsi" w:hAnsiTheme="minorHAnsi" w:cstheme="minorHAnsi"/>
          <w:szCs w:val="22"/>
          <w:highlight w:val="green"/>
        </w:rPr>
        <w:t>práva a povinnosti vyplývající z pracovněprávních vztahů k </w:t>
      </w:r>
      <w:r w:rsidR="009010C7" w:rsidRPr="00195810">
        <w:rPr>
          <w:rFonts w:asciiTheme="minorHAnsi" w:hAnsiTheme="minorHAnsi" w:cstheme="minorHAnsi"/>
          <w:szCs w:val="22"/>
          <w:highlight w:val="green"/>
        </w:rPr>
        <w:t>Z</w:t>
      </w:r>
      <w:r w:rsidRPr="00195810">
        <w:rPr>
          <w:rFonts w:asciiTheme="minorHAnsi" w:hAnsiTheme="minorHAnsi" w:cstheme="minorHAnsi"/>
          <w:szCs w:val="22"/>
          <w:highlight w:val="green"/>
        </w:rPr>
        <w:t xml:space="preserve">aměstnancům </w:t>
      </w:r>
      <w:r w:rsidR="00756676" w:rsidRPr="00195810">
        <w:rPr>
          <w:rFonts w:asciiTheme="minorHAnsi" w:hAnsiTheme="minorHAnsi" w:cstheme="minorHAnsi"/>
          <w:szCs w:val="22"/>
          <w:highlight w:val="green"/>
        </w:rPr>
        <w:t>Propachtovatele vykonávajícím pracovní činnost</w:t>
      </w:r>
      <w:r w:rsidR="006B0CF7" w:rsidRPr="00195810">
        <w:rPr>
          <w:rFonts w:asciiTheme="minorHAnsi" w:hAnsiTheme="minorHAnsi" w:cstheme="minorHAnsi"/>
          <w:szCs w:val="22"/>
          <w:highlight w:val="green"/>
        </w:rPr>
        <w:t xml:space="preserve"> (poskytování </w:t>
      </w:r>
      <w:r w:rsidR="00FD78AF" w:rsidRPr="00195810">
        <w:rPr>
          <w:rFonts w:asciiTheme="minorHAnsi" w:hAnsiTheme="minorHAnsi" w:cstheme="minorHAnsi"/>
          <w:szCs w:val="22"/>
          <w:highlight w:val="green"/>
        </w:rPr>
        <w:t>S</w:t>
      </w:r>
      <w:r w:rsidR="006B0CF7" w:rsidRPr="00195810">
        <w:rPr>
          <w:rFonts w:asciiTheme="minorHAnsi" w:hAnsiTheme="minorHAnsi" w:cstheme="minorHAnsi"/>
          <w:szCs w:val="22"/>
          <w:highlight w:val="green"/>
        </w:rPr>
        <w:t>lužeb)</w:t>
      </w:r>
      <w:r w:rsidR="00756676" w:rsidRPr="00195810">
        <w:rPr>
          <w:rFonts w:asciiTheme="minorHAnsi" w:hAnsiTheme="minorHAnsi" w:cstheme="minorHAnsi"/>
          <w:szCs w:val="22"/>
          <w:highlight w:val="green"/>
        </w:rPr>
        <w:t xml:space="preserve"> v </w:t>
      </w:r>
      <w:r w:rsidRPr="00195810">
        <w:rPr>
          <w:rFonts w:asciiTheme="minorHAnsi" w:hAnsiTheme="minorHAnsi" w:cstheme="minorHAnsi"/>
          <w:szCs w:val="22"/>
          <w:highlight w:val="green"/>
        </w:rPr>
        <w:t>Části závodu</w:t>
      </w:r>
      <w:r w:rsidR="00E13124" w:rsidRPr="00195810">
        <w:rPr>
          <w:rFonts w:asciiTheme="minorHAnsi" w:hAnsiTheme="minorHAnsi" w:cstheme="minorHAnsi"/>
          <w:szCs w:val="22"/>
          <w:highlight w:val="green"/>
        </w:rPr>
        <w:t xml:space="preserve"> v souladu s</w:t>
      </w:r>
      <w:r w:rsidR="008F0DE7" w:rsidRPr="00195810">
        <w:rPr>
          <w:rFonts w:asciiTheme="minorHAnsi" w:hAnsiTheme="minorHAnsi" w:cstheme="minorHAnsi"/>
          <w:szCs w:val="22"/>
          <w:highlight w:val="green"/>
        </w:rPr>
        <w:t xml:space="preserve"> ustanovením </w:t>
      </w:r>
      <w:r w:rsidR="00E13124" w:rsidRPr="00195810">
        <w:rPr>
          <w:rFonts w:asciiTheme="minorHAnsi" w:hAnsiTheme="minorHAnsi" w:cstheme="minorHAnsi"/>
          <w:szCs w:val="22"/>
          <w:highlight w:val="green"/>
        </w:rPr>
        <w:t>§ 2349</w:t>
      </w:r>
      <w:r w:rsidR="00C462EC" w:rsidRPr="00195810">
        <w:rPr>
          <w:rFonts w:asciiTheme="minorHAnsi" w:hAnsiTheme="minorHAnsi" w:cstheme="minorHAnsi"/>
          <w:highlight w:val="green"/>
        </w:rPr>
        <w:t xml:space="preserve"> </w:t>
      </w:r>
      <w:r w:rsidR="00C462EC" w:rsidRPr="00195810">
        <w:rPr>
          <w:rFonts w:asciiTheme="minorHAnsi" w:hAnsiTheme="minorHAnsi" w:cstheme="minorHAnsi"/>
          <w:szCs w:val="22"/>
          <w:highlight w:val="green"/>
        </w:rPr>
        <w:t>odst. 2 Občanského zákoníku ve spojení s</w:t>
      </w:r>
      <w:r w:rsidR="008F0DE7" w:rsidRPr="00195810">
        <w:rPr>
          <w:rFonts w:asciiTheme="minorHAnsi" w:hAnsiTheme="minorHAnsi" w:cstheme="minorHAnsi"/>
          <w:szCs w:val="22"/>
          <w:highlight w:val="green"/>
        </w:rPr>
        <w:t xml:space="preserve"> ustanovením </w:t>
      </w:r>
      <w:r w:rsidR="00C462EC" w:rsidRPr="00195810">
        <w:rPr>
          <w:rFonts w:asciiTheme="minorHAnsi" w:hAnsiTheme="minorHAnsi" w:cstheme="minorHAnsi"/>
          <w:szCs w:val="22"/>
          <w:highlight w:val="green"/>
        </w:rPr>
        <w:t>§ 338 a násl. Zákoníku práce</w:t>
      </w:r>
      <w:r w:rsidR="009268FA" w:rsidRPr="00195810">
        <w:rPr>
          <w:rFonts w:asciiTheme="minorHAnsi" w:hAnsiTheme="minorHAnsi" w:cstheme="minorHAnsi"/>
          <w:szCs w:val="22"/>
          <w:highlight w:val="green"/>
        </w:rPr>
        <w:t>, a to v plném rozsahu, v té kvalitě a s těmi vlastnostmi, jimž se tyto vztahy vyznačovaly u Propachtovatele v postavení dosavadního zaměstnavatele</w:t>
      </w:r>
      <w:r w:rsidR="005C78C3" w:rsidRPr="00195810">
        <w:rPr>
          <w:rFonts w:asciiTheme="minorHAnsi" w:hAnsiTheme="minorHAnsi" w:cstheme="minorHAnsi"/>
          <w:szCs w:val="22"/>
          <w:highlight w:val="green"/>
        </w:rPr>
        <w:t>;</w:t>
      </w:r>
      <w:r w:rsidR="009268FA" w:rsidRPr="00195810">
        <w:rPr>
          <w:rFonts w:asciiTheme="minorHAnsi" w:hAnsiTheme="minorHAnsi" w:cstheme="minorHAnsi"/>
          <w:szCs w:val="22"/>
          <w:highlight w:val="green"/>
        </w:rPr>
        <w:t xml:space="preserve"> </w:t>
      </w:r>
      <w:r w:rsidR="005C78C3" w:rsidRPr="00195810">
        <w:rPr>
          <w:rFonts w:asciiTheme="minorHAnsi" w:hAnsiTheme="minorHAnsi" w:cstheme="minorHAnsi"/>
          <w:szCs w:val="22"/>
          <w:highlight w:val="green"/>
        </w:rPr>
        <w:t>s</w:t>
      </w:r>
      <w:r w:rsidRPr="00195810">
        <w:rPr>
          <w:rFonts w:asciiTheme="minorHAnsi" w:hAnsiTheme="minorHAnsi" w:cstheme="minorHAnsi"/>
          <w:szCs w:val="22"/>
          <w:highlight w:val="green"/>
        </w:rPr>
        <w:t xml:space="preserve">eznam </w:t>
      </w:r>
      <w:r w:rsidR="009010C7" w:rsidRPr="00195810">
        <w:rPr>
          <w:rFonts w:asciiTheme="minorHAnsi" w:hAnsiTheme="minorHAnsi" w:cstheme="minorHAnsi"/>
          <w:szCs w:val="22"/>
          <w:highlight w:val="green"/>
        </w:rPr>
        <w:t>Z</w:t>
      </w:r>
      <w:r w:rsidRPr="00195810">
        <w:rPr>
          <w:rFonts w:asciiTheme="minorHAnsi" w:hAnsiTheme="minorHAnsi" w:cstheme="minorHAnsi"/>
          <w:szCs w:val="22"/>
          <w:highlight w:val="green"/>
        </w:rPr>
        <w:t xml:space="preserve">aměstnanců a práv a nároků </w:t>
      </w:r>
      <w:r w:rsidR="00FD78AF" w:rsidRPr="00195810">
        <w:rPr>
          <w:rFonts w:asciiTheme="minorHAnsi" w:hAnsiTheme="minorHAnsi" w:cstheme="minorHAnsi"/>
          <w:szCs w:val="22"/>
          <w:highlight w:val="green"/>
        </w:rPr>
        <w:t>Z</w:t>
      </w:r>
      <w:r w:rsidRPr="00195810">
        <w:rPr>
          <w:rFonts w:asciiTheme="minorHAnsi" w:hAnsiTheme="minorHAnsi" w:cstheme="minorHAnsi"/>
          <w:szCs w:val="22"/>
          <w:highlight w:val="green"/>
        </w:rPr>
        <w:t xml:space="preserve">aměstnanců tvoří </w:t>
      </w:r>
      <w:r w:rsidRPr="00195810">
        <w:rPr>
          <w:rFonts w:asciiTheme="minorHAnsi" w:hAnsiTheme="minorHAnsi" w:cstheme="minorHAnsi"/>
          <w:b/>
          <w:szCs w:val="22"/>
          <w:highlight w:val="green"/>
        </w:rPr>
        <w:t xml:space="preserve">Přílohu č. </w:t>
      </w:r>
      <w:r w:rsidR="00D3159C" w:rsidRPr="00195810">
        <w:rPr>
          <w:rFonts w:asciiTheme="minorHAnsi" w:hAnsiTheme="minorHAnsi" w:cstheme="minorHAnsi"/>
          <w:b/>
          <w:szCs w:val="22"/>
          <w:highlight w:val="green"/>
        </w:rPr>
        <w:t>3</w:t>
      </w:r>
      <w:r w:rsidR="004F2752" w:rsidRPr="00195810">
        <w:rPr>
          <w:rFonts w:asciiTheme="minorHAnsi" w:hAnsiTheme="minorHAnsi" w:cstheme="minorHAnsi"/>
          <w:b/>
          <w:szCs w:val="22"/>
          <w:highlight w:val="green"/>
        </w:rPr>
        <w:t xml:space="preserve"> </w:t>
      </w:r>
      <w:r w:rsidR="004F2752" w:rsidRPr="00195810">
        <w:rPr>
          <w:rFonts w:asciiTheme="minorHAnsi" w:hAnsiTheme="minorHAnsi" w:cstheme="minorHAnsi"/>
          <w:bCs/>
          <w:szCs w:val="22"/>
          <w:highlight w:val="green"/>
        </w:rPr>
        <w:t>Smlouvy</w:t>
      </w:r>
      <w:r w:rsidR="00A05AEC" w:rsidRPr="00195810">
        <w:rPr>
          <w:rFonts w:asciiTheme="minorHAnsi" w:hAnsiTheme="minorHAnsi" w:cstheme="minorHAnsi"/>
          <w:szCs w:val="22"/>
          <w:highlight w:val="green"/>
        </w:rPr>
        <w:t xml:space="preserve">; součástí Přílohy č. 3 </w:t>
      </w:r>
      <w:r w:rsidR="004F2752" w:rsidRPr="00195810">
        <w:rPr>
          <w:rFonts w:asciiTheme="minorHAnsi" w:hAnsiTheme="minorHAnsi" w:cstheme="minorHAnsi"/>
          <w:szCs w:val="22"/>
          <w:highlight w:val="green"/>
        </w:rPr>
        <w:t xml:space="preserve">Smlouvy </w:t>
      </w:r>
      <w:r w:rsidR="00A05AEC" w:rsidRPr="00195810">
        <w:rPr>
          <w:rFonts w:asciiTheme="minorHAnsi" w:hAnsiTheme="minorHAnsi" w:cstheme="minorHAnsi"/>
          <w:szCs w:val="22"/>
          <w:highlight w:val="green"/>
        </w:rPr>
        <w:t xml:space="preserve">je rovněž seznam </w:t>
      </w:r>
      <w:r w:rsidR="00D57995" w:rsidRPr="00195810">
        <w:rPr>
          <w:rFonts w:asciiTheme="minorHAnsi" w:hAnsiTheme="minorHAnsi" w:cstheme="minorHAnsi"/>
          <w:szCs w:val="22"/>
          <w:highlight w:val="green"/>
        </w:rPr>
        <w:t xml:space="preserve">vybraných </w:t>
      </w:r>
      <w:r w:rsidR="00A05AEC" w:rsidRPr="00195810">
        <w:rPr>
          <w:rFonts w:asciiTheme="minorHAnsi" w:hAnsiTheme="minorHAnsi" w:cstheme="minorHAnsi"/>
          <w:szCs w:val="22"/>
          <w:highlight w:val="green"/>
        </w:rPr>
        <w:t>kurzů absolvovaných Zaměstnanci</w:t>
      </w:r>
      <w:r w:rsidRPr="00195810">
        <w:rPr>
          <w:rFonts w:asciiTheme="minorHAnsi" w:hAnsiTheme="minorHAnsi" w:cstheme="minorHAnsi"/>
          <w:szCs w:val="22"/>
          <w:highlight w:val="green"/>
        </w:rPr>
        <w:t>;</w:t>
      </w:r>
      <w:r w:rsidR="006B0CF7" w:rsidRPr="00195810">
        <w:rPr>
          <w:rFonts w:asciiTheme="minorHAnsi" w:hAnsiTheme="minorHAnsi" w:cstheme="minorHAnsi"/>
          <w:szCs w:val="22"/>
          <w:highlight w:val="green"/>
        </w:rPr>
        <w:t xml:space="preserve"> </w:t>
      </w:r>
    </w:p>
    <w:p w14:paraId="5EF402EF" w14:textId="5457DAE6" w:rsidR="006A47B3" w:rsidRPr="00195810" w:rsidRDefault="006A47B3" w:rsidP="00195810">
      <w:pPr>
        <w:pStyle w:val="Nadpis3"/>
        <w:numPr>
          <w:ilvl w:val="2"/>
          <w:numId w:val="7"/>
        </w:numPr>
        <w:spacing w:before="0" w:after="120" w:line="276" w:lineRule="auto"/>
        <w:ind w:left="1560" w:hanging="840"/>
        <w:rPr>
          <w:rFonts w:asciiTheme="minorHAnsi" w:hAnsiTheme="minorHAnsi" w:cstheme="minorHAnsi"/>
          <w:szCs w:val="22"/>
        </w:rPr>
      </w:pPr>
      <w:r w:rsidRPr="00195810">
        <w:rPr>
          <w:rFonts w:asciiTheme="minorHAnsi" w:hAnsiTheme="minorHAnsi" w:cstheme="minorHAnsi"/>
          <w:szCs w:val="22"/>
        </w:rPr>
        <w:t>jiné věci a práva, které slouží k řádnému provozování Části závodu a k této náleží</w:t>
      </w:r>
      <w:r w:rsidR="005B3C3A" w:rsidRPr="00195810">
        <w:rPr>
          <w:rFonts w:asciiTheme="minorHAnsi" w:hAnsiTheme="minorHAnsi" w:cstheme="minorHAnsi"/>
          <w:szCs w:val="22"/>
        </w:rPr>
        <w:t xml:space="preserve"> uvedené v </w:t>
      </w:r>
      <w:r w:rsidR="005B3C3A" w:rsidRPr="00195810">
        <w:rPr>
          <w:rFonts w:asciiTheme="minorHAnsi" w:hAnsiTheme="minorHAnsi" w:cstheme="minorHAnsi"/>
          <w:b/>
          <w:bCs/>
          <w:szCs w:val="22"/>
        </w:rPr>
        <w:t>Příloze č. 4</w:t>
      </w:r>
      <w:r w:rsidR="004F2752" w:rsidRPr="00195810">
        <w:rPr>
          <w:rFonts w:asciiTheme="minorHAnsi" w:hAnsiTheme="minorHAnsi" w:cstheme="minorHAnsi"/>
          <w:b/>
          <w:bCs/>
          <w:szCs w:val="22"/>
        </w:rPr>
        <w:t xml:space="preserve"> </w:t>
      </w:r>
      <w:r w:rsidR="004F2752" w:rsidRPr="00195810">
        <w:rPr>
          <w:rFonts w:asciiTheme="minorHAnsi" w:hAnsiTheme="minorHAnsi" w:cstheme="minorHAnsi"/>
          <w:szCs w:val="22"/>
        </w:rPr>
        <w:t>Smlouvy</w:t>
      </w:r>
      <w:r w:rsidRPr="00195810">
        <w:rPr>
          <w:rFonts w:asciiTheme="minorHAnsi" w:hAnsiTheme="minorHAnsi" w:cstheme="minorHAnsi"/>
          <w:szCs w:val="22"/>
        </w:rPr>
        <w:t>;</w:t>
      </w:r>
    </w:p>
    <w:p w14:paraId="1C57980E" w14:textId="66754A45" w:rsidR="00622BCC" w:rsidRPr="00195810" w:rsidRDefault="006A47B3" w:rsidP="00195810">
      <w:pPr>
        <w:pStyle w:val="Nadpis3"/>
        <w:numPr>
          <w:ilvl w:val="2"/>
          <w:numId w:val="7"/>
        </w:numPr>
        <w:spacing w:before="0" w:after="120" w:line="276" w:lineRule="auto"/>
        <w:ind w:left="1560" w:hanging="840"/>
        <w:rPr>
          <w:rFonts w:asciiTheme="minorHAnsi" w:hAnsiTheme="minorHAnsi" w:cstheme="minorHAnsi"/>
          <w:szCs w:val="22"/>
        </w:rPr>
      </w:pPr>
      <w:r w:rsidRPr="00195810">
        <w:rPr>
          <w:rFonts w:asciiTheme="minorHAnsi" w:hAnsiTheme="minorHAnsi" w:cstheme="minorHAnsi"/>
          <w:szCs w:val="22"/>
        </w:rPr>
        <w:lastRenderedPageBreak/>
        <w:t xml:space="preserve">pohledávky a závazky, které se vztahují k Části závodu, a jejichž seznam je </w:t>
      </w:r>
      <w:r w:rsidRPr="00195810">
        <w:rPr>
          <w:rFonts w:asciiTheme="minorHAnsi" w:hAnsiTheme="minorHAnsi" w:cstheme="minorHAnsi"/>
          <w:b/>
          <w:szCs w:val="22"/>
        </w:rPr>
        <w:t xml:space="preserve">Přílohou č. </w:t>
      </w:r>
      <w:r w:rsidR="005B3C3A" w:rsidRPr="00195810">
        <w:rPr>
          <w:rFonts w:asciiTheme="minorHAnsi" w:hAnsiTheme="minorHAnsi" w:cstheme="minorHAnsi"/>
          <w:b/>
          <w:szCs w:val="22"/>
        </w:rPr>
        <w:t>5</w:t>
      </w:r>
      <w:r w:rsidR="004F2752" w:rsidRPr="00195810">
        <w:rPr>
          <w:rFonts w:asciiTheme="minorHAnsi" w:hAnsiTheme="minorHAnsi" w:cstheme="minorHAnsi"/>
          <w:b/>
          <w:szCs w:val="22"/>
        </w:rPr>
        <w:t xml:space="preserve"> </w:t>
      </w:r>
      <w:r w:rsidR="004F2752" w:rsidRPr="00195810">
        <w:rPr>
          <w:rFonts w:asciiTheme="minorHAnsi" w:hAnsiTheme="minorHAnsi" w:cstheme="minorHAnsi"/>
          <w:bCs/>
          <w:szCs w:val="22"/>
        </w:rPr>
        <w:t>Smlouvy</w:t>
      </w:r>
      <w:r w:rsidR="00730549" w:rsidRPr="00195810">
        <w:rPr>
          <w:rFonts w:asciiTheme="minorHAnsi" w:hAnsiTheme="minorHAnsi" w:cstheme="minorHAnsi"/>
          <w:szCs w:val="22"/>
        </w:rPr>
        <w:t xml:space="preserve">; </w:t>
      </w:r>
      <w:r w:rsidRPr="00195810">
        <w:rPr>
          <w:rFonts w:asciiTheme="minorHAnsi" w:hAnsiTheme="minorHAnsi" w:cstheme="minorHAnsi"/>
          <w:szCs w:val="22"/>
        </w:rPr>
        <w:t xml:space="preserve">ze závazků </w:t>
      </w:r>
      <w:r w:rsidR="006B0CF7" w:rsidRPr="00195810">
        <w:rPr>
          <w:rFonts w:asciiTheme="minorHAnsi" w:hAnsiTheme="minorHAnsi" w:cstheme="minorHAnsi"/>
          <w:szCs w:val="22"/>
        </w:rPr>
        <w:t>Pachtýř</w:t>
      </w:r>
      <w:r w:rsidRPr="00195810">
        <w:rPr>
          <w:rFonts w:asciiTheme="minorHAnsi" w:hAnsiTheme="minorHAnsi" w:cstheme="minorHAnsi"/>
          <w:szCs w:val="22"/>
        </w:rPr>
        <w:t xml:space="preserve"> přejímá pouze ty, které jsou sepsány v Příloze č. </w:t>
      </w:r>
      <w:r w:rsidR="005B3C3A" w:rsidRPr="00195810">
        <w:rPr>
          <w:rFonts w:asciiTheme="minorHAnsi" w:hAnsiTheme="minorHAnsi" w:cstheme="minorHAnsi"/>
          <w:szCs w:val="22"/>
        </w:rPr>
        <w:t>5</w:t>
      </w:r>
      <w:r w:rsidR="004F2752" w:rsidRPr="00195810">
        <w:rPr>
          <w:rFonts w:asciiTheme="minorHAnsi" w:hAnsiTheme="minorHAnsi" w:cstheme="minorHAnsi"/>
          <w:szCs w:val="22"/>
        </w:rPr>
        <w:t xml:space="preserve"> Smlouvy</w:t>
      </w:r>
      <w:r w:rsidR="00A0593C" w:rsidRPr="00195810">
        <w:rPr>
          <w:rFonts w:asciiTheme="minorHAnsi" w:hAnsiTheme="minorHAnsi" w:cstheme="minorHAnsi"/>
          <w:szCs w:val="22"/>
        </w:rPr>
        <w:t xml:space="preserve"> a</w:t>
      </w:r>
      <w:r w:rsidR="00622BCC" w:rsidRPr="00195810">
        <w:rPr>
          <w:rFonts w:asciiTheme="minorHAnsi" w:hAnsiTheme="minorHAnsi" w:cstheme="minorHAnsi"/>
          <w:szCs w:val="22"/>
        </w:rPr>
        <w:t xml:space="preserve"> ty, které musel rozumně předpokládat</w:t>
      </w:r>
      <w:r w:rsidR="00A0593C" w:rsidRPr="00195810">
        <w:rPr>
          <w:rFonts w:asciiTheme="minorHAnsi" w:hAnsiTheme="minorHAnsi" w:cstheme="minorHAnsi"/>
          <w:szCs w:val="22"/>
        </w:rPr>
        <w:t>.</w:t>
      </w:r>
    </w:p>
    <w:p w14:paraId="1CF3AC4E" w14:textId="7B1F576D" w:rsidR="006A47B3" w:rsidRPr="00195810" w:rsidRDefault="006A47B3" w:rsidP="00195810">
      <w:pPr>
        <w:pStyle w:val="Odstavecseseznamem"/>
        <w:numPr>
          <w:ilvl w:val="1"/>
          <w:numId w:val="7"/>
        </w:numPr>
        <w:spacing w:after="120" w:line="276" w:lineRule="auto"/>
        <w:ind w:left="709" w:hanging="709"/>
        <w:contextualSpacing w:val="0"/>
        <w:jc w:val="both"/>
        <w:rPr>
          <w:rFonts w:asciiTheme="minorHAnsi" w:hAnsiTheme="minorHAnsi" w:cstheme="minorHAnsi"/>
          <w:szCs w:val="22"/>
        </w:rPr>
      </w:pPr>
      <w:r w:rsidRPr="00195810">
        <w:rPr>
          <w:rFonts w:asciiTheme="minorHAnsi" w:hAnsiTheme="minorHAnsi" w:cstheme="minorHAnsi"/>
          <w:szCs w:val="22"/>
        </w:rPr>
        <w:t xml:space="preserve">Součástí </w:t>
      </w:r>
      <w:r w:rsidR="009010C7" w:rsidRPr="00195810">
        <w:rPr>
          <w:rFonts w:asciiTheme="minorHAnsi" w:hAnsiTheme="minorHAnsi" w:cstheme="minorHAnsi"/>
          <w:szCs w:val="22"/>
        </w:rPr>
        <w:t xml:space="preserve">Pachtu </w:t>
      </w:r>
      <w:r w:rsidRPr="00195810">
        <w:rPr>
          <w:rFonts w:asciiTheme="minorHAnsi" w:hAnsiTheme="minorHAnsi" w:cstheme="minorHAnsi"/>
          <w:szCs w:val="22"/>
        </w:rPr>
        <w:t xml:space="preserve">Části závodu </w:t>
      </w:r>
      <w:r w:rsidR="009010C7" w:rsidRPr="00195810">
        <w:rPr>
          <w:rFonts w:asciiTheme="minorHAnsi" w:hAnsiTheme="minorHAnsi" w:cstheme="minorHAnsi"/>
          <w:szCs w:val="22"/>
        </w:rPr>
        <w:t xml:space="preserve">je i Pacht </w:t>
      </w:r>
      <w:r w:rsidR="006A2EC1" w:rsidRPr="00195810">
        <w:rPr>
          <w:rFonts w:asciiTheme="minorHAnsi" w:hAnsiTheme="minorHAnsi" w:cstheme="minorHAnsi"/>
          <w:szCs w:val="22"/>
        </w:rPr>
        <w:t>Č</w:t>
      </w:r>
      <w:r w:rsidRPr="00195810">
        <w:rPr>
          <w:rFonts w:asciiTheme="minorHAnsi" w:hAnsiTheme="minorHAnsi" w:cstheme="minorHAnsi"/>
          <w:szCs w:val="22"/>
        </w:rPr>
        <w:t>ást</w:t>
      </w:r>
      <w:r w:rsidR="009010C7" w:rsidRPr="00195810">
        <w:rPr>
          <w:rFonts w:asciiTheme="minorHAnsi" w:hAnsiTheme="minorHAnsi" w:cstheme="minorHAnsi"/>
          <w:szCs w:val="22"/>
        </w:rPr>
        <w:t>i</w:t>
      </w:r>
      <w:r w:rsidR="006A2EC1" w:rsidRPr="00195810">
        <w:rPr>
          <w:rFonts w:asciiTheme="minorHAnsi" w:hAnsiTheme="minorHAnsi" w:cstheme="minorHAnsi"/>
          <w:szCs w:val="22"/>
        </w:rPr>
        <w:t xml:space="preserve"> Nemovitosti</w:t>
      </w:r>
      <w:r w:rsidR="009010C7" w:rsidRPr="00195810">
        <w:rPr>
          <w:rFonts w:asciiTheme="minorHAnsi" w:hAnsiTheme="minorHAnsi" w:cstheme="minorHAnsi"/>
          <w:szCs w:val="22"/>
        </w:rPr>
        <w:t xml:space="preserve"> v rozsahu specifikovaném v </w:t>
      </w:r>
      <w:r w:rsidR="009010C7" w:rsidRPr="00195810">
        <w:rPr>
          <w:rFonts w:asciiTheme="minorHAnsi" w:hAnsiTheme="minorHAnsi" w:cstheme="minorHAnsi"/>
          <w:b/>
          <w:bCs/>
          <w:szCs w:val="22"/>
        </w:rPr>
        <w:t>Příloze č. 6</w:t>
      </w:r>
      <w:r w:rsidR="009010C7" w:rsidRPr="00195810">
        <w:rPr>
          <w:rFonts w:asciiTheme="minorHAnsi" w:hAnsiTheme="minorHAnsi" w:cstheme="minorHAnsi"/>
          <w:szCs w:val="22"/>
        </w:rPr>
        <w:t xml:space="preserve"> Smlouvy.</w:t>
      </w:r>
      <w:r w:rsidRPr="00195810">
        <w:rPr>
          <w:rFonts w:asciiTheme="minorHAnsi" w:hAnsiTheme="minorHAnsi" w:cstheme="minorHAnsi"/>
          <w:szCs w:val="22"/>
        </w:rPr>
        <w:t xml:space="preserve"> Pro</w:t>
      </w:r>
      <w:r w:rsidR="006B0CF7" w:rsidRPr="00195810">
        <w:rPr>
          <w:rFonts w:asciiTheme="minorHAnsi" w:hAnsiTheme="minorHAnsi" w:cstheme="minorHAnsi"/>
          <w:szCs w:val="22"/>
        </w:rPr>
        <w:t xml:space="preserve">pachtovatel </w:t>
      </w:r>
      <w:r w:rsidRPr="00195810">
        <w:rPr>
          <w:rFonts w:asciiTheme="minorHAnsi" w:hAnsiTheme="minorHAnsi" w:cstheme="minorHAnsi"/>
          <w:szCs w:val="22"/>
        </w:rPr>
        <w:t xml:space="preserve">užívá </w:t>
      </w:r>
      <w:r w:rsidR="006A2EC1" w:rsidRPr="00195810">
        <w:rPr>
          <w:rFonts w:asciiTheme="minorHAnsi" w:hAnsiTheme="minorHAnsi" w:cstheme="minorHAnsi"/>
          <w:szCs w:val="22"/>
        </w:rPr>
        <w:t>Nemovitost, včetně Část</w:t>
      </w:r>
      <w:r w:rsidR="005B5038" w:rsidRPr="00195810">
        <w:rPr>
          <w:rFonts w:asciiTheme="minorHAnsi" w:hAnsiTheme="minorHAnsi" w:cstheme="minorHAnsi"/>
          <w:szCs w:val="22"/>
        </w:rPr>
        <w:t>i</w:t>
      </w:r>
      <w:r w:rsidR="006A2EC1" w:rsidRPr="00195810">
        <w:rPr>
          <w:rFonts w:asciiTheme="minorHAnsi" w:hAnsiTheme="minorHAnsi" w:cstheme="minorHAnsi"/>
          <w:szCs w:val="22"/>
        </w:rPr>
        <w:t xml:space="preserve"> Nemovitosti</w:t>
      </w:r>
      <w:r w:rsidR="005B5038" w:rsidRPr="00195810">
        <w:rPr>
          <w:rFonts w:asciiTheme="minorHAnsi" w:hAnsiTheme="minorHAnsi" w:cstheme="minorHAnsi"/>
          <w:szCs w:val="22"/>
        </w:rPr>
        <w:t>,</w:t>
      </w:r>
      <w:r w:rsidR="005A3AA8" w:rsidRPr="00195810">
        <w:rPr>
          <w:rFonts w:asciiTheme="minorHAnsi" w:hAnsiTheme="minorHAnsi" w:cstheme="minorHAnsi"/>
          <w:szCs w:val="22"/>
        </w:rPr>
        <w:t xml:space="preserve"> </w:t>
      </w:r>
      <w:r w:rsidRPr="00195810">
        <w:rPr>
          <w:rFonts w:asciiTheme="minorHAnsi" w:hAnsiTheme="minorHAnsi" w:cstheme="minorHAnsi"/>
          <w:szCs w:val="22"/>
        </w:rPr>
        <w:t xml:space="preserve">na základě </w:t>
      </w:r>
      <w:r w:rsidR="009010C7" w:rsidRPr="00195810">
        <w:rPr>
          <w:rFonts w:asciiTheme="minorHAnsi" w:hAnsiTheme="minorHAnsi" w:cstheme="minorHAnsi"/>
          <w:szCs w:val="22"/>
        </w:rPr>
        <w:t>Smlouvy o nájmu. Majitel Nemovitosti podle ujednání v článku IV. Smlouvy o nájmu udělil souhlas k tomu, aby Propachtovatel uzavíral smlouvy o podnájmu nebytových prostor za účelem poskytování zdravotn</w:t>
      </w:r>
      <w:r w:rsidR="00E37073" w:rsidRPr="00195810">
        <w:rPr>
          <w:rFonts w:asciiTheme="minorHAnsi" w:hAnsiTheme="minorHAnsi" w:cstheme="minorHAnsi"/>
          <w:szCs w:val="22"/>
        </w:rPr>
        <w:t>ích</w:t>
      </w:r>
      <w:r w:rsidR="009010C7" w:rsidRPr="00195810">
        <w:rPr>
          <w:rFonts w:asciiTheme="minorHAnsi" w:hAnsiTheme="minorHAnsi" w:cstheme="minorHAnsi"/>
          <w:szCs w:val="22"/>
        </w:rPr>
        <w:t xml:space="preserve"> služeb.</w:t>
      </w:r>
    </w:p>
    <w:p w14:paraId="0ACAF4EA" w14:textId="5E412466" w:rsidR="006A47B3" w:rsidRPr="00195810" w:rsidRDefault="006A47B3" w:rsidP="00195810">
      <w:pPr>
        <w:pStyle w:val="Odstavecseseznamem"/>
        <w:numPr>
          <w:ilvl w:val="1"/>
          <w:numId w:val="7"/>
        </w:numPr>
        <w:spacing w:after="120" w:line="276" w:lineRule="auto"/>
        <w:ind w:left="709" w:hanging="709"/>
        <w:contextualSpacing w:val="0"/>
        <w:jc w:val="both"/>
        <w:rPr>
          <w:rFonts w:asciiTheme="minorHAnsi" w:hAnsiTheme="minorHAnsi" w:cstheme="minorHAnsi"/>
          <w:szCs w:val="22"/>
        </w:rPr>
      </w:pPr>
      <w:r w:rsidRPr="00195810">
        <w:rPr>
          <w:rFonts w:asciiTheme="minorHAnsi" w:hAnsiTheme="minorHAnsi" w:cstheme="minorHAnsi"/>
          <w:szCs w:val="22"/>
        </w:rPr>
        <w:t>Obchodní firma Pro</w:t>
      </w:r>
      <w:r w:rsidR="005A3AA8" w:rsidRPr="00195810">
        <w:rPr>
          <w:rFonts w:asciiTheme="minorHAnsi" w:hAnsiTheme="minorHAnsi" w:cstheme="minorHAnsi"/>
          <w:szCs w:val="22"/>
        </w:rPr>
        <w:t xml:space="preserve">pachtovatele </w:t>
      </w:r>
      <w:r w:rsidRPr="00195810">
        <w:rPr>
          <w:rFonts w:asciiTheme="minorHAnsi" w:hAnsiTheme="minorHAnsi" w:cstheme="minorHAnsi"/>
          <w:szCs w:val="22"/>
        </w:rPr>
        <w:t xml:space="preserve">není součástí </w:t>
      </w:r>
      <w:r w:rsidR="005864A3" w:rsidRPr="00195810">
        <w:rPr>
          <w:rFonts w:asciiTheme="minorHAnsi" w:hAnsiTheme="minorHAnsi" w:cstheme="minorHAnsi"/>
          <w:szCs w:val="22"/>
        </w:rPr>
        <w:t>P</w:t>
      </w:r>
      <w:r w:rsidR="005A3AA8" w:rsidRPr="00195810">
        <w:rPr>
          <w:rFonts w:asciiTheme="minorHAnsi" w:hAnsiTheme="minorHAnsi" w:cstheme="minorHAnsi"/>
          <w:szCs w:val="22"/>
        </w:rPr>
        <w:t xml:space="preserve">achtu dle této Smlouvy </w:t>
      </w:r>
      <w:r w:rsidRPr="00195810">
        <w:rPr>
          <w:rFonts w:asciiTheme="minorHAnsi" w:hAnsiTheme="minorHAnsi" w:cstheme="minorHAnsi"/>
          <w:szCs w:val="22"/>
        </w:rPr>
        <w:t xml:space="preserve">a nebude podle této Smlouvy </w:t>
      </w:r>
      <w:r w:rsidR="005A3AA8" w:rsidRPr="00195810">
        <w:rPr>
          <w:rFonts w:asciiTheme="minorHAnsi" w:hAnsiTheme="minorHAnsi" w:cstheme="minorHAnsi"/>
          <w:szCs w:val="22"/>
        </w:rPr>
        <w:t>Pachtýřem nijak užívána.</w:t>
      </w:r>
    </w:p>
    <w:p w14:paraId="6E120E96" w14:textId="51DEEBAD" w:rsidR="006A47B3" w:rsidRPr="00195810" w:rsidRDefault="005A3AA8" w:rsidP="00195810">
      <w:pPr>
        <w:pStyle w:val="Odstavecseseznamem"/>
        <w:numPr>
          <w:ilvl w:val="1"/>
          <w:numId w:val="7"/>
        </w:numPr>
        <w:spacing w:after="120" w:line="276" w:lineRule="auto"/>
        <w:ind w:left="709" w:hanging="709"/>
        <w:contextualSpacing w:val="0"/>
        <w:jc w:val="both"/>
        <w:rPr>
          <w:rFonts w:asciiTheme="minorHAnsi" w:hAnsiTheme="minorHAnsi" w:cstheme="minorHAnsi"/>
          <w:szCs w:val="22"/>
        </w:rPr>
      </w:pPr>
      <w:r w:rsidRPr="00195810">
        <w:rPr>
          <w:rFonts w:asciiTheme="minorHAnsi" w:hAnsiTheme="minorHAnsi" w:cstheme="minorHAnsi"/>
          <w:szCs w:val="22"/>
        </w:rPr>
        <w:t>Pachtem</w:t>
      </w:r>
      <w:r w:rsidR="006A47B3" w:rsidRPr="00195810">
        <w:rPr>
          <w:rFonts w:asciiTheme="minorHAnsi" w:hAnsiTheme="minorHAnsi" w:cstheme="minorHAnsi"/>
          <w:szCs w:val="22"/>
        </w:rPr>
        <w:t xml:space="preserve"> Části závodu se </w:t>
      </w:r>
      <w:r w:rsidRPr="00195810">
        <w:rPr>
          <w:rFonts w:asciiTheme="minorHAnsi" w:hAnsiTheme="minorHAnsi" w:cstheme="minorHAnsi"/>
          <w:szCs w:val="22"/>
        </w:rPr>
        <w:t>Pachtýř stává</w:t>
      </w:r>
      <w:r w:rsidR="006A47B3" w:rsidRPr="00195810">
        <w:rPr>
          <w:rFonts w:asciiTheme="minorHAnsi" w:hAnsiTheme="minorHAnsi" w:cstheme="minorHAnsi"/>
          <w:szCs w:val="22"/>
        </w:rPr>
        <w:t xml:space="preserve"> věřitelem pohledávek a dlužníkem dluhů, které k Části závodu náleží</w:t>
      </w:r>
      <w:r w:rsidRPr="00195810">
        <w:rPr>
          <w:rFonts w:asciiTheme="minorHAnsi" w:hAnsiTheme="minorHAnsi" w:cstheme="minorHAnsi"/>
          <w:szCs w:val="22"/>
        </w:rPr>
        <w:t xml:space="preserve"> a které s provozem Části závodu souvisí</w:t>
      </w:r>
      <w:r w:rsidR="006A47B3" w:rsidRPr="00195810">
        <w:rPr>
          <w:rFonts w:asciiTheme="minorHAnsi" w:hAnsiTheme="minorHAnsi" w:cstheme="minorHAnsi"/>
          <w:szCs w:val="22"/>
        </w:rPr>
        <w:t xml:space="preserve">, v případě dluhů pouze sepsaných do Přílohy č. </w:t>
      </w:r>
      <w:r w:rsidR="005B3C3A" w:rsidRPr="00195810">
        <w:rPr>
          <w:rFonts w:asciiTheme="minorHAnsi" w:hAnsiTheme="minorHAnsi" w:cstheme="minorHAnsi"/>
          <w:szCs w:val="22"/>
        </w:rPr>
        <w:t>5</w:t>
      </w:r>
      <w:r w:rsidR="003D2EBD" w:rsidRPr="00195810">
        <w:rPr>
          <w:rFonts w:asciiTheme="minorHAnsi" w:hAnsiTheme="minorHAnsi" w:cstheme="minorHAnsi"/>
          <w:szCs w:val="22"/>
        </w:rPr>
        <w:t xml:space="preserve"> </w:t>
      </w:r>
      <w:r w:rsidR="004F2752" w:rsidRPr="00195810">
        <w:rPr>
          <w:rFonts w:asciiTheme="minorHAnsi" w:hAnsiTheme="minorHAnsi" w:cstheme="minorHAnsi"/>
          <w:szCs w:val="22"/>
        </w:rPr>
        <w:t xml:space="preserve">Smlouvy </w:t>
      </w:r>
      <w:r w:rsidR="00A0593C" w:rsidRPr="00195810">
        <w:rPr>
          <w:rFonts w:asciiTheme="minorHAnsi" w:hAnsiTheme="minorHAnsi" w:cstheme="minorHAnsi"/>
          <w:szCs w:val="22"/>
        </w:rPr>
        <w:t>a</w:t>
      </w:r>
      <w:r w:rsidR="00622BCC" w:rsidRPr="00195810">
        <w:rPr>
          <w:rFonts w:asciiTheme="minorHAnsi" w:hAnsiTheme="minorHAnsi" w:cstheme="minorHAnsi"/>
          <w:szCs w:val="22"/>
        </w:rPr>
        <w:t xml:space="preserve"> dluhů, které</w:t>
      </w:r>
      <w:r w:rsidR="003D2EBD" w:rsidRPr="00195810">
        <w:rPr>
          <w:rFonts w:asciiTheme="minorHAnsi" w:hAnsiTheme="minorHAnsi" w:cstheme="minorHAnsi"/>
          <w:szCs w:val="22"/>
        </w:rPr>
        <w:t xml:space="preserve"> musel </w:t>
      </w:r>
      <w:r w:rsidR="00622BCC" w:rsidRPr="00195810">
        <w:rPr>
          <w:rFonts w:asciiTheme="minorHAnsi" w:hAnsiTheme="minorHAnsi" w:cstheme="minorHAnsi"/>
          <w:szCs w:val="22"/>
        </w:rPr>
        <w:t xml:space="preserve">Pachtýř </w:t>
      </w:r>
      <w:r w:rsidR="003D2EBD" w:rsidRPr="00195810">
        <w:rPr>
          <w:rFonts w:asciiTheme="minorHAnsi" w:hAnsiTheme="minorHAnsi" w:cstheme="minorHAnsi"/>
          <w:szCs w:val="22"/>
        </w:rPr>
        <w:t>rozumně předpokládat.</w:t>
      </w:r>
      <w:r w:rsidR="006A47B3" w:rsidRPr="00195810">
        <w:rPr>
          <w:rFonts w:asciiTheme="minorHAnsi" w:hAnsiTheme="minorHAnsi" w:cstheme="minorHAnsi"/>
          <w:szCs w:val="22"/>
        </w:rPr>
        <w:t xml:space="preserve"> </w:t>
      </w:r>
    </w:p>
    <w:p w14:paraId="6CFA765F" w14:textId="01C94455" w:rsidR="006A47B3" w:rsidRPr="00195810" w:rsidRDefault="006A47B3" w:rsidP="00195810">
      <w:pPr>
        <w:pStyle w:val="Odstavecseseznamem"/>
        <w:numPr>
          <w:ilvl w:val="1"/>
          <w:numId w:val="7"/>
        </w:numPr>
        <w:spacing w:after="120" w:line="276" w:lineRule="auto"/>
        <w:ind w:left="709" w:hanging="709"/>
        <w:contextualSpacing w:val="0"/>
        <w:jc w:val="both"/>
        <w:rPr>
          <w:rFonts w:asciiTheme="minorHAnsi" w:hAnsiTheme="minorHAnsi" w:cstheme="minorHAnsi"/>
          <w:szCs w:val="22"/>
        </w:rPr>
      </w:pPr>
      <w:r w:rsidRPr="00195810">
        <w:rPr>
          <w:rFonts w:asciiTheme="minorHAnsi" w:hAnsiTheme="minorHAnsi" w:cstheme="minorHAnsi"/>
          <w:szCs w:val="22"/>
        </w:rPr>
        <w:t>Pro</w:t>
      </w:r>
      <w:r w:rsidR="005A3AA8" w:rsidRPr="00195810">
        <w:rPr>
          <w:rFonts w:asciiTheme="minorHAnsi" w:hAnsiTheme="minorHAnsi" w:cstheme="minorHAnsi"/>
          <w:szCs w:val="22"/>
        </w:rPr>
        <w:t>pachtovatel</w:t>
      </w:r>
      <w:r w:rsidRPr="00195810">
        <w:rPr>
          <w:rFonts w:asciiTheme="minorHAnsi" w:hAnsiTheme="minorHAnsi" w:cstheme="minorHAnsi"/>
          <w:szCs w:val="22"/>
        </w:rPr>
        <w:t xml:space="preserve"> prohlašuje, že seznamy a specifikace uvedené v tomto článku, které jsou připojeny k této Smlouvě ve formě příloh, jsou ke dni účinnosti této Smlouvy úplné, respekt. obsahují vše, co k Části závodu jako celku náleží</w:t>
      </w:r>
      <w:r w:rsidR="00F32C53" w:rsidRPr="00195810">
        <w:rPr>
          <w:rFonts w:asciiTheme="minorHAnsi" w:hAnsiTheme="minorHAnsi" w:cstheme="minorHAnsi"/>
          <w:szCs w:val="22"/>
        </w:rPr>
        <w:t xml:space="preserve"> a budou upraveny podle stavu k Rozhodnému dni</w:t>
      </w:r>
      <w:r w:rsidRPr="00195810">
        <w:rPr>
          <w:rFonts w:asciiTheme="minorHAnsi" w:hAnsiTheme="minorHAnsi" w:cstheme="minorHAnsi"/>
          <w:szCs w:val="22"/>
        </w:rPr>
        <w:t>.</w:t>
      </w:r>
    </w:p>
    <w:p w14:paraId="0D5C567E" w14:textId="512E45A3" w:rsidR="00595012" w:rsidRDefault="00925AF4" w:rsidP="00195810">
      <w:pPr>
        <w:pStyle w:val="Odstavecseseznamem"/>
        <w:numPr>
          <w:ilvl w:val="1"/>
          <w:numId w:val="7"/>
        </w:numPr>
        <w:spacing w:after="120" w:line="276" w:lineRule="auto"/>
        <w:contextualSpacing w:val="0"/>
        <w:jc w:val="both"/>
        <w:rPr>
          <w:rFonts w:asciiTheme="minorHAnsi" w:hAnsiTheme="minorHAnsi" w:cstheme="minorHAnsi"/>
        </w:rPr>
      </w:pPr>
      <w:r w:rsidRPr="00195810">
        <w:rPr>
          <w:rFonts w:asciiTheme="minorHAnsi" w:hAnsiTheme="minorHAnsi" w:cstheme="minorHAnsi"/>
          <w:lang w:eastAsia="en-US"/>
        </w:rPr>
        <w:t>Pachtýř se Smlouvou zároveň zavazuje poskytovat na svůj náklad a nebezpečí ve vysoké kvalitě kvalifikovaně, řádně a včas Služby specifikované v </w:t>
      </w:r>
      <w:r w:rsidRPr="00195810">
        <w:rPr>
          <w:rFonts w:asciiTheme="minorHAnsi" w:hAnsiTheme="minorHAnsi" w:cstheme="minorHAnsi"/>
          <w:b/>
          <w:bCs/>
          <w:lang w:eastAsia="en-US"/>
        </w:rPr>
        <w:t>Příloze č. 7</w:t>
      </w:r>
      <w:r w:rsidRPr="00195810">
        <w:rPr>
          <w:rFonts w:asciiTheme="minorHAnsi" w:hAnsiTheme="minorHAnsi" w:cstheme="minorHAnsi"/>
          <w:lang w:eastAsia="en-US"/>
        </w:rPr>
        <w:t xml:space="preserve"> Smlouvy nebo zajišťovat kvalifikované, řádné a včasné poskytování</w:t>
      </w:r>
      <w:r w:rsidRPr="00195810">
        <w:rPr>
          <w:rFonts w:asciiTheme="minorHAnsi" w:hAnsiTheme="minorHAnsi" w:cstheme="minorHAnsi"/>
        </w:rPr>
        <w:t xml:space="preserve"> Služeb na Pracovišti P</w:t>
      </w:r>
      <w:r w:rsidR="00622BCC" w:rsidRPr="00195810">
        <w:rPr>
          <w:rFonts w:asciiTheme="minorHAnsi" w:hAnsiTheme="minorHAnsi" w:cstheme="minorHAnsi"/>
        </w:rPr>
        <w:t>achtýře</w:t>
      </w:r>
      <w:r w:rsidRPr="00195810">
        <w:rPr>
          <w:rFonts w:asciiTheme="minorHAnsi" w:hAnsiTheme="minorHAnsi" w:cstheme="minorHAnsi"/>
        </w:rPr>
        <w:t xml:space="preserve"> </w:t>
      </w:r>
      <w:r w:rsidRPr="00195810">
        <w:rPr>
          <w:rFonts w:asciiTheme="minorHAnsi" w:hAnsiTheme="minorHAnsi" w:cstheme="minorHAnsi"/>
          <w:lang w:eastAsia="en-US"/>
        </w:rPr>
        <w:t>podle mezi Smluvními stranami sjednaných pravidel</w:t>
      </w:r>
      <w:r w:rsidR="003606E3" w:rsidRPr="00195810">
        <w:rPr>
          <w:rFonts w:asciiTheme="minorHAnsi" w:hAnsiTheme="minorHAnsi" w:cstheme="minorHAnsi"/>
          <w:lang w:eastAsia="en-US"/>
        </w:rPr>
        <w:t xml:space="preserve"> a úrovně poskytování Služeb (</w:t>
      </w:r>
      <w:r w:rsidR="009D1F1D" w:rsidRPr="00195810">
        <w:rPr>
          <w:rFonts w:asciiTheme="minorHAnsi" w:hAnsiTheme="minorHAnsi" w:cstheme="minorHAnsi"/>
          <w:lang w:eastAsia="en-US"/>
        </w:rPr>
        <w:t>Příloha č. 7</w:t>
      </w:r>
      <w:r w:rsidR="004F2752" w:rsidRPr="00195810">
        <w:rPr>
          <w:rFonts w:asciiTheme="minorHAnsi" w:hAnsiTheme="minorHAnsi" w:cstheme="minorHAnsi"/>
          <w:lang w:eastAsia="en-US"/>
        </w:rPr>
        <w:t xml:space="preserve"> </w:t>
      </w:r>
      <w:r w:rsidR="005E5B97" w:rsidRPr="00195810">
        <w:rPr>
          <w:rFonts w:asciiTheme="minorHAnsi" w:hAnsiTheme="minorHAnsi" w:cstheme="minorHAnsi"/>
          <w:lang w:eastAsia="en-US"/>
        </w:rPr>
        <w:t xml:space="preserve">a 8 </w:t>
      </w:r>
      <w:r w:rsidR="004F2752" w:rsidRPr="00195810">
        <w:rPr>
          <w:rFonts w:asciiTheme="minorHAnsi" w:hAnsiTheme="minorHAnsi" w:cstheme="minorHAnsi"/>
          <w:lang w:eastAsia="en-US"/>
        </w:rPr>
        <w:t>Smlouvy</w:t>
      </w:r>
      <w:r w:rsidR="00582F33" w:rsidRPr="00195810">
        <w:rPr>
          <w:rFonts w:asciiTheme="minorHAnsi" w:hAnsiTheme="minorHAnsi" w:cstheme="minorHAnsi"/>
          <w:lang w:eastAsia="en-US"/>
        </w:rPr>
        <w:t>)</w:t>
      </w:r>
      <w:r w:rsidR="00D720AC" w:rsidRPr="00195810">
        <w:rPr>
          <w:rFonts w:asciiTheme="minorHAnsi" w:hAnsiTheme="minorHAnsi" w:cstheme="minorHAnsi"/>
          <w:lang w:eastAsia="en-US"/>
        </w:rPr>
        <w:t xml:space="preserve">. </w:t>
      </w:r>
    </w:p>
    <w:p w14:paraId="61C1FEBF" w14:textId="77777777" w:rsidR="008A6575" w:rsidRPr="008A21C3" w:rsidRDefault="008A6575" w:rsidP="008A6575">
      <w:pPr>
        <w:pStyle w:val="Odstavecseseznamem"/>
        <w:numPr>
          <w:ilvl w:val="1"/>
          <w:numId w:val="7"/>
        </w:numPr>
        <w:spacing w:after="120" w:line="276" w:lineRule="auto"/>
        <w:ind w:left="709"/>
        <w:contextualSpacing w:val="0"/>
        <w:jc w:val="both"/>
        <w:rPr>
          <w:rFonts w:asciiTheme="minorHAnsi" w:hAnsiTheme="minorHAnsi" w:cstheme="minorHAnsi"/>
          <w:highlight w:val="green"/>
          <w:lang w:eastAsia="en-US"/>
        </w:rPr>
      </w:pPr>
      <w:r w:rsidRPr="008A21C3">
        <w:rPr>
          <w:rFonts w:asciiTheme="minorHAnsi" w:hAnsiTheme="minorHAnsi" w:cstheme="minorHAnsi"/>
          <w:noProof/>
          <w:highlight w:val="green"/>
          <w:lang w:eastAsia="en-US"/>
        </w:rPr>
        <w:t xml:space="preserve">Pachtýř se zavazuje po </w:t>
      </w:r>
      <w:r w:rsidRPr="008A21C3">
        <w:rPr>
          <w:rFonts w:asciiTheme="minorHAnsi" w:hAnsiTheme="minorHAnsi" w:cstheme="minorHAnsi"/>
          <w:highlight w:val="green"/>
          <w:lang w:eastAsia="en-US"/>
        </w:rPr>
        <w:t>dobu platnosti a účinnosti Smlouvy provozovat nebo zajistit provozování Rehabilitace včetně vodoléčby, a to v souladu se Smlouvou.</w:t>
      </w:r>
    </w:p>
    <w:p w14:paraId="2FE54BB5" w14:textId="68C24741" w:rsidR="00595012" w:rsidRPr="00195810" w:rsidRDefault="00595012" w:rsidP="00195810">
      <w:pPr>
        <w:pStyle w:val="Odstavecseseznamem"/>
        <w:numPr>
          <w:ilvl w:val="1"/>
          <w:numId w:val="7"/>
        </w:numPr>
        <w:spacing w:after="120" w:line="276" w:lineRule="auto"/>
        <w:contextualSpacing w:val="0"/>
        <w:jc w:val="both"/>
        <w:rPr>
          <w:rFonts w:asciiTheme="minorHAnsi" w:hAnsiTheme="minorHAnsi" w:cstheme="minorHAnsi"/>
          <w:b/>
          <w:bCs/>
          <w:highlight w:val="green"/>
          <w:lang w:eastAsia="en-US"/>
        </w:rPr>
      </w:pPr>
      <w:r w:rsidRPr="00195810">
        <w:rPr>
          <w:rFonts w:asciiTheme="minorHAnsi" w:hAnsiTheme="minorHAnsi" w:cstheme="minorHAnsi"/>
          <w:highlight w:val="green"/>
          <w:lang w:eastAsia="en-US"/>
        </w:rPr>
        <w:t xml:space="preserve">Závaznost hodnocené části Nabídky a dokumentů z </w:t>
      </w:r>
      <w:r w:rsidR="00F14A66" w:rsidRPr="00195810">
        <w:rPr>
          <w:rFonts w:asciiTheme="minorHAnsi" w:hAnsiTheme="minorHAnsi" w:cstheme="minorHAnsi"/>
          <w:highlight w:val="green"/>
          <w:lang w:eastAsia="en-US"/>
        </w:rPr>
        <w:t>o</w:t>
      </w:r>
      <w:r w:rsidRPr="00195810">
        <w:rPr>
          <w:rFonts w:asciiTheme="minorHAnsi" w:hAnsiTheme="minorHAnsi" w:cstheme="minorHAnsi"/>
          <w:highlight w:val="green"/>
          <w:lang w:eastAsia="en-US"/>
        </w:rPr>
        <w:t>věřovací fáze</w:t>
      </w:r>
      <w:r w:rsidR="00F14A66" w:rsidRPr="00195810">
        <w:rPr>
          <w:rFonts w:asciiTheme="minorHAnsi" w:hAnsiTheme="minorHAnsi" w:cstheme="minorHAnsi"/>
          <w:highlight w:val="green"/>
          <w:lang w:eastAsia="en-US"/>
        </w:rPr>
        <w:t>:</w:t>
      </w:r>
    </w:p>
    <w:p w14:paraId="3E25E67D" w14:textId="02836A77" w:rsidR="00595012" w:rsidRPr="00195810" w:rsidRDefault="00595012" w:rsidP="00195810">
      <w:pPr>
        <w:pStyle w:val="Odstavecseseznamem"/>
        <w:numPr>
          <w:ilvl w:val="2"/>
          <w:numId w:val="7"/>
        </w:numPr>
        <w:spacing w:after="120" w:line="276" w:lineRule="auto"/>
        <w:ind w:left="1560" w:hanging="851"/>
        <w:contextualSpacing w:val="0"/>
        <w:jc w:val="both"/>
        <w:rPr>
          <w:rFonts w:asciiTheme="minorHAnsi" w:hAnsiTheme="minorHAnsi" w:cstheme="minorHAnsi"/>
          <w:highlight w:val="green"/>
          <w:lang w:eastAsia="en-US"/>
        </w:rPr>
      </w:pPr>
      <w:r w:rsidRPr="00195810">
        <w:rPr>
          <w:rFonts w:asciiTheme="minorHAnsi" w:hAnsiTheme="minorHAnsi" w:cstheme="minorHAnsi"/>
          <w:highlight w:val="green"/>
          <w:lang w:eastAsia="en-US"/>
        </w:rPr>
        <w:t>Pachtýř je Propachtovateli zavázán i ve vztahu k tomu, co uvedl</w:t>
      </w:r>
      <w:r w:rsidR="00F14A66" w:rsidRPr="00195810">
        <w:rPr>
          <w:rFonts w:asciiTheme="minorHAnsi" w:hAnsiTheme="minorHAnsi" w:cstheme="minorHAnsi"/>
          <w:highlight w:val="green"/>
          <w:lang w:eastAsia="en-US"/>
        </w:rPr>
        <w:t>,</w:t>
      </w:r>
      <w:r w:rsidRPr="00195810">
        <w:rPr>
          <w:rFonts w:asciiTheme="minorHAnsi" w:hAnsiTheme="minorHAnsi" w:cstheme="minorHAnsi"/>
          <w:highlight w:val="green"/>
          <w:lang w:eastAsia="en-US"/>
        </w:rPr>
        <w:t xml:space="preserve"> či co bylo jinak součástí Nabídky k hodnocení v kritériích Odborná úroveň, Pokročilé řešení a Pohovor</w:t>
      </w:r>
      <w:r w:rsidR="001D644E" w:rsidRPr="00195810">
        <w:rPr>
          <w:rFonts w:asciiTheme="minorHAnsi" w:hAnsiTheme="minorHAnsi" w:cstheme="minorHAnsi"/>
          <w:highlight w:val="green"/>
          <w:lang w:eastAsia="en-US"/>
        </w:rPr>
        <w:t xml:space="preserve"> dle podmínek Záměru</w:t>
      </w:r>
      <w:r w:rsidRPr="00195810">
        <w:rPr>
          <w:rFonts w:asciiTheme="minorHAnsi" w:hAnsiTheme="minorHAnsi" w:cstheme="minorHAnsi"/>
          <w:highlight w:val="green"/>
          <w:lang w:eastAsia="en-US"/>
        </w:rPr>
        <w:t>.</w:t>
      </w:r>
    </w:p>
    <w:p w14:paraId="0A2076EE" w14:textId="77777777" w:rsidR="00005279" w:rsidRPr="00195810" w:rsidRDefault="00595012" w:rsidP="00195810">
      <w:pPr>
        <w:pStyle w:val="Odstavecseseznamem"/>
        <w:numPr>
          <w:ilvl w:val="2"/>
          <w:numId w:val="7"/>
        </w:numPr>
        <w:spacing w:after="120" w:line="276" w:lineRule="auto"/>
        <w:ind w:left="1560" w:hanging="851"/>
        <w:contextualSpacing w:val="0"/>
        <w:jc w:val="both"/>
        <w:rPr>
          <w:rFonts w:asciiTheme="minorHAnsi" w:hAnsiTheme="minorHAnsi" w:cstheme="minorHAnsi"/>
          <w:highlight w:val="green"/>
          <w:lang w:eastAsia="en-US"/>
        </w:rPr>
      </w:pPr>
      <w:r w:rsidRPr="00195810">
        <w:rPr>
          <w:rFonts w:asciiTheme="minorHAnsi" w:hAnsiTheme="minorHAnsi" w:cstheme="minorHAnsi"/>
          <w:highlight w:val="green"/>
          <w:lang w:eastAsia="en-US"/>
        </w:rPr>
        <w:t>Postupuje-li Pachtýř při Pachtu</w:t>
      </w:r>
      <w:r w:rsidR="00F14A66" w:rsidRPr="00195810">
        <w:rPr>
          <w:rFonts w:asciiTheme="minorHAnsi" w:hAnsiTheme="minorHAnsi" w:cstheme="minorHAnsi"/>
          <w:highlight w:val="green"/>
          <w:lang w:eastAsia="en-US"/>
        </w:rPr>
        <w:t xml:space="preserve"> </w:t>
      </w:r>
      <w:r w:rsidRPr="00195810">
        <w:rPr>
          <w:rFonts w:asciiTheme="minorHAnsi" w:hAnsiTheme="minorHAnsi" w:cstheme="minorHAnsi"/>
          <w:highlight w:val="green"/>
          <w:lang w:eastAsia="en-US"/>
        </w:rPr>
        <w:t xml:space="preserve">v rozporu s předchozím </w:t>
      </w:r>
      <w:r w:rsidR="001D644E" w:rsidRPr="00195810">
        <w:rPr>
          <w:rFonts w:asciiTheme="minorHAnsi" w:hAnsiTheme="minorHAnsi" w:cstheme="minorHAnsi"/>
          <w:highlight w:val="green"/>
          <w:lang w:eastAsia="en-US"/>
        </w:rPr>
        <w:t>odstavcem</w:t>
      </w:r>
      <w:r w:rsidRPr="00195810">
        <w:rPr>
          <w:rFonts w:asciiTheme="minorHAnsi" w:hAnsiTheme="minorHAnsi" w:cstheme="minorHAnsi"/>
          <w:highlight w:val="green"/>
          <w:lang w:eastAsia="en-US"/>
        </w:rPr>
        <w:t>, je povinen bezodkladně zjednat nápravu.</w:t>
      </w:r>
      <w:r w:rsidR="00005279" w:rsidRPr="00195810">
        <w:rPr>
          <w:rFonts w:asciiTheme="minorHAnsi" w:hAnsiTheme="minorHAnsi" w:cstheme="minorHAnsi"/>
          <w:highlight w:val="green"/>
          <w:lang w:eastAsia="en-US"/>
        </w:rPr>
        <w:t xml:space="preserve"> Pokud</w:t>
      </w:r>
    </w:p>
    <w:p w14:paraId="1A7F3379" w14:textId="39249A99" w:rsidR="00005279" w:rsidRPr="00195810" w:rsidRDefault="00005279" w:rsidP="00195810">
      <w:pPr>
        <w:pStyle w:val="Odstavecseseznamem"/>
        <w:numPr>
          <w:ilvl w:val="0"/>
          <w:numId w:val="12"/>
        </w:numPr>
        <w:spacing w:after="120" w:line="276" w:lineRule="auto"/>
        <w:ind w:left="1985"/>
        <w:contextualSpacing w:val="0"/>
        <w:jc w:val="both"/>
        <w:rPr>
          <w:rFonts w:asciiTheme="minorHAnsi" w:hAnsiTheme="minorHAnsi" w:cstheme="minorHAnsi"/>
          <w:szCs w:val="18"/>
          <w:highlight w:val="green"/>
          <w:lang w:eastAsia="en-US"/>
        </w:rPr>
      </w:pPr>
      <w:r w:rsidRPr="00195810">
        <w:rPr>
          <w:rFonts w:asciiTheme="minorHAnsi" w:hAnsiTheme="minorHAnsi" w:cstheme="minorHAnsi"/>
          <w:highlight w:val="green"/>
          <w:lang w:eastAsia="en-US"/>
        </w:rPr>
        <w:t>to již vzhledem k</w:t>
      </w:r>
      <w:r w:rsidR="00461F52" w:rsidRPr="00195810">
        <w:rPr>
          <w:rFonts w:asciiTheme="minorHAnsi" w:hAnsiTheme="minorHAnsi" w:cstheme="minorHAnsi"/>
          <w:highlight w:val="green"/>
          <w:lang w:eastAsia="en-US"/>
        </w:rPr>
        <w:t xml:space="preserve"> podmínkám </w:t>
      </w:r>
      <w:r w:rsidR="00455423" w:rsidRPr="00195810">
        <w:rPr>
          <w:rFonts w:asciiTheme="minorHAnsi" w:hAnsiTheme="minorHAnsi" w:cstheme="minorHAnsi"/>
          <w:highlight w:val="green"/>
          <w:lang w:eastAsia="en-US"/>
        </w:rPr>
        <w:t>Pachtu</w:t>
      </w:r>
      <w:r w:rsidRPr="00195810">
        <w:rPr>
          <w:rFonts w:asciiTheme="minorHAnsi" w:hAnsiTheme="minorHAnsi" w:cstheme="minorHAnsi"/>
          <w:highlight w:val="green"/>
          <w:lang w:eastAsia="en-US"/>
        </w:rPr>
        <w:t xml:space="preserve"> není možné nebo pokud to </w:t>
      </w:r>
      <w:r w:rsidR="00AE04C7" w:rsidRPr="00195810">
        <w:rPr>
          <w:rFonts w:asciiTheme="minorHAnsi" w:hAnsiTheme="minorHAnsi" w:cstheme="minorHAnsi"/>
          <w:highlight w:val="green"/>
          <w:lang w:eastAsia="en-US"/>
        </w:rPr>
        <w:t>Propachtovatel</w:t>
      </w:r>
      <w:r w:rsidRPr="00195810">
        <w:rPr>
          <w:rFonts w:asciiTheme="minorHAnsi" w:hAnsiTheme="minorHAnsi" w:cstheme="minorHAnsi"/>
          <w:highlight w:val="green"/>
          <w:lang w:eastAsia="en-US"/>
        </w:rPr>
        <w:t xml:space="preserve"> již objektivně </w:t>
      </w:r>
      <w:r w:rsidRPr="00195810">
        <w:rPr>
          <w:rFonts w:asciiTheme="minorHAnsi" w:hAnsiTheme="minorHAnsi" w:cstheme="minorHAnsi"/>
          <w:szCs w:val="18"/>
          <w:highlight w:val="green"/>
          <w:lang w:eastAsia="en-US"/>
        </w:rPr>
        <w:t>nepovažuje za účelné a pokud</w:t>
      </w:r>
    </w:p>
    <w:p w14:paraId="1CE6667A" w14:textId="4C4BAE08" w:rsidR="00005279" w:rsidRPr="00195810" w:rsidRDefault="00005279" w:rsidP="00195810">
      <w:pPr>
        <w:pStyle w:val="Odstavecseseznamem"/>
        <w:numPr>
          <w:ilvl w:val="0"/>
          <w:numId w:val="12"/>
        </w:numPr>
        <w:spacing w:after="120" w:line="276" w:lineRule="auto"/>
        <w:ind w:left="1985"/>
        <w:contextualSpacing w:val="0"/>
        <w:jc w:val="both"/>
        <w:rPr>
          <w:rFonts w:asciiTheme="minorHAnsi" w:hAnsiTheme="minorHAnsi" w:cstheme="minorHAnsi"/>
          <w:highlight w:val="green"/>
          <w:lang w:eastAsia="en-US"/>
        </w:rPr>
      </w:pPr>
      <w:r w:rsidRPr="00195810">
        <w:rPr>
          <w:rFonts w:asciiTheme="minorHAnsi" w:hAnsiTheme="minorHAnsi" w:cstheme="minorHAnsi"/>
          <w:szCs w:val="18"/>
          <w:highlight w:val="green"/>
          <w:lang w:eastAsia="en-US"/>
        </w:rPr>
        <w:t>není vada zjevně nepodstatná, přičemž výhradně pro potřeby tohoto odstavce se u číselně uváděných hodnot má za to, že odchylka do 10 % je zjevně nepodstatná</w:t>
      </w:r>
      <w:r w:rsidRPr="00195810">
        <w:rPr>
          <w:rFonts w:asciiTheme="minorHAnsi" w:hAnsiTheme="minorHAnsi" w:cstheme="minorHAnsi"/>
          <w:highlight w:val="green"/>
          <w:lang w:eastAsia="en-US"/>
        </w:rPr>
        <w:t>,</w:t>
      </w:r>
    </w:p>
    <w:p w14:paraId="05D2C4B6" w14:textId="0B17669E" w:rsidR="00595012" w:rsidRPr="00195810" w:rsidRDefault="00005279" w:rsidP="00195810">
      <w:pPr>
        <w:pStyle w:val="Odstavecseseznamem"/>
        <w:spacing w:after="120" w:line="276" w:lineRule="auto"/>
        <w:ind w:left="1560"/>
        <w:contextualSpacing w:val="0"/>
        <w:jc w:val="both"/>
        <w:rPr>
          <w:rFonts w:asciiTheme="minorHAnsi" w:hAnsiTheme="minorHAnsi" w:cstheme="minorHAnsi"/>
          <w:highlight w:val="green"/>
          <w:lang w:eastAsia="en-US"/>
        </w:rPr>
      </w:pPr>
      <w:r w:rsidRPr="00195810">
        <w:rPr>
          <w:rFonts w:asciiTheme="minorHAnsi" w:hAnsiTheme="minorHAnsi" w:cstheme="minorHAnsi"/>
          <w:highlight w:val="green"/>
          <w:lang w:eastAsia="en-US"/>
        </w:rPr>
        <w:t xml:space="preserve">má </w:t>
      </w:r>
      <w:r w:rsidR="00EC2A46" w:rsidRPr="00195810">
        <w:rPr>
          <w:rFonts w:asciiTheme="minorHAnsi" w:hAnsiTheme="minorHAnsi" w:cstheme="minorHAnsi"/>
          <w:highlight w:val="green"/>
          <w:lang w:eastAsia="en-US"/>
        </w:rPr>
        <w:t>Propachtovatel</w:t>
      </w:r>
      <w:r w:rsidRPr="00195810">
        <w:rPr>
          <w:rFonts w:asciiTheme="minorHAnsi" w:hAnsiTheme="minorHAnsi" w:cstheme="minorHAnsi"/>
          <w:highlight w:val="green"/>
          <w:lang w:eastAsia="en-US"/>
        </w:rPr>
        <w:t xml:space="preserve"> právo na kompenzaci</w:t>
      </w:r>
      <w:r w:rsidR="00AE04C7" w:rsidRPr="00195810">
        <w:rPr>
          <w:rFonts w:asciiTheme="minorHAnsi" w:hAnsiTheme="minorHAnsi" w:cstheme="minorHAnsi"/>
          <w:highlight w:val="green"/>
          <w:lang w:eastAsia="en-US"/>
        </w:rPr>
        <w:t xml:space="preserve"> dle </w:t>
      </w:r>
      <w:r w:rsidR="005D7960" w:rsidRPr="00195810">
        <w:rPr>
          <w:rFonts w:asciiTheme="minorHAnsi" w:hAnsiTheme="minorHAnsi" w:cstheme="minorHAnsi"/>
          <w:highlight w:val="green"/>
          <w:lang w:eastAsia="en-US"/>
        </w:rPr>
        <w:t>odstavce</w:t>
      </w:r>
      <w:r w:rsidR="00AE04C7" w:rsidRPr="00195810">
        <w:rPr>
          <w:rFonts w:asciiTheme="minorHAnsi" w:hAnsiTheme="minorHAnsi" w:cstheme="minorHAnsi"/>
          <w:highlight w:val="green"/>
          <w:lang w:eastAsia="en-US"/>
        </w:rPr>
        <w:t xml:space="preserve"> 8.</w:t>
      </w:r>
      <w:r w:rsidR="004A5E4C" w:rsidRPr="00195810">
        <w:rPr>
          <w:rFonts w:asciiTheme="minorHAnsi" w:hAnsiTheme="minorHAnsi" w:cstheme="minorHAnsi"/>
          <w:highlight w:val="green"/>
          <w:lang w:eastAsia="en-US"/>
        </w:rPr>
        <w:t>8</w:t>
      </w:r>
      <w:r w:rsidR="00AE04C7" w:rsidRPr="00195810">
        <w:rPr>
          <w:rFonts w:asciiTheme="minorHAnsi" w:hAnsiTheme="minorHAnsi" w:cstheme="minorHAnsi"/>
          <w:highlight w:val="green"/>
          <w:lang w:eastAsia="en-US"/>
        </w:rPr>
        <w:t xml:space="preserve"> či 8.</w:t>
      </w:r>
      <w:r w:rsidR="004A5E4C" w:rsidRPr="00195810">
        <w:rPr>
          <w:rFonts w:asciiTheme="minorHAnsi" w:hAnsiTheme="minorHAnsi" w:cstheme="minorHAnsi"/>
          <w:highlight w:val="green"/>
          <w:lang w:eastAsia="en-US"/>
        </w:rPr>
        <w:t>9</w:t>
      </w:r>
      <w:r w:rsidR="00AE04C7" w:rsidRPr="00195810">
        <w:rPr>
          <w:rFonts w:asciiTheme="minorHAnsi" w:hAnsiTheme="minorHAnsi" w:cstheme="minorHAnsi"/>
          <w:highlight w:val="green"/>
          <w:lang w:eastAsia="en-US"/>
        </w:rPr>
        <w:t xml:space="preserve"> Smlouvy</w:t>
      </w:r>
      <w:r w:rsidRPr="00195810">
        <w:rPr>
          <w:rFonts w:asciiTheme="minorHAnsi" w:hAnsiTheme="minorHAnsi" w:cstheme="minorHAnsi"/>
          <w:highlight w:val="green"/>
          <w:lang w:eastAsia="en-US"/>
        </w:rPr>
        <w:t xml:space="preserve">. Další práva </w:t>
      </w:r>
      <w:r w:rsidR="00DB44F9" w:rsidRPr="00195810">
        <w:rPr>
          <w:rFonts w:asciiTheme="minorHAnsi" w:hAnsiTheme="minorHAnsi" w:cstheme="minorHAnsi"/>
          <w:highlight w:val="green"/>
          <w:lang w:eastAsia="en-US"/>
        </w:rPr>
        <w:t>Propachtovatele</w:t>
      </w:r>
      <w:r w:rsidRPr="00195810">
        <w:rPr>
          <w:rFonts w:asciiTheme="minorHAnsi" w:hAnsiTheme="minorHAnsi" w:cstheme="minorHAnsi"/>
          <w:highlight w:val="green"/>
          <w:lang w:eastAsia="en-US"/>
        </w:rPr>
        <w:t xml:space="preserve"> z vad tímto nejsou dotčena</w:t>
      </w:r>
      <w:r w:rsidR="00DB44F9" w:rsidRPr="00195810">
        <w:rPr>
          <w:rFonts w:asciiTheme="minorHAnsi" w:hAnsiTheme="minorHAnsi" w:cstheme="minorHAnsi"/>
          <w:highlight w:val="green"/>
          <w:lang w:eastAsia="en-US"/>
        </w:rPr>
        <w:t>.</w:t>
      </w:r>
    </w:p>
    <w:p w14:paraId="50985459" w14:textId="631BFC36" w:rsidR="00595012" w:rsidRPr="00195810" w:rsidRDefault="00595012" w:rsidP="00195810">
      <w:pPr>
        <w:pStyle w:val="Odstavecseseznamem"/>
        <w:numPr>
          <w:ilvl w:val="2"/>
          <w:numId w:val="7"/>
        </w:numPr>
        <w:spacing w:after="120" w:line="276" w:lineRule="auto"/>
        <w:ind w:left="1560" w:hanging="851"/>
        <w:contextualSpacing w:val="0"/>
        <w:jc w:val="both"/>
        <w:rPr>
          <w:rFonts w:asciiTheme="minorHAnsi" w:hAnsiTheme="minorHAnsi" w:cstheme="minorHAnsi"/>
          <w:highlight w:val="green"/>
          <w:lang w:eastAsia="en-US"/>
        </w:rPr>
      </w:pPr>
      <w:r w:rsidRPr="00195810">
        <w:rPr>
          <w:rFonts w:asciiTheme="minorHAnsi" w:hAnsiTheme="minorHAnsi" w:cstheme="minorHAnsi"/>
          <w:highlight w:val="green"/>
          <w:lang w:eastAsia="en-US"/>
        </w:rPr>
        <w:t xml:space="preserve">Pachtýř při Pachtu postupuje rovněž v souladu s dokumenty zpracovanými v průběhu </w:t>
      </w:r>
      <w:r w:rsidR="00F14A66" w:rsidRPr="00195810">
        <w:rPr>
          <w:rFonts w:asciiTheme="minorHAnsi" w:hAnsiTheme="minorHAnsi" w:cstheme="minorHAnsi"/>
          <w:highlight w:val="green"/>
          <w:lang w:eastAsia="en-US"/>
        </w:rPr>
        <w:t>o</w:t>
      </w:r>
      <w:r w:rsidRPr="00195810">
        <w:rPr>
          <w:rFonts w:asciiTheme="minorHAnsi" w:hAnsiTheme="minorHAnsi" w:cstheme="minorHAnsi"/>
          <w:highlight w:val="green"/>
          <w:lang w:eastAsia="en-US"/>
        </w:rPr>
        <w:t xml:space="preserve">věřovací fáze ve smyslu </w:t>
      </w:r>
      <w:r w:rsidR="005D7960" w:rsidRPr="00195810">
        <w:rPr>
          <w:rFonts w:asciiTheme="minorHAnsi" w:hAnsiTheme="minorHAnsi" w:cstheme="minorHAnsi"/>
          <w:highlight w:val="green"/>
          <w:lang w:eastAsia="en-US"/>
        </w:rPr>
        <w:t>odstavce</w:t>
      </w:r>
      <w:r w:rsidRPr="00195810">
        <w:rPr>
          <w:rFonts w:asciiTheme="minorHAnsi" w:hAnsiTheme="minorHAnsi" w:cstheme="minorHAnsi"/>
          <w:highlight w:val="green"/>
          <w:lang w:eastAsia="en-US"/>
        </w:rPr>
        <w:t xml:space="preserve"> </w:t>
      </w:r>
      <w:r w:rsidR="00CD53F4">
        <w:rPr>
          <w:rFonts w:asciiTheme="minorHAnsi" w:hAnsiTheme="minorHAnsi" w:cstheme="minorHAnsi"/>
          <w:highlight w:val="green"/>
          <w:lang w:eastAsia="en-US"/>
        </w:rPr>
        <w:t>6</w:t>
      </w:r>
      <w:r w:rsidRPr="00195810">
        <w:rPr>
          <w:rFonts w:asciiTheme="minorHAnsi" w:hAnsiTheme="minorHAnsi" w:cstheme="minorHAnsi"/>
          <w:highlight w:val="green"/>
          <w:lang w:eastAsia="en-US"/>
        </w:rPr>
        <w:t>.3 podmínek Záměru, které průběžně dle stavu a potřeb Pachtu</w:t>
      </w:r>
      <w:r w:rsidR="00F14A66" w:rsidRPr="00195810">
        <w:rPr>
          <w:rFonts w:asciiTheme="minorHAnsi" w:hAnsiTheme="minorHAnsi" w:cstheme="minorHAnsi"/>
          <w:highlight w:val="green"/>
          <w:lang w:eastAsia="en-US"/>
        </w:rPr>
        <w:t xml:space="preserve"> </w:t>
      </w:r>
      <w:r w:rsidRPr="00195810">
        <w:rPr>
          <w:rFonts w:asciiTheme="minorHAnsi" w:hAnsiTheme="minorHAnsi" w:cstheme="minorHAnsi"/>
          <w:highlight w:val="green"/>
          <w:lang w:eastAsia="en-US"/>
        </w:rPr>
        <w:t>aktualizuje.</w:t>
      </w:r>
    </w:p>
    <w:p w14:paraId="18CA38B9" w14:textId="3D8C3B74" w:rsidR="00595012" w:rsidRPr="00195810" w:rsidRDefault="00595012" w:rsidP="00195810">
      <w:pPr>
        <w:pStyle w:val="Odstavecseseznamem"/>
        <w:numPr>
          <w:ilvl w:val="2"/>
          <w:numId w:val="7"/>
        </w:numPr>
        <w:spacing w:after="120" w:line="276" w:lineRule="auto"/>
        <w:ind w:left="1560" w:hanging="851"/>
        <w:contextualSpacing w:val="0"/>
        <w:jc w:val="both"/>
        <w:rPr>
          <w:rFonts w:asciiTheme="minorHAnsi" w:hAnsiTheme="minorHAnsi" w:cstheme="minorHAnsi"/>
          <w:highlight w:val="green"/>
          <w:lang w:eastAsia="en-US"/>
        </w:rPr>
      </w:pPr>
      <w:r w:rsidRPr="00195810">
        <w:rPr>
          <w:rFonts w:asciiTheme="minorHAnsi" w:hAnsiTheme="minorHAnsi" w:cstheme="minorHAnsi"/>
          <w:highlight w:val="green"/>
          <w:lang w:eastAsia="en-US"/>
        </w:rPr>
        <w:t xml:space="preserve">Nabídka tvoří </w:t>
      </w:r>
      <w:r w:rsidRPr="00195810">
        <w:rPr>
          <w:rFonts w:asciiTheme="minorHAnsi" w:hAnsiTheme="minorHAnsi" w:cstheme="minorHAnsi"/>
          <w:b/>
          <w:bCs/>
          <w:highlight w:val="green"/>
          <w:lang w:eastAsia="en-US"/>
        </w:rPr>
        <w:t>Přílohu č. 8</w:t>
      </w:r>
      <w:r w:rsidRPr="00195810">
        <w:rPr>
          <w:rFonts w:asciiTheme="minorHAnsi" w:hAnsiTheme="minorHAnsi" w:cstheme="minorHAnsi"/>
          <w:highlight w:val="green"/>
          <w:lang w:eastAsia="en-US"/>
        </w:rPr>
        <w:t xml:space="preserve"> Smlouvy.</w:t>
      </w:r>
    </w:p>
    <w:p w14:paraId="7BD17183" w14:textId="77777777" w:rsidR="00BF3C40" w:rsidRPr="00195810" w:rsidRDefault="00BF3C40" w:rsidP="00BF3C40">
      <w:pPr>
        <w:pStyle w:val="Odstavecseseznamem"/>
        <w:spacing w:after="120" w:line="276" w:lineRule="auto"/>
        <w:ind w:left="709"/>
        <w:contextualSpacing w:val="0"/>
        <w:jc w:val="both"/>
        <w:rPr>
          <w:rFonts w:asciiTheme="minorHAnsi" w:hAnsiTheme="minorHAnsi" w:cstheme="minorHAnsi"/>
          <w:lang w:eastAsia="en-US"/>
        </w:rPr>
      </w:pPr>
    </w:p>
    <w:p w14:paraId="0D331CA9" w14:textId="0EE5FC41" w:rsidR="006A47B3" w:rsidRPr="00195810" w:rsidRDefault="005A3AA8" w:rsidP="00195810">
      <w:pPr>
        <w:pStyle w:val="Nadpis1"/>
        <w:tabs>
          <w:tab w:val="clear" w:pos="425"/>
          <w:tab w:val="num" w:pos="709"/>
        </w:tabs>
        <w:spacing w:before="0" w:after="120" w:line="276" w:lineRule="auto"/>
        <w:ind w:left="709" w:hanging="709"/>
        <w:rPr>
          <w:rFonts w:asciiTheme="minorHAnsi" w:hAnsiTheme="minorHAnsi" w:cstheme="minorHAnsi"/>
        </w:rPr>
      </w:pPr>
      <w:r w:rsidRPr="00195810">
        <w:rPr>
          <w:rFonts w:asciiTheme="minorHAnsi" w:hAnsiTheme="minorHAnsi" w:cstheme="minorHAnsi"/>
        </w:rPr>
        <w:t>PACHTOVNÉ</w:t>
      </w:r>
      <w:r w:rsidR="00DB39EA" w:rsidRPr="00195810">
        <w:rPr>
          <w:rFonts w:asciiTheme="minorHAnsi" w:hAnsiTheme="minorHAnsi" w:cstheme="minorHAnsi"/>
        </w:rPr>
        <w:t>,</w:t>
      </w:r>
      <w:r w:rsidR="00EA4852" w:rsidRPr="00195810">
        <w:rPr>
          <w:rFonts w:asciiTheme="minorHAnsi" w:hAnsiTheme="minorHAnsi" w:cstheme="minorHAnsi"/>
        </w:rPr>
        <w:t xml:space="preserve"> </w:t>
      </w:r>
      <w:r w:rsidR="00DB39EA" w:rsidRPr="00195810">
        <w:rPr>
          <w:rFonts w:asciiTheme="minorHAnsi" w:hAnsiTheme="minorHAnsi" w:cstheme="minorHAnsi"/>
        </w:rPr>
        <w:t xml:space="preserve">cena služeb spojených s užíváním </w:t>
      </w:r>
      <w:r w:rsidR="470A70A3" w:rsidRPr="00195810">
        <w:rPr>
          <w:rFonts w:asciiTheme="minorHAnsi" w:hAnsiTheme="minorHAnsi" w:cstheme="minorHAnsi"/>
        </w:rPr>
        <w:t xml:space="preserve">REHABILITACE </w:t>
      </w:r>
    </w:p>
    <w:p w14:paraId="0656CD84" w14:textId="5F77C65C" w:rsidR="00BE736D" w:rsidRPr="00195810" w:rsidRDefault="00BE736D" w:rsidP="00195810">
      <w:pPr>
        <w:pStyle w:val="Nadpis2"/>
        <w:keepLines w:val="0"/>
        <w:widowControl w:val="0"/>
        <w:numPr>
          <w:ilvl w:val="1"/>
          <w:numId w:val="4"/>
        </w:numPr>
        <w:spacing w:before="0" w:after="120" w:line="276" w:lineRule="auto"/>
        <w:ind w:left="709" w:hanging="709"/>
        <w:rPr>
          <w:rFonts w:asciiTheme="minorHAnsi" w:hAnsiTheme="minorHAnsi" w:cstheme="minorHAnsi"/>
          <w:b/>
          <w:bCs/>
          <w:szCs w:val="22"/>
          <w:highlight w:val="green"/>
        </w:rPr>
      </w:pPr>
      <w:r w:rsidRPr="00195810">
        <w:rPr>
          <w:rFonts w:asciiTheme="minorHAnsi" w:hAnsiTheme="minorHAnsi" w:cstheme="minorHAnsi"/>
          <w:b/>
          <w:bCs/>
          <w:szCs w:val="22"/>
          <w:highlight w:val="green"/>
        </w:rPr>
        <w:t>Pachtovné</w:t>
      </w:r>
    </w:p>
    <w:p w14:paraId="5AF0175D" w14:textId="3313529E" w:rsidR="000625BA" w:rsidRPr="00195810" w:rsidRDefault="005A3AA8" w:rsidP="00195810">
      <w:pPr>
        <w:pStyle w:val="Nadpis2"/>
        <w:keepLines w:val="0"/>
        <w:widowControl w:val="0"/>
        <w:numPr>
          <w:ilvl w:val="2"/>
          <w:numId w:val="4"/>
        </w:numPr>
        <w:spacing w:before="0" w:after="120" w:line="276" w:lineRule="auto"/>
        <w:ind w:left="1560" w:hanging="851"/>
        <w:rPr>
          <w:rFonts w:asciiTheme="minorHAnsi" w:hAnsiTheme="minorHAnsi" w:cstheme="minorHAnsi"/>
          <w:highlight w:val="green"/>
        </w:rPr>
      </w:pPr>
      <w:r w:rsidRPr="00195810">
        <w:rPr>
          <w:rFonts w:asciiTheme="minorHAnsi" w:hAnsiTheme="minorHAnsi" w:cstheme="minorHAnsi"/>
          <w:highlight w:val="green"/>
        </w:rPr>
        <w:t>Pachtovné</w:t>
      </w:r>
      <w:r w:rsidR="006A47B3" w:rsidRPr="00195810">
        <w:rPr>
          <w:rFonts w:asciiTheme="minorHAnsi" w:hAnsiTheme="minorHAnsi" w:cstheme="minorHAnsi"/>
          <w:highlight w:val="green"/>
        </w:rPr>
        <w:t xml:space="preserve"> Část</w:t>
      </w:r>
      <w:r w:rsidRPr="00195810">
        <w:rPr>
          <w:rFonts w:asciiTheme="minorHAnsi" w:hAnsiTheme="minorHAnsi" w:cstheme="minorHAnsi"/>
          <w:highlight w:val="green"/>
        </w:rPr>
        <w:t>i</w:t>
      </w:r>
      <w:r w:rsidR="006A47B3" w:rsidRPr="00195810">
        <w:rPr>
          <w:rFonts w:asciiTheme="minorHAnsi" w:hAnsiTheme="minorHAnsi" w:cstheme="minorHAnsi"/>
          <w:highlight w:val="green"/>
        </w:rPr>
        <w:t xml:space="preserve"> závodu byl</w:t>
      </w:r>
      <w:r w:rsidRPr="00195810">
        <w:rPr>
          <w:rFonts w:asciiTheme="minorHAnsi" w:hAnsiTheme="minorHAnsi" w:cstheme="minorHAnsi"/>
          <w:highlight w:val="green"/>
        </w:rPr>
        <w:t xml:space="preserve">o sjednáno </w:t>
      </w:r>
      <w:r w:rsidR="006A47B3" w:rsidRPr="00195810">
        <w:rPr>
          <w:rFonts w:asciiTheme="minorHAnsi" w:hAnsiTheme="minorHAnsi" w:cstheme="minorHAnsi"/>
          <w:highlight w:val="green"/>
        </w:rPr>
        <w:t>dohodou Smluvních stran</w:t>
      </w:r>
      <w:r w:rsidR="005751B6" w:rsidRPr="00195810">
        <w:rPr>
          <w:rFonts w:asciiTheme="minorHAnsi" w:hAnsiTheme="minorHAnsi" w:cstheme="minorHAnsi"/>
          <w:highlight w:val="green"/>
        </w:rPr>
        <w:t xml:space="preserve"> </w:t>
      </w:r>
      <w:r w:rsidR="00AD20BE" w:rsidRPr="00195810">
        <w:rPr>
          <w:rFonts w:asciiTheme="minorHAnsi" w:hAnsiTheme="minorHAnsi" w:cstheme="minorHAnsi"/>
          <w:highlight w:val="green"/>
        </w:rPr>
        <w:t xml:space="preserve">ve výši </w:t>
      </w:r>
      <w:r w:rsidR="001441CE" w:rsidRPr="00195810">
        <w:rPr>
          <w:rFonts w:asciiTheme="minorHAnsi" w:hAnsiTheme="minorHAnsi" w:cstheme="minorHAnsi"/>
          <w:highlight w:val="green"/>
        </w:rPr>
        <w:t>…</w:t>
      </w:r>
      <w:r w:rsidR="000A52E1" w:rsidRPr="00195810">
        <w:rPr>
          <w:rFonts w:asciiTheme="minorHAnsi" w:hAnsiTheme="minorHAnsi" w:cstheme="minorHAnsi"/>
          <w:highlight w:val="green"/>
        </w:rPr>
        <w:t>,</w:t>
      </w:r>
      <w:r w:rsidR="00E85841" w:rsidRPr="00195810">
        <w:rPr>
          <w:rFonts w:asciiTheme="minorHAnsi" w:hAnsiTheme="minorHAnsi" w:cstheme="minorHAnsi"/>
          <w:highlight w:val="green"/>
        </w:rPr>
        <w:t>-</w:t>
      </w:r>
      <w:r w:rsidR="00AD20BE" w:rsidRPr="00195810">
        <w:rPr>
          <w:rFonts w:asciiTheme="minorHAnsi" w:hAnsiTheme="minorHAnsi" w:cstheme="minorHAnsi"/>
          <w:highlight w:val="green"/>
        </w:rPr>
        <w:t xml:space="preserve"> Kč</w:t>
      </w:r>
      <w:r w:rsidR="008D244A" w:rsidRPr="00195810">
        <w:rPr>
          <w:rFonts w:asciiTheme="minorHAnsi" w:hAnsiTheme="minorHAnsi" w:cstheme="minorHAnsi"/>
          <w:highlight w:val="green"/>
        </w:rPr>
        <w:t xml:space="preserve"> za rok</w:t>
      </w:r>
      <w:r w:rsidR="00E96DE9" w:rsidRPr="00195810">
        <w:rPr>
          <w:rFonts w:asciiTheme="minorHAnsi" w:hAnsiTheme="minorHAnsi" w:cstheme="minorHAnsi"/>
          <w:highlight w:val="green"/>
        </w:rPr>
        <w:t>.</w:t>
      </w:r>
      <w:r w:rsidR="000625BA" w:rsidRPr="00195810">
        <w:rPr>
          <w:rFonts w:asciiTheme="minorHAnsi" w:hAnsiTheme="minorHAnsi" w:cstheme="minorHAnsi"/>
          <w:highlight w:val="green"/>
        </w:rPr>
        <w:t xml:space="preserve"> Pachtové je sjednáno bez DPH. V případě změny zákonem stanoveného osvobození Pachtovného od DPH se Pachtýř zavazuje ke sjednanému Pachtovnému platit DPH v zákonem stanovené výši.</w:t>
      </w:r>
    </w:p>
    <w:p w14:paraId="0A5471C5" w14:textId="280AEFD4" w:rsidR="00DC2B23" w:rsidRPr="00195810" w:rsidRDefault="00AD2DD9" w:rsidP="00F9176F">
      <w:pPr>
        <w:pStyle w:val="Nadpis2"/>
        <w:keepLines w:val="0"/>
        <w:widowControl w:val="0"/>
        <w:numPr>
          <w:ilvl w:val="2"/>
          <w:numId w:val="4"/>
        </w:numPr>
        <w:spacing w:before="0" w:after="120" w:line="276" w:lineRule="auto"/>
        <w:ind w:left="1560" w:hanging="851"/>
        <w:rPr>
          <w:rFonts w:asciiTheme="minorHAnsi" w:hAnsiTheme="minorHAnsi" w:cstheme="minorHAnsi"/>
          <w:szCs w:val="22"/>
          <w:highlight w:val="green"/>
        </w:rPr>
      </w:pPr>
      <w:r w:rsidRPr="00195810">
        <w:rPr>
          <w:rFonts w:asciiTheme="minorHAnsi" w:hAnsiTheme="minorHAnsi" w:cstheme="minorHAnsi"/>
          <w:szCs w:val="22"/>
          <w:highlight w:val="green"/>
        </w:rPr>
        <w:t>V Pachtovném je i cena za užívání Části Nemovitost</w:t>
      </w:r>
      <w:r w:rsidR="00F9176F">
        <w:rPr>
          <w:rFonts w:asciiTheme="minorHAnsi" w:hAnsiTheme="minorHAnsi" w:cstheme="minorHAnsi"/>
          <w:szCs w:val="22"/>
          <w:highlight w:val="green"/>
        </w:rPr>
        <w:t xml:space="preserve">i, a to ve výši </w:t>
      </w:r>
      <w:r w:rsidR="00F9176F" w:rsidRPr="00F9176F">
        <w:rPr>
          <w:rFonts w:asciiTheme="minorHAnsi" w:hAnsiTheme="minorHAnsi" w:cstheme="minorHAnsi"/>
          <w:szCs w:val="22"/>
          <w:highlight w:val="green"/>
        </w:rPr>
        <w:t>271.344,86 Kč</w:t>
      </w:r>
      <w:r w:rsidRPr="00195810">
        <w:rPr>
          <w:rFonts w:asciiTheme="minorHAnsi" w:hAnsiTheme="minorHAnsi" w:cstheme="minorHAnsi"/>
          <w:szCs w:val="22"/>
          <w:highlight w:val="green"/>
        </w:rPr>
        <w:t>.</w:t>
      </w:r>
    </w:p>
    <w:p w14:paraId="4AF629E1" w14:textId="075557AF" w:rsidR="003403A4" w:rsidRPr="00195810" w:rsidRDefault="00DC2B23" w:rsidP="00195810">
      <w:pPr>
        <w:pStyle w:val="Nadpis2"/>
        <w:keepLines w:val="0"/>
        <w:widowControl w:val="0"/>
        <w:numPr>
          <w:ilvl w:val="2"/>
          <w:numId w:val="4"/>
        </w:numPr>
        <w:spacing w:before="0" w:after="120" w:line="276" w:lineRule="auto"/>
        <w:ind w:left="1560" w:hanging="851"/>
        <w:rPr>
          <w:rFonts w:asciiTheme="minorHAnsi" w:hAnsiTheme="minorHAnsi" w:cstheme="minorHAnsi"/>
          <w:highlight w:val="green"/>
        </w:rPr>
      </w:pPr>
      <w:r w:rsidRPr="00195810">
        <w:rPr>
          <w:rFonts w:asciiTheme="minorHAnsi" w:hAnsiTheme="minorHAnsi" w:cstheme="minorHAnsi"/>
          <w:highlight w:val="green"/>
        </w:rPr>
        <w:t>P</w:t>
      </w:r>
      <w:r w:rsidR="003403A4" w:rsidRPr="00195810">
        <w:rPr>
          <w:rFonts w:asciiTheme="minorHAnsi" w:hAnsiTheme="minorHAnsi" w:cstheme="minorHAnsi"/>
          <w:highlight w:val="green"/>
        </w:rPr>
        <w:t>achtovné se zavazuje Pachtýř platit</w:t>
      </w:r>
      <w:r w:rsidR="000625BA" w:rsidRPr="00195810">
        <w:rPr>
          <w:rFonts w:asciiTheme="minorHAnsi" w:hAnsiTheme="minorHAnsi" w:cstheme="minorHAnsi"/>
          <w:highlight w:val="green"/>
        </w:rPr>
        <w:t xml:space="preserve"> v měsíčních splátkách </w:t>
      </w:r>
      <w:r w:rsidR="003403A4" w:rsidRPr="00195810">
        <w:rPr>
          <w:rFonts w:asciiTheme="minorHAnsi" w:hAnsiTheme="minorHAnsi" w:cstheme="minorHAnsi"/>
          <w:highlight w:val="green"/>
        </w:rPr>
        <w:t>vždy do 5. dne kalendářního měsíce ve výši 1/</w:t>
      </w:r>
      <w:r w:rsidR="000625BA" w:rsidRPr="00195810">
        <w:rPr>
          <w:rFonts w:asciiTheme="minorHAnsi" w:hAnsiTheme="minorHAnsi" w:cstheme="minorHAnsi"/>
          <w:highlight w:val="green"/>
        </w:rPr>
        <w:t>12ročního</w:t>
      </w:r>
      <w:r w:rsidR="003403A4" w:rsidRPr="00195810">
        <w:rPr>
          <w:rFonts w:asciiTheme="minorHAnsi" w:hAnsiTheme="minorHAnsi" w:cstheme="minorHAnsi"/>
          <w:highlight w:val="green"/>
        </w:rPr>
        <w:t xml:space="preserve"> Pachtovného </w:t>
      </w:r>
      <w:r w:rsidR="00DA7411" w:rsidRPr="00195810">
        <w:rPr>
          <w:rFonts w:asciiTheme="minorHAnsi" w:hAnsiTheme="minorHAnsi" w:cstheme="minorHAnsi"/>
          <w:highlight w:val="green"/>
        </w:rPr>
        <w:t xml:space="preserve">(tzn. ve výši </w:t>
      </w:r>
      <w:r w:rsidR="00322292" w:rsidRPr="00195810">
        <w:rPr>
          <w:rFonts w:asciiTheme="minorHAnsi" w:hAnsiTheme="minorHAnsi" w:cstheme="minorHAnsi"/>
          <w:highlight w:val="green"/>
        </w:rPr>
        <w:t>…</w:t>
      </w:r>
      <w:r w:rsidR="00DA7411" w:rsidRPr="00195810">
        <w:rPr>
          <w:rFonts w:asciiTheme="minorHAnsi" w:hAnsiTheme="minorHAnsi" w:cstheme="minorHAnsi"/>
          <w:highlight w:val="green"/>
        </w:rPr>
        <w:t>, - Kč</w:t>
      </w:r>
      <w:r w:rsidR="000625BA" w:rsidRPr="00195810">
        <w:rPr>
          <w:rFonts w:asciiTheme="minorHAnsi" w:hAnsiTheme="minorHAnsi" w:cstheme="minorHAnsi"/>
          <w:highlight w:val="green"/>
        </w:rPr>
        <w:t>/měsíc</w:t>
      </w:r>
      <w:r w:rsidR="00DA7411" w:rsidRPr="00195810">
        <w:rPr>
          <w:rFonts w:asciiTheme="minorHAnsi" w:hAnsiTheme="minorHAnsi" w:cstheme="minorHAnsi"/>
          <w:highlight w:val="green"/>
        </w:rPr>
        <w:t xml:space="preserve">) </w:t>
      </w:r>
      <w:r w:rsidR="003403A4" w:rsidRPr="00195810">
        <w:rPr>
          <w:rFonts w:asciiTheme="minorHAnsi" w:hAnsiTheme="minorHAnsi" w:cstheme="minorHAnsi"/>
          <w:highlight w:val="green"/>
        </w:rPr>
        <w:t xml:space="preserve">převodem na </w:t>
      </w:r>
      <w:r w:rsidR="00AB0D87" w:rsidRPr="00195810">
        <w:rPr>
          <w:rFonts w:asciiTheme="minorHAnsi" w:hAnsiTheme="minorHAnsi" w:cstheme="minorHAnsi"/>
          <w:highlight w:val="green"/>
        </w:rPr>
        <w:t>Bankovní ú</w:t>
      </w:r>
      <w:r w:rsidR="003403A4" w:rsidRPr="00195810">
        <w:rPr>
          <w:rFonts w:asciiTheme="minorHAnsi" w:hAnsiTheme="minorHAnsi" w:cstheme="minorHAnsi"/>
          <w:highlight w:val="green"/>
        </w:rPr>
        <w:t>čet Propachtovatele</w:t>
      </w:r>
      <w:r w:rsidR="00DA7411" w:rsidRPr="00195810">
        <w:rPr>
          <w:rFonts w:asciiTheme="minorHAnsi" w:hAnsiTheme="minorHAnsi" w:cstheme="minorHAnsi"/>
          <w:highlight w:val="green"/>
        </w:rPr>
        <w:t>.</w:t>
      </w:r>
    </w:p>
    <w:p w14:paraId="246A034C" w14:textId="43CD352A" w:rsidR="00D84B2B" w:rsidRPr="00195810" w:rsidRDefault="00DB39EA" w:rsidP="00195810">
      <w:pPr>
        <w:pStyle w:val="Nadpis2"/>
        <w:keepLines w:val="0"/>
        <w:widowControl w:val="0"/>
        <w:numPr>
          <w:ilvl w:val="1"/>
          <w:numId w:val="4"/>
        </w:numPr>
        <w:spacing w:before="0" w:after="120" w:line="276" w:lineRule="auto"/>
        <w:ind w:left="709" w:hanging="709"/>
        <w:rPr>
          <w:rFonts w:asciiTheme="minorHAnsi" w:hAnsiTheme="minorHAnsi" w:cstheme="minorHAnsi"/>
          <w:szCs w:val="22"/>
        </w:rPr>
      </w:pPr>
      <w:r w:rsidRPr="00195810">
        <w:rPr>
          <w:rFonts w:asciiTheme="minorHAnsi" w:hAnsiTheme="minorHAnsi" w:cstheme="minorHAnsi"/>
          <w:szCs w:val="22"/>
        </w:rPr>
        <w:t xml:space="preserve">Veškerá peněžitá plnění budou poskytována Pachtýřem </w:t>
      </w:r>
      <w:r w:rsidR="005A4CE5" w:rsidRPr="00195810">
        <w:rPr>
          <w:rFonts w:asciiTheme="minorHAnsi" w:hAnsiTheme="minorHAnsi" w:cstheme="minorHAnsi"/>
          <w:szCs w:val="22"/>
        </w:rPr>
        <w:t>bezhotovostním převodem na Bankovní účet Propachtovatele pod variabilním symbolem IČ</w:t>
      </w:r>
      <w:r w:rsidR="000131D2" w:rsidRPr="00195810">
        <w:rPr>
          <w:rFonts w:asciiTheme="minorHAnsi" w:hAnsiTheme="minorHAnsi" w:cstheme="minorHAnsi"/>
          <w:szCs w:val="22"/>
        </w:rPr>
        <w:t>O</w:t>
      </w:r>
      <w:r w:rsidR="005A4CE5" w:rsidRPr="00195810">
        <w:rPr>
          <w:rFonts w:asciiTheme="minorHAnsi" w:hAnsiTheme="minorHAnsi" w:cstheme="minorHAnsi"/>
          <w:szCs w:val="22"/>
        </w:rPr>
        <w:t xml:space="preserve"> Pachtýře.</w:t>
      </w:r>
      <w:r w:rsidR="006A47B3" w:rsidRPr="00195810">
        <w:rPr>
          <w:rFonts w:asciiTheme="minorHAnsi" w:hAnsiTheme="minorHAnsi" w:cstheme="minorHAnsi"/>
          <w:szCs w:val="22"/>
        </w:rPr>
        <w:t xml:space="preserve"> Bankovní účet Pro</w:t>
      </w:r>
      <w:r w:rsidR="005A4CE5" w:rsidRPr="00195810">
        <w:rPr>
          <w:rFonts w:asciiTheme="minorHAnsi" w:hAnsiTheme="minorHAnsi" w:cstheme="minorHAnsi"/>
          <w:szCs w:val="22"/>
        </w:rPr>
        <w:t>pachtovatele</w:t>
      </w:r>
      <w:r w:rsidR="006A47B3" w:rsidRPr="00195810">
        <w:rPr>
          <w:rFonts w:asciiTheme="minorHAnsi" w:hAnsiTheme="minorHAnsi" w:cstheme="minorHAnsi"/>
          <w:szCs w:val="22"/>
        </w:rPr>
        <w:t xml:space="preserve"> je platebním místem. </w:t>
      </w:r>
      <w:r w:rsidR="005751B6" w:rsidRPr="00195810">
        <w:rPr>
          <w:rFonts w:asciiTheme="minorHAnsi" w:hAnsiTheme="minorHAnsi" w:cstheme="minorHAnsi"/>
          <w:szCs w:val="22"/>
        </w:rPr>
        <w:t xml:space="preserve">Splátka </w:t>
      </w:r>
      <w:r w:rsidR="005A4CE5" w:rsidRPr="00195810">
        <w:rPr>
          <w:rFonts w:asciiTheme="minorHAnsi" w:hAnsiTheme="minorHAnsi" w:cstheme="minorHAnsi"/>
          <w:szCs w:val="22"/>
        </w:rPr>
        <w:t>Pachtovné</w:t>
      </w:r>
      <w:r w:rsidR="005751B6" w:rsidRPr="00195810">
        <w:rPr>
          <w:rFonts w:asciiTheme="minorHAnsi" w:hAnsiTheme="minorHAnsi" w:cstheme="minorHAnsi"/>
          <w:szCs w:val="22"/>
        </w:rPr>
        <w:t>ho</w:t>
      </w:r>
      <w:r w:rsidR="001C64E6" w:rsidRPr="00195810">
        <w:rPr>
          <w:rFonts w:asciiTheme="minorHAnsi" w:hAnsiTheme="minorHAnsi" w:cstheme="minorHAnsi"/>
          <w:szCs w:val="22"/>
        </w:rPr>
        <w:t xml:space="preserve"> </w:t>
      </w:r>
      <w:r w:rsidR="006A47B3" w:rsidRPr="00195810">
        <w:rPr>
          <w:rFonts w:asciiTheme="minorHAnsi" w:hAnsiTheme="minorHAnsi" w:cstheme="minorHAnsi"/>
          <w:szCs w:val="22"/>
        </w:rPr>
        <w:t>je zaplacen</w:t>
      </w:r>
      <w:r w:rsidR="005751B6" w:rsidRPr="00195810">
        <w:rPr>
          <w:rFonts w:asciiTheme="minorHAnsi" w:hAnsiTheme="minorHAnsi" w:cstheme="minorHAnsi"/>
          <w:szCs w:val="22"/>
        </w:rPr>
        <w:t>a</w:t>
      </w:r>
      <w:r w:rsidR="005A4CE5" w:rsidRPr="00195810">
        <w:rPr>
          <w:rFonts w:asciiTheme="minorHAnsi" w:hAnsiTheme="minorHAnsi" w:cstheme="minorHAnsi"/>
          <w:szCs w:val="22"/>
        </w:rPr>
        <w:t xml:space="preserve"> vždy</w:t>
      </w:r>
      <w:r w:rsidR="006A47B3" w:rsidRPr="00195810">
        <w:rPr>
          <w:rFonts w:asciiTheme="minorHAnsi" w:hAnsiTheme="minorHAnsi" w:cstheme="minorHAnsi"/>
          <w:szCs w:val="22"/>
        </w:rPr>
        <w:t xml:space="preserve"> okamžikem připsání sjednané částky na</w:t>
      </w:r>
      <w:r w:rsidR="005A4CE5" w:rsidRPr="00195810">
        <w:rPr>
          <w:rFonts w:asciiTheme="minorHAnsi" w:hAnsiTheme="minorHAnsi" w:cstheme="minorHAnsi"/>
          <w:szCs w:val="22"/>
        </w:rPr>
        <w:t xml:space="preserve"> Bankovní účet Propachtovatele.</w:t>
      </w:r>
    </w:p>
    <w:p w14:paraId="6077ADDC" w14:textId="4FD323D6" w:rsidR="00102533" w:rsidRPr="00195810" w:rsidRDefault="00102533" w:rsidP="00195810">
      <w:pPr>
        <w:pStyle w:val="Nadpis2"/>
        <w:keepLines w:val="0"/>
        <w:widowControl w:val="0"/>
        <w:numPr>
          <w:ilvl w:val="1"/>
          <w:numId w:val="4"/>
        </w:numPr>
        <w:spacing w:before="0" w:after="120" w:line="276" w:lineRule="auto"/>
        <w:ind w:left="709" w:hanging="709"/>
        <w:rPr>
          <w:rFonts w:asciiTheme="minorHAnsi" w:hAnsiTheme="minorHAnsi" w:cstheme="minorHAnsi"/>
          <w:b/>
          <w:bCs/>
          <w:highlight w:val="green"/>
        </w:rPr>
      </w:pPr>
      <w:r w:rsidRPr="00195810">
        <w:rPr>
          <w:rFonts w:asciiTheme="minorHAnsi" w:hAnsiTheme="minorHAnsi" w:cstheme="minorHAnsi"/>
          <w:b/>
          <w:bCs/>
          <w:highlight w:val="green"/>
        </w:rPr>
        <w:t>Peněžité plnění za dodávky a služby spojené s užíváním Části Nemovitost</w:t>
      </w:r>
      <w:r w:rsidR="001C64E6" w:rsidRPr="00195810">
        <w:rPr>
          <w:rFonts w:asciiTheme="minorHAnsi" w:hAnsiTheme="minorHAnsi" w:cstheme="minorHAnsi"/>
          <w:b/>
          <w:bCs/>
          <w:highlight w:val="green"/>
        </w:rPr>
        <w:t>i</w:t>
      </w:r>
    </w:p>
    <w:p w14:paraId="1C05D780" w14:textId="0EC5AA23" w:rsidR="00000298" w:rsidRPr="00195810" w:rsidRDefault="00304D13" w:rsidP="00195810">
      <w:pPr>
        <w:pStyle w:val="Nadpis2"/>
        <w:keepLines w:val="0"/>
        <w:widowControl w:val="0"/>
        <w:numPr>
          <w:ilvl w:val="0"/>
          <w:numId w:val="0"/>
        </w:numPr>
        <w:spacing w:before="0" w:after="120" w:line="276" w:lineRule="auto"/>
        <w:ind w:left="709"/>
        <w:rPr>
          <w:rFonts w:asciiTheme="minorHAnsi" w:hAnsiTheme="minorHAnsi" w:cstheme="minorHAnsi"/>
          <w:szCs w:val="22"/>
          <w:highlight w:val="green"/>
        </w:rPr>
      </w:pPr>
      <w:r w:rsidRPr="00195810">
        <w:rPr>
          <w:rFonts w:asciiTheme="minorHAnsi" w:hAnsiTheme="minorHAnsi" w:cstheme="minorHAnsi"/>
          <w:szCs w:val="22"/>
          <w:highlight w:val="green"/>
        </w:rPr>
        <w:t>Vedle Pachtovného se Pachtýř zavazuje platit peněžité plnění za dodávky a služby spojené s užíváním Části Nemovitosti.</w:t>
      </w:r>
    </w:p>
    <w:p w14:paraId="54C33194" w14:textId="50A1B87E" w:rsidR="007804AB" w:rsidRPr="00195810" w:rsidRDefault="00304D13" w:rsidP="00BF3C40">
      <w:pPr>
        <w:pStyle w:val="Nadpis2"/>
        <w:keepLines w:val="0"/>
        <w:widowControl w:val="0"/>
        <w:numPr>
          <w:ilvl w:val="0"/>
          <w:numId w:val="0"/>
        </w:numPr>
        <w:spacing w:before="0" w:after="120" w:line="276" w:lineRule="auto"/>
        <w:ind w:left="709"/>
        <w:rPr>
          <w:rFonts w:asciiTheme="minorHAnsi" w:hAnsiTheme="minorHAnsi" w:cstheme="minorHAnsi"/>
          <w:szCs w:val="22"/>
          <w:highlight w:val="green"/>
        </w:rPr>
      </w:pPr>
      <w:r w:rsidRPr="00195810">
        <w:rPr>
          <w:rFonts w:asciiTheme="minorHAnsi" w:hAnsiTheme="minorHAnsi" w:cstheme="minorHAnsi"/>
          <w:szCs w:val="22"/>
          <w:highlight w:val="green"/>
        </w:rPr>
        <w:t xml:space="preserve"> </w:t>
      </w:r>
      <w:r w:rsidR="007804AB" w:rsidRPr="00195810">
        <w:rPr>
          <w:rFonts w:asciiTheme="minorHAnsi" w:hAnsiTheme="minorHAnsi" w:cstheme="minorHAnsi"/>
          <w:szCs w:val="22"/>
          <w:highlight w:val="green"/>
        </w:rPr>
        <w:t>Rozhodne-li se Pachtýř využít připojení na internet, služby telefonní ústředny a zveřejnění na web stránkách Propachtovatele, sjednávají Smluvní strany cenu následovně:</w:t>
      </w:r>
    </w:p>
    <w:p w14:paraId="14986F1F" w14:textId="541DC3DE" w:rsidR="007804AB" w:rsidRPr="00195810" w:rsidRDefault="007804AB" w:rsidP="00195810">
      <w:pPr>
        <w:pStyle w:val="Odstavecseseznamem"/>
        <w:numPr>
          <w:ilvl w:val="0"/>
          <w:numId w:val="12"/>
        </w:numPr>
        <w:spacing w:after="120" w:line="276" w:lineRule="auto"/>
        <w:ind w:left="1985"/>
        <w:contextualSpacing w:val="0"/>
        <w:jc w:val="both"/>
        <w:rPr>
          <w:rFonts w:asciiTheme="minorHAnsi" w:hAnsiTheme="minorHAnsi" w:cstheme="minorHAnsi"/>
          <w:szCs w:val="18"/>
          <w:highlight w:val="green"/>
          <w:lang w:eastAsia="en-US"/>
        </w:rPr>
      </w:pPr>
      <w:r w:rsidRPr="00195810">
        <w:rPr>
          <w:rFonts w:asciiTheme="minorHAnsi" w:hAnsiTheme="minorHAnsi" w:cstheme="minorHAnsi"/>
          <w:szCs w:val="18"/>
          <w:highlight w:val="green"/>
          <w:lang w:eastAsia="en-US"/>
        </w:rPr>
        <w:t>zveřejnění kontaktů Pachtýře na webových stránkách Propachtovatele:</w:t>
      </w:r>
      <w:r w:rsidR="00EB4C80" w:rsidRPr="00195810">
        <w:rPr>
          <w:rFonts w:asciiTheme="minorHAnsi" w:hAnsiTheme="minorHAnsi" w:cstheme="minorHAnsi"/>
          <w:szCs w:val="18"/>
          <w:highlight w:val="green"/>
          <w:lang w:eastAsia="en-US"/>
        </w:rPr>
        <w:t xml:space="preserve"> </w:t>
      </w:r>
      <w:r w:rsidRPr="00195810">
        <w:rPr>
          <w:rFonts w:asciiTheme="minorHAnsi" w:hAnsiTheme="minorHAnsi" w:cstheme="minorHAnsi"/>
          <w:szCs w:val="18"/>
          <w:highlight w:val="green"/>
          <w:lang w:eastAsia="en-US"/>
        </w:rPr>
        <w:t>100,-</w:t>
      </w:r>
      <w:r w:rsidR="00EB4C80" w:rsidRPr="00195810">
        <w:rPr>
          <w:rFonts w:asciiTheme="minorHAnsi" w:hAnsiTheme="minorHAnsi" w:cstheme="minorHAnsi"/>
          <w:szCs w:val="18"/>
          <w:highlight w:val="green"/>
          <w:lang w:eastAsia="en-US"/>
        </w:rPr>
        <w:t xml:space="preserve"> </w:t>
      </w:r>
      <w:r w:rsidRPr="00195810">
        <w:rPr>
          <w:rFonts w:asciiTheme="minorHAnsi" w:hAnsiTheme="minorHAnsi" w:cstheme="minorHAnsi"/>
          <w:szCs w:val="18"/>
          <w:highlight w:val="green"/>
          <w:lang w:eastAsia="en-US"/>
        </w:rPr>
        <w:t>Kč bez DPH/měsíc,</w:t>
      </w:r>
    </w:p>
    <w:p w14:paraId="36EBB674" w14:textId="35FBD60F" w:rsidR="007804AB" w:rsidRPr="00195810" w:rsidRDefault="007804AB" w:rsidP="00195810">
      <w:pPr>
        <w:pStyle w:val="Odstavecseseznamem"/>
        <w:numPr>
          <w:ilvl w:val="0"/>
          <w:numId w:val="12"/>
        </w:numPr>
        <w:spacing w:after="120" w:line="276" w:lineRule="auto"/>
        <w:ind w:left="1985"/>
        <w:contextualSpacing w:val="0"/>
        <w:jc w:val="both"/>
        <w:rPr>
          <w:rFonts w:asciiTheme="minorHAnsi" w:hAnsiTheme="minorHAnsi" w:cstheme="minorHAnsi"/>
          <w:szCs w:val="18"/>
          <w:highlight w:val="green"/>
          <w:lang w:eastAsia="en-US"/>
        </w:rPr>
      </w:pPr>
      <w:r w:rsidRPr="00195810">
        <w:rPr>
          <w:rFonts w:asciiTheme="minorHAnsi" w:hAnsiTheme="minorHAnsi" w:cstheme="minorHAnsi"/>
          <w:szCs w:val="18"/>
          <w:highlight w:val="green"/>
          <w:lang w:eastAsia="en-US"/>
        </w:rPr>
        <w:t>provoz telefonní ústředny: 360,</w:t>
      </w:r>
      <w:r w:rsidR="00304D13" w:rsidRPr="00195810">
        <w:rPr>
          <w:rFonts w:asciiTheme="minorHAnsi" w:hAnsiTheme="minorHAnsi" w:cstheme="minorHAnsi"/>
          <w:szCs w:val="18"/>
          <w:highlight w:val="green"/>
          <w:lang w:eastAsia="en-US"/>
        </w:rPr>
        <w:t>-</w:t>
      </w:r>
      <w:r w:rsidRPr="00195810">
        <w:rPr>
          <w:rFonts w:asciiTheme="minorHAnsi" w:hAnsiTheme="minorHAnsi" w:cstheme="minorHAnsi"/>
          <w:szCs w:val="18"/>
          <w:highlight w:val="green"/>
          <w:lang w:eastAsia="en-US"/>
        </w:rPr>
        <w:t xml:space="preserve"> Kč bez DPH/měsíc,</w:t>
      </w:r>
    </w:p>
    <w:p w14:paraId="0BC350D8" w14:textId="4B1EA85F" w:rsidR="007804AB" w:rsidRPr="00195810" w:rsidRDefault="007804AB" w:rsidP="00195810">
      <w:pPr>
        <w:pStyle w:val="Odstavecseseznamem"/>
        <w:numPr>
          <w:ilvl w:val="0"/>
          <w:numId w:val="12"/>
        </w:numPr>
        <w:spacing w:after="120" w:line="276" w:lineRule="auto"/>
        <w:ind w:left="1985"/>
        <w:contextualSpacing w:val="0"/>
        <w:jc w:val="both"/>
        <w:rPr>
          <w:rFonts w:asciiTheme="minorHAnsi" w:hAnsiTheme="minorHAnsi" w:cstheme="minorHAnsi"/>
          <w:szCs w:val="22"/>
          <w:highlight w:val="green"/>
        </w:rPr>
      </w:pPr>
      <w:r w:rsidRPr="00195810">
        <w:rPr>
          <w:rFonts w:asciiTheme="minorHAnsi" w:hAnsiTheme="minorHAnsi" w:cstheme="minorHAnsi"/>
          <w:szCs w:val="18"/>
          <w:highlight w:val="green"/>
          <w:lang w:eastAsia="en-US"/>
        </w:rPr>
        <w:t>internet</w:t>
      </w:r>
      <w:r w:rsidRPr="00195810">
        <w:rPr>
          <w:rFonts w:asciiTheme="minorHAnsi" w:hAnsiTheme="minorHAnsi" w:cstheme="minorHAnsi"/>
          <w:szCs w:val="22"/>
          <w:highlight w:val="green"/>
        </w:rPr>
        <w:t>: 185</w:t>
      </w:r>
      <w:r w:rsidR="00304D13" w:rsidRPr="00195810">
        <w:rPr>
          <w:rFonts w:asciiTheme="minorHAnsi" w:hAnsiTheme="minorHAnsi" w:cstheme="minorHAnsi"/>
          <w:szCs w:val="22"/>
          <w:highlight w:val="green"/>
        </w:rPr>
        <w:t>,-</w:t>
      </w:r>
      <w:r w:rsidRPr="00195810">
        <w:rPr>
          <w:rFonts w:asciiTheme="minorHAnsi" w:hAnsiTheme="minorHAnsi" w:cstheme="minorHAnsi"/>
          <w:szCs w:val="22"/>
          <w:highlight w:val="green"/>
        </w:rPr>
        <w:t xml:space="preserve"> Kč bez DPH/měsíc.</w:t>
      </w:r>
    </w:p>
    <w:p w14:paraId="475B0B49" w14:textId="7B372070" w:rsidR="007804AB" w:rsidRPr="00195810" w:rsidRDefault="007804AB" w:rsidP="00195810">
      <w:pPr>
        <w:pStyle w:val="Nadpis2"/>
        <w:keepLines w:val="0"/>
        <w:widowControl w:val="0"/>
        <w:numPr>
          <w:ilvl w:val="2"/>
          <w:numId w:val="4"/>
        </w:numPr>
        <w:spacing w:before="0" w:after="120" w:line="276" w:lineRule="auto"/>
        <w:ind w:left="1560" w:hanging="851"/>
        <w:rPr>
          <w:rFonts w:asciiTheme="minorHAnsi" w:hAnsiTheme="minorHAnsi" w:cstheme="minorHAnsi"/>
          <w:szCs w:val="22"/>
          <w:highlight w:val="green"/>
        </w:rPr>
      </w:pPr>
      <w:r w:rsidRPr="00195810">
        <w:rPr>
          <w:rFonts w:asciiTheme="minorHAnsi" w:hAnsiTheme="minorHAnsi" w:cstheme="minorHAnsi"/>
          <w:szCs w:val="22"/>
          <w:highlight w:val="green"/>
        </w:rPr>
        <w:t>Cena za vytápění, elektrickou energii, vodné včetně ohřevu teplé vody, stočné</w:t>
      </w:r>
      <w:r w:rsidR="00304D13" w:rsidRPr="00195810">
        <w:rPr>
          <w:rFonts w:asciiTheme="minorHAnsi" w:hAnsiTheme="minorHAnsi" w:cstheme="minorHAnsi"/>
          <w:szCs w:val="22"/>
          <w:highlight w:val="green"/>
        </w:rPr>
        <w:t>, odvod srážkové</w:t>
      </w:r>
      <w:r w:rsidR="00AF2A3F" w:rsidRPr="00195810">
        <w:rPr>
          <w:rFonts w:asciiTheme="minorHAnsi" w:hAnsiTheme="minorHAnsi" w:cstheme="minorHAnsi"/>
          <w:szCs w:val="22"/>
          <w:highlight w:val="green"/>
        </w:rPr>
        <w:t xml:space="preserve"> v</w:t>
      </w:r>
      <w:r w:rsidRPr="00195810">
        <w:rPr>
          <w:rFonts w:asciiTheme="minorHAnsi" w:hAnsiTheme="minorHAnsi" w:cstheme="minorHAnsi"/>
          <w:szCs w:val="22"/>
          <w:highlight w:val="green"/>
        </w:rPr>
        <w:t>ody</w:t>
      </w:r>
      <w:r w:rsidR="006724D4" w:rsidRPr="00195810">
        <w:rPr>
          <w:rFonts w:asciiTheme="minorHAnsi" w:hAnsiTheme="minorHAnsi" w:cstheme="minorHAnsi"/>
          <w:szCs w:val="22"/>
          <w:highlight w:val="green"/>
        </w:rPr>
        <w:t>, úklid společných prostor</w:t>
      </w:r>
      <w:r w:rsidR="00304D13" w:rsidRPr="00195810">
        <w:rPr>
          <w:rFonts w:asciiTheme="minorHAnsi" w:hAnsiTheme="minorHAnsi" w:cstheme="minorHAnsi"/>
          <w:szCs w:val="22"/>
          <w:highlight w:val="green"/>
        </w:rPr>
        <w:t xml:space="preserve"> a její placení jsou sjednány následovně</w:t>
      </w:r>
      <w:r w:rsidRPr="00195810">
        <w:rPr>
          <w:rFonts w:asciiTheme="minorHAnsi" w:hAnsiTheme="minorHAnsi" w:cstheme="minorHAnsi"/>
          <w:szCs w:val="22"/>
          <w:highlight w:val="green"/>
        </w:rPr>
        <w:t>:</w:t>
      </w:r>
    </w:p>
    <w:p w14:paraId="0ACCDCC5" w14:textId="0CE4722F" w:rsidR="007804AB" w:rsidRPr="00195810" w:rsidRDefault="006724D4" w:rsidP="00195810">
      <w:pPr>
        <w:pStyle w:val="Odstavecseseznamem"/>
        <w:numPr>
          <w:ilvl w:val="0"/>
          <w:numId w:val="12"/>
        </w:numPr>
        <w:spacing w:after="120" w:line="276" w:lineRule="auto"/>
        <w:ind w:left="1985"/>
        <w:contextualSpacing w:val="0"/>
        <w:jc w:val="both"/>
        <w:rPr>
          <w:rFonts w:asciiTheme="minorHAnsi" w:hAnsiTheme="minorHAnsi" w:cstheme="minorHAnsi"/>
          <w:szCs w:val="18"/>
          <w:highlight w:val="green"/>
          <w:lang w:eastAsia="en-US"/>
        </w:rPr>
      </w:pPr>
      <w:r w:rsidRPr="00195810">
        <w:rPr>
          <w:rFonts w:asciiTheme="minorHAnsi" w:hAnsiTheme="minorHAnsi" w:cstheme="minorHAnsi"/>
          <w:szCs w:val="18"/>
          <w:highlight w:val="green"/>
          <w:lang w:eastAsia="en-US"/>
        </w:rPr>
        <w:t>z</w:t>
      </w:r>
      <w:r w:rsidR="007804AB" w:rsidRPr="00195810">
        <w:rPr>
          <w:rFonts w:asciiTheme="minorHAnsi" w:hAnsiTheme="minorHAnsi" w:cstheme="minorHAnsi"/>
          <w:szCs w:val="18"/>
          <w:highlight w:val="green"/>
          <w:lang w:eastAsia="en-US"/>
        </w:rPr>
        <w:t>álohy</w:t>
      </w:r>
      <w:r w:rsidRPr="00195810">
        <w:rPr>
          <w:rFonts w:asciiTheme="minorHAnsi" w:hAnsiTheme="minorHAnsi" w:cstheme="minorHAnsi"/>
          <w:szCs w:val="18"/>
          <w:highlight w:val="green"/>
          <w:lang w:eastAsia="en-US"/>
        </w:rPr>
        <w:t xml:space="preserve"> za vytápění, elektrickou energii, vodné včetně ohřevu teplé vody, stočné a odvod srážkové vody</w:t>
      </w:r>
      <w:r w:rsidR="007804AB" w:rsidRPr="00195810">
        <w:rPr>
          <w:rFonts w:asciiTheme="minorHAnsi" w:hAnsiTheme="minorHAnsi" w:cstheme="minorHAnsi"/>
          <w:szCs w:val="18"/>
          <w:highlight w:val="green"/>
          <w:lang w:eastAsia="en-US"/>
        </w:rPr>
        <w:t xml:space="preserve"> jsou vypočítány poměrně podle užívané plochy ve výši </w:t>
      </w:r>
      <w:r w:rsidR="00304D13" w:rsidRPr="00195810">
        <w:rPr>
          <w:rFonts w:asciiTheme="minorHAnsi" w:hAnsiTheme="minorHAnsi" w:cstheme="minorHAnsi"/>
          <w:szCs w:val="18"/>
          <w:highlight w:val="green"/>
          <w:lang w:eastAsia="en-US"/>
        </w:rPr>
        <w:t xml:space="preserve">5.100, - </w:t>
      </w:r>
      <w:r w:rsidR="007804AB" w:rsidRPr="00195810">
        <w:rPr>
          <w:rFonts w:asciiTheme="minorHAnsi" w:hAnsiTheme="minorHAnsi" w:cstheme="minorHAnsi"/>
          <w:szCs w:val="18"/>
          <w:highlight w:val="green"/>
          <w:lang w:eastAsia="en-US"/>
        </w:rPr>
        <w:t>Kč bez DPH/měsíc,</w:t>
      </w:r>
    </w:p>
    <w:p w14:paraId="703E1E98" w14:textId="53279347" w:rsidR="007804AB" w:rsidRPr="00195810" w:rsidRDefault="007804AB" w:rsidP="00195810">
      <w:pPr>
        <w:pStyle w:val="Odstavecseseznamem"/>
        <w:numPr>
          <w:ilvl w:val="0"/>
          <w:numId w:val="12"/>
        </w:numPr>
        <w:spacing w:after="120" w:line="276" w:lineRule="auto"/>
        <w:ind w:left="1985"/>
        <w:contextualSpacing w:val="0"/>
        <w:jc w:val="both"/>
        <w:rPr>
          <w:rFonts w:asciiTheme="minorHAnsi" w:hAnsiTheme="minorHAnsi" w:cstheme="minorHAnsi"/>
          <w:szCs w:val="18"/>
          <w:highlight w:val="green"/>
          <w:lang w:eastAsia="en-US"/>
        </w:rPr>
      </w:pPr>
      <w:r w:rsidRPr="00195810">
        <w:rPr>
          <w:rFonts w:asciiTheme="minorHAnsi" w:hAnsiTheme="minorHAnsi" w:cstheme="minorHAnsi"/>
          <w:szCs w:val="18"/>
          <w:highlight w:val="green"/>
          <w:lang w:eastAsia="en-US"/>
        </w:rPr>
        <w:t>Propachtovatel je oprávněn při změně sazeb vodného, stočného, elektrických energií, tepla nebo při změnách odebraného množství energií upravit nově výši záloh tak, aby odpovídaly skutečným nákladům hrazeným Propachtovatelem jednotlivým dodavatelům,</w:t>
      </w:r>
    </w:p>
    <w:p w14:paraId="1A28B3CB" w14:textId="37B1B7FA" w:rsidR="007804AB" w:rsidRPr="00195810" w:rsidRDefault="007804AB" w:rsidP="00195810">
      <w:pPr>
        <w:pStyle w:val="Odstavecseseznamem"/>
        <w:numPr>
          <w:ilvl w:val="0"/>
          <w:numId w:val="12"/>
        </w:numPr>
        <w:spacing w:after="120" w:line="276" w:lineRule="auto"/>
        <w:ind w:left="1985"/>
        <w:contextualSpacing w:val="0"/>
        <w:jc w:val="both"/>
        <w:rPr>
          <w:rFonts w:asciiTheme="minorHAnsi" w:hAnsiTheme="minorHAnsi" w:cstheme="minorHAnsi"/>
          <w:szCs w:val="18"/>
          <w:highlight w:val="green"/>
          <w:lang w:eastAsia="en-US"/>
        </w:rPr>
      </w:pPr>
      <w:r w:rsidRPr="00195810">
        <w:rPr>
          <w:rFonts w:asciiTheme="minorHAnsi" w:hAnsiTheme="minorHAnsi" w:cstheme="minorHAnsi"/>
          <w:szCs w:val="18"/>
          <w:highlight w:val="green"/>
          <w:lang w:eastAsia="en-US"/>
        </w:rPr>
        <w:t xml:space="preserve">skutečnou výši dodávek a služeb vyúčtuje Propachtovatel Pachtýři vždy za předchozí kalendářní rok do 30. </w:t>
      </w:r>
      <w:r w:rsidR="00000298" w:rsidRPr="00195810">
        <w:rPr>
          <w:rFonts w:asciiTheme="minorHAnsi" w:hAnsiTheme="minorHAnsi" w:cstheme="minorHAnsi"/>
          <w:szCs w:val="18"/>
          <w:highlight w:val="green"/>
          <w:lang w:eastAsia="en-US"/>
        </w:rPr>
        <w:t>4.</w:t>
      </w:r>
      <w:r w:rsidRPr="00195810">
        <w:rPr>
          <w:rFonts w:asciiTheme="minorHAnsi" w:hAnsiTheme="minorHAnsi" w:cstheme="minorHAnsi"/>
          <w:szCs w:val="18"/>
          <w:highlight w:val="green"/>
          <w:lang w:eastAsia="en-US"/>
        </w:rPr>
        <w:t xml:space="preserve"> následujícího roku, případné přeplatky budou Propachtovatelem vráceny na </w:t>
      </w:r>
      <w:r w:rsidR="006724D4" w:rsidRPr="00195810">
        <w:rPr>
          <w:rFonts w:asciiTheme="minorHAnsi" w:hAnsiTheme="minorHAnsi" w:cstheme="minorHAnsi"/>
          <w:szCs w:val="18"/>
          <w:highlight w:val="green"/>
          <w:lang w:eastAsia="en-US"/>
        </w:rPr>
        <w:t>B</w:t>
      </w:r>
      <w:r w:rsidRPr="00195810">
        <w:rPr>
          <w:rFonts w:asciiTheme="minorHAnsi" w:hAnsiTheme="minorHAnsi" w:cstheme="minorHAnsi"/>
          <w:szCs w:val="18"/>
          <w:highlight w:val="green"/>
          <w:lang w:eastAsia="en-US"/>
        </w:rPr>
        <w:t>ankovní účet Pachtýře</w:t>
      </w:r>
      <w:r w:rsidR="00000298" w:rsidRPr="00195810">
        <w:rPr>
          <w:rFonts w:asciiTheme="minorHAnsi" w:hAnsiTheme="minorHAnsi" w:cstheme="minorHAnsi"/>
          <w:szCs w:val="18"/>
          <w:highlight w:val="green"/>
          <w:lang w:eastAsia="en-US"/>
        </w:rPr>
        <w:t xml:space="preserve"> vždy</w:t>
      </w:r>
      <w:r w:rsidRPr="00195810">
        <w:rPr>
          <w:rFonts w:asciiTheme="minorHAnsi" w:hAnsiTheme="minorHAnsi" w:cstheme="minorHAnsi"/>
          <w:szCs w:val="18"/>
          <w:highlight w:val="green"/>
          <w:lang w:eastAsia="en-US"/>
        </w:rPr>
        <w:t xml:space="preserve"> nejpozději do 15.</w:t>
      </w:r>
      <w:r w:rsidR="00000298" w:rsidRPr="00195810">
        <w:rPr>
          <w:rFonts w:asciiTheme="minorHAnsi" w:hAnsiTheme="minorHAnsi" w:cstheme="minorHAnsi"/>
          <w:szCs w:val="18"/>
          <w:highlight w:val="green"/>
          <w:lang w:eastAsia="en-US"/>
        </w:rPr>
        <w:t xml:space="preserve"> 5. </w:t>
      </w:r>
      <w:r w:rsidRPr="00195810">
        <w:rPr>
          <w:rFonts w:asciiTheme="minorHAnsi" w:hAnsiTheme="minorHAnsi" w:cstheme="minorHAnsi"/>
          <w:szCs w:val="18"/>
          <w:highlight w:val="green"/>
          <w:lang w:eastAsia="en-US"/>
        </w:rPr>
        <w:t xml:space="preserve">a případné nedoplatky uhradí Pachtýř na základě vyúčtování </w:t>
      </w:r>
      <w:r w:rsidR="00000298" w:rsidRPr="00195810">
        <w:rPr>
          <w:rFonts w:asciiTheme="minorHAnsi" w:hAnsiTheme="minorHAnsi" w:cstheme="minorHAnsi"/>
          <w:szCs w:val="18"/>
          <w:highlight w:val="green"/>
          <w:lang w:eastAsia="en-US"/>
        </w:rPr>
        <w:t xml:space="preserve">vždy </w:t>
      </w:r>
      <w:r w:rsidRPr="00195810">
        <w:rPr>
          <w:rFonts w:asciiTheme="minorHAnsi" w:hAnsiTheme="minorHAnsi" w:cstheme="minorHAnsi"/>
          <w:szCs w:val="18"/>
          <w:highlight w:val="green"/>
          <w:lang w:eastAsia="en-US"/>
        </w:rPr>
        <w:t xml:space="preserve">do 15. </w:t>
      </w:r>
      <w:r w:rsidR="00000298" w:rsidRPr="00195810">
        <w:rPr>
          <w:rFonts w:asciiTheme="minorHAnsi" w:hAnsiTheme="minorHAnsi" w:cstheme="minorHAnsi"/>
          <w:szCs w:val="18"/>
          <w:highlight w:val="green"/>
          <w:lang w:eastAsia="en-US"/>
        </w:rPr>
        <w:t>5.</w:t>
      </w:r>
      <w:r w:rsidRPr="00195810">
        <w:rPr>
          <w:rFonts w:asciiTheme="minorHAnsi" w:hAnsiTheme="minorHAnsi" w:cstheme="minorHAnsi"/>
          <w:szCs w:val="18"/>
          <w:highlight w:val="green"/>
          <w:lang w:eastAsia="en-US"/>
        </w:rPr>
        <w:t>,</w:t>
      </w:r>
    </w:p>
    <w:p w14:paraId="0BF90383" w14:textId="24E7451E" w:rsidR="006724D4" w:rsidRPr="00195810" w:rsidRDefault="006724D4" w:rsidP="00195810">
      <w:pPr>
        <w:pStyle w:val="Odstavecseseznamem"/>
        <w:numPr>
          <w:ilvl w:val="0"/>
          <w:numId w:val="12"/>
        </w:numPr>
        <w:spacing w:after="120" w:line="276" w:lineRule="auto"/>
        <w:ind w:left="1985"/>
        <w:contextualSpacing w:val="0"/>
        <w:jc w:val="both"/>
        <w:rPr>
          <w:rFonts w:asciiTheme="minorHAnsi" w:hAnsiTheme="minorHAnsi" w:cstheme="minorHAnsi"/>
          <w:highlight w:val="green"/>
          <w:lang w:eastAsia="en-US"/>
        </w:rPr>
      </w:pPr>
      <w:r w:rsidRPr="00195810">
        <w:rPr>
          <w:rFonts w:asciiTheme="minorHAnsi" w:hAnsiTheme="minorHAnsi" w:cstheme="minorHAnsi"/>
          <w:highlight w:val="green"/>
          <w:lang w:eastAsia="en-US"/>
        </w:rPr>
        <w:lastRenderedPageBreak/>
        <w:t xml:space="preserve">cena za úklid společných prostor (chodby, schodiště, WC, vestibul apod.) je sjednána paušální částkou ve výši </w:t>
      </w:r>
      <w:r w:rsidR="18065B7D" w:rsidRPr="00195810">
        <w:rPr>
          <w:rFonts w:asciiTheme="minorHAnsi" w:hAnsiTheme="minorHAnsi" w:cstheme="minorHAnsi"/>
          <w:highlight w:val="green"/>
          <w:lang w:eastAsia="en-US"/>
        </w:rPr>
        <w:t>412,40</w:t>
      </w:r>
      <w:r w:rsidRPr="00195810">
        <w:rPr>
          <w:rFonts w:asciiTheme="minorHAnsi" w:hAnsiTheme="minorHAnsi" w:cstheme="minorHAnsi"/>
          <w:highlight w:val="green"/>
          <w:lang w:eastAsia="en-US"/>
        </w:rPr>
        <w:t xml:space="preserve"> Kč bez DPH/měsíc</w:t>
      </w:r>
      <w:r w:rsidR="000F35BB" w:rsidRPr="00195810">
        <w:rPr>
          <w:rFonts w:asciiTheme="minorHAnsi" w:hAnsiTheme="minorHAnsi" w:cstheme="minorHAnsi"/>
          <w:highlight w:val="green"/>
          <w:lang w:eastAsia="en-US"/>
        </w:rPr>
        <w:t>. Propachtovatel je oprávněn</w:t>
      </w:r>
      <w:r w:rsidR="3AC437D0" w:rsidRPr="00195810">
        <w:rPr>
          <w:rFonts w:asciiTheme="minorHAnsi" w:hAnsiTheme="minorHAnsi" w:cstheme="minorHAnsi"/>
          <w:highlight w:val="green"/>
          <w:lang w:eastAsia="en-US"/>
        </w:rPr>
        <w:t xml:space="preserve"> př</w:t>
      </w:r>
      <w:r w:rsidR="006B031C" w:rsidRPr="00195810">
        <w:rPr>
          <w:rFonts w:asciiTheme="minorHAnsi" w:hAnsiTheme="minorHAnsi" w:cstheme="minorHAnsi"/>
          <w:highlight w:val="green"/>
          <w:lang w:eastAsia="en-US"/>
        </w:rPr>
        <w:t>i</w:t>
      </w:r>
      <w:r w:rsidR="3AC437D0" w:rsidRPr="00195810">
        <w:rPr>
          <w:rFonts w:asciiTheme="minorHAnsi" w:hAnsiTheme="minorHAnsi" w:cstheme="minorHAnsi"/>
          <w:highlight w:val="green"/>
          <w:lang w:eastAsia="en-US"/>
        </w:rPr>
        <w:t xml:space="preserve"> </w:t>
      </w:r>
      <w:r w:rsidR="000F35BB" w:rsidRPr="00195810">
        <w:rPr>
          <w:rFonts w:asciiTheme="minorHAnsi" w:hAnsiTheme="minorHAnsi" w:cstheme="minorHAnsi"/>
          <w:highlight w:val="green"/>
          <w:lang w:eastAsia="en-US"/>
        </w:rPr>
        <w:t xml:space="preserve">změně </w:t>
      </w:r>
      <w:r w:rsidR="3AC437D0" w:rsidRPr="00195810">
        <w:rPr>
          <w:rFonts w:asciiTheme="minorHAnsi" w:hAnsiTheme="minorHAnsi" w:cstheme="minorHAnsi"/>
          <w:highlight w:val="green"/>
          <w:lang w:eastAsia="en-US"/>
        </w:rPr>
        <w:t>nákladů na úklid společných prostor zvýšit cenu tohoto úklidu</w:t>
      </w:r>
      <w:r w:rsidR="00053533" w:rsidRPr="00195810">
        <w:rPr>
          <w:rFonts w:asciiTheme="minorHAnsi" w:hAnsiTheme="minorHAnsi" w:cstheme="minorHAnsi"/>
          <w:highlight w:val="green"/>
          <w:lang w:eastAsia="en-US"/>
        </w:rPr>
        <w:t>,</w:t>
      </w:r>
    </w:p>
    <w:p w14:paraId="49BC0909" w14:textId="48485160" w:rsidR="007804AB" w:rsidRPr="00195810" w:rsidRDefault="007804AB" w:rsidP="00195810">
      <w:pPr>
        <w:pStyle w:val="Odstavecseseznamem"/>
        <w:numPr>
          <w:ilvl w:val="0"/>
          <w:numId w:val="12"/>
        </w:numPr>
        <w:spacing w:after="120" w:line="276" w:lineRule="auto"/>
        <w:ind w:left="1985"/>
        <w:contextualSpacing w:val="0"/>
        <w:jc w:val="both"/>
        <w:rPr>
          <w:rFonts w:asciiTheme="minorHAnsi" w:hAnsiTheme="minorHAnsi" w:cstheme="minorHAnsi"/>
          <w:szCs w:val="22"/>
          <w:highlight w:val="green"/>
        </w:rPr>
      </w:pPr>
      <w:r w:rsidRPr="00195810">
        <w:rPr>
          <w:rFonts w:asciiTheme="minorHAnsi" w:hAnsiTheme="minorHAnsi" w:cstheme="minorHAnsi"/>
          <w:szCs w:val="18"/>
          <w:highlight w:val="green"/>
          <w:lang w:eastAsia="en-US"/>
        </w:rPr>
        <w:t>zálohy</w:t>
      </w:r>
      <w:r w:rsidR="006724D4" w:rsidRPr="00195810">
        <w:rPr>
          <w:rFonts w:asciiTheme="minorHAnsi" w:hAnsiTheme="minorHAnsi" w:cstheme="minorHAnsi"/>
          <w:szCs w:val="18"/>
          <w:highlight w:val="green"/>
          <w:lang w:eastAsia="en-US"/>
        </w:rPr>
        <w:t xml:space="preserve"> a cena úklidu společných prostor </w:t>
      </w:r>
      <w:r w:rsidRPr="00195810">
        <w:rPr>
          <w:rFonts w:asciiTheme="minorHAnsi" w:hAnsiTheme="minorHAnsi" w:cstheme="minorHAnsi"/>
          <w:szCs w:val="18"/>
          <w:highlight w:val="green"/>
          <w:lang w:eastAsia="en-US"/>
        </w:rPr>
        <w:t xml:space="preserve">jsou splatné </w:t>
      </w:r>
      <w:r w:rsidR="006724D4" w:rsidRPr="00195810">
        <w:rPr>
          <w:rFonts w:asciiTheme="minorHAnsi" w:hAnsiTheme="minorHAnsi" w:cstheme="minorHAnsi"/>
          <w:szCs w:val="18"/>
          <w:highlight w:val="green"/>
          <w:lang w:eastAsia="en-US"/>
        </w:rPr>
        <w:t xml:space="preserve">společně s měsíční splátkou Pachtovného, tj. </w:t>
      </w:r>
      <w:r w:rsidRPr="00195810">
        <w:rPr>
          <w:rFonts w:asciiTheme="minorHAnsi" w:hAnsiTheme="minorHAnsi" w:cstheme="minorHAnsi"/>
          <w:szCs w:val="18"/>
          <w:highlight w:val="green"/>
          <w:lang w:eastAsia="en-US"/>
        </w:rPr>
        <w:t>vždy do 5. dne měsíce</w:t>
      </w:r>
      <w:r w:rsidR="006724D4" w:rsidRPr="00195810">
        <w:rPr>
          <w:rFonts w:asciiTheme="minorHAnsi" w:hAnsiTheme="minorHAnsi" w:cstheme="minorHAnsi"/>
          <w:szCs w:val="18"/>
          <w:highlight w:val="green"/>
          <w:lang w:eastAsia="en-US"/>
        </w:rPr>
        <w:t>,</w:t>
      </w:r>
      <w:r w:rsidRPr="00195810">
        <w:rPr>
          <w:rFonts w:asciiTheme="minorHAnsi" w:hAnsiTheme="minorHAnsi" w:cstheme="minorHAnsi"/>
          <w:szCs w:val="18"/>
          <w:highlight w:val="green"/>
          <w:lang w:eastAsia="en-US"/>
        </w:rPr>
        <w:t xml:space="preserve"> </w:t>
      </w:r>
      <w:r w:rsidR="006724D4" w:rsidRPr="00195810">
        <w:rPr>
          <w:rFonts w:asciiTheme="minorHAnsi" w:hAnsiTheme="minorHAnsi" w:cstheme="minorHAnsi"/>
          <w:szCs w:val="18"/>
          <w:highlight w:val="green"/>
          <w:lang w:eastAsia="en-US"/>
        </w:rPr>
        <w:t xml:space="preserve">za který jsou placeny, bezhotovostním </w:t>
      </w:r>
      <w:r w:rsidRPr="00195810">
        <w:rPr>
          <w:rFonts w:asciiTheme="minorHAnsi" w:hAnsiTheme="minorHAnsi" w:cstheme="minorHAnsi"/>
          <w:szCs w:val="22"/>
          <w:highlight w:val="green"/>
          <w:lang w:eastAsia="en-US"/>
        </w:rPr>
        <w:t xml:space="preserve">převodem na </w:t>
      </w:r>
      <w:r w:rsidR="00304D13" w:rsidRPr="00195810">
        <w:rPr>
          <w:rFonts w:asciiTheme="minorHAnsi" w:hAnsiTheme="minorHAnsi" w:cstheme="minorHAnsi"/>
          <w:szCs w:val="22"/>
          <w:highlight w:val="green"/>
          <w:lang w:eastAsia="en-US"/>
        </w:rPr>
        <w:t>B</w:t>
      </w:r>
      <w:r w:rsidR="006724D4" w:rsidRPr="00195810">
        <w:rPr>
          <w:rFonts w:asciiTheme="minorHAnsi" w:hAnsiTheme="minorHAnsi" w:cstheme="minorHAnsi"/>
          <w:szCs w:val="22"/>
          <w:highlight w:val="green"/>
          <w:lang w:eastAsia="en-US"/>
        </w:rPr>
        <w:t>ankovní</w:t>
      </w:r>
      <w:r w:rsidR="006724D4" w:rsidRPr="00195810">
        <w:rPr>
          <w:rFonts w:asciiTheme="minorHAnsi" w:hAnsiTheme="minorHAnsi" w:cstheme="minorHAnsi"/>
          <w:szCs w:val="22"/>
          <w:highlight w:val="green"/>
        </w:rPr>
        <w:t xml:space="preserve"> </w:t>
      </w:r>
      <w:r w:rsidRPr="00195810">
        <w:rPr>
          <w:rFonts w:asciiTheme="minorHAnsi" w:hAnsiTheme="minorHAnsi" w:cstheme="minorHAnsi"/>
          <w:szCs w:val="22"/>
          <w:highlight w:val="green"/>
        </w:rPr>
        <w:t>účet Propachtovatele</w:t>
      </w:r>
      <w:r w:rsidR="006724D4" w:rsidRPr="00195810">
        <w:rPr>
          <w:rFonts w:asciiTheme="minorHAnsi" w:hAnsiTheme="minorHAnsi" w:cstheme="minorHAnsi"/>
          <w:szCs w:val="22"/>
          <w:highlight w:val="green"/>
        </w:rPr>
        <w:t>.</w:t>
      </w:r>
    </w:p>
    <w:p w14:paraId="5AABFB8A" w14:textId="7878FA3D" w:rsidR="000F2E37" w:rsidRPr="00195810" w:rsidRDefault="0073351E" w:rsidP="00195810">
      <w:pPr>
        <w:pStyle w:val="Nadpis2"/>
        <w:keepLines w:val="0"/>
        <w:widowControl w:val="0"/>
        <w:numPr>
          <w:ilvl w:val="2"/>
          <w:numId w:val="4"/>
        </w:numPr>
        <w:spacing w:before="0" w:after="120" w:line="276" w:lineRule="auto"/>
        <w:ind w:left="1560" w:hanging="851"/>
        <w:rPr>
          <w:rFonts w:asciiTheme="minorHAnsi" w:hAnsiTheme="minorHAnsi" w:cstheme="minorHAnsi"/>
          <w:highlight w:val="green"/>
        </w:rPr>
      </w:pPr>
      <w:r w:rsidRPr="00195810">
        <w:rPr>
          <w:rFonts w:asciiTheme="minorHAnsi" w:hAnsiTheme="minorHAnsi" w:cstheme="minorHAnsi"/>
          <w:highlight w:val="green"/>
        </w:rPr>
        <w:t xml:space="preserve">Rozhodne-li se Pachtýř využít </w:t>
      </w:r>
      <w:r w:rsidR="00D63791" w:rsidRPr="00195810">
        <w:rPr>
          <w:rFonts w:asciiTheme="minorHAnsi" w:hAnsiTheme="minorHAnsi" w:cstheme="minorHAnsi"/>
          <w:highlight w:val="green"/>
        </w:rPr>
        <w:t>ú</w:t>
      </w:r>
      <w:r w:rsidR="000F2E37" w:rsidRPr="00195810">
        <w:rPr>
          <w:rFonts w:asciiTheme="minorHAnsi" w:hAnsiTheme="minorHAnsi" w:cstheme="minorHAnsi"/>
          <w:highlight w:val="green"/>
        </w:rPr>
        <w:t>klid Části Nemovitosti</w:t>
      </w:r>
      <w:r w:rsidRPr="00195810">
        <w:rPr>
          <w:rFonts w:asciiTheme="minorHAnsi" w:hAnsiTheme="minorHAnsi" w:cstheme="minorHAnsi"/>
          <w:highlight w:val="green"/>
        </w:rPr>
        <w:t xml:space="preserve"> zajišťovaný Propachtovatelem </w:t>
      </w:r>
      <w:r w:rsidR="000640B7" w:rsidRPr="00195810">
        <w:rPr>
          <w:rFonts w:asciiTheme="minorHAnsi" w:hAnsiTheme="minorHAnsi" w:cstheme="minorHAnsi"/>
          <w:highlight w:val="green"/>
        </w:rPr>
        <w:t xml:space="preserve">sjednávají </w:t>
      </w:r>
      <w:r w:rsidRPr="00195810">
        <w:rPr>
          <w:rFonts w:asciiTheme="minorHAnsi" w:hAnsiTheme="minorHAnsi" w:cstheme="minorHAnsi"/>
          <w:highlight w:val="green"/>
        </w:rPr>
        <w:t xml:space="preserve">Smluvní strany </w:t>
      </w:r>
      <w:r w:rsidR="000640B7" w:rsidRPr="00195810">
        <w:rPr>
          <w:rFonts w:asciiTheme="minorHAnsi" w:hAnsiTheme="minorHAnsi" w:cstheme="minorHAnsi"/>
          <w:highlight w:val="green"/>
        </w:rPr>
        <w:t>následující podmínky</w:t>
      </w:r>
      <w:r w:rsidRPr="00195810">
        <w:rPr>
          <w:rFonts w:asciiTheme="minorHAnsi" w:hAnsiTheme="minorHAnsi" w:cstheme="minorHAnsi"/>
          <w:highlight w:val="green"/>
        </w:rPr>
        <w:t>:</w:t>
      </w:r>
    </w:p>
    <w:p w14:paraId="5424DBC3" w14:textId="221C829E" w:rsidR="000640B7" w:rsidRPr="00195810" w:rsidRDefault="00BB6CBA" w:rsidP="5CC80097">
      <w:pPr>
        <w:pStyle w:val="Odstavecseseznamem"/>
        <w:numPr>
          <w:ilvl w:val="0"/>
          <w:numId w:val="12"/>
        </w:numPr>
        <w:spacing w:after="120" w:line="276" w:lineRule="auto"/>
        <w:ind w:left="1985"/>
        <w:contextualSpacing w:val="0"/>
        <w:jc w:val="both"/>
        <w:rPr>
          <w:rFonts w:asciiTheme="minorHAnsi" w:hAnsiTheme="minorHAnsi" w:cstheme="minorBidi"/>
          <w:highlight w:val="green"/>
        </w:rPr>
      </w:pPr>
      <w:r w:rsidRPr="5CC80097">
        <w:rPr>
          <w:rFonts w:asciiTheme="minorHAnsi" w:hAnsiTheme="minorHAnsi" w:cstheme="minorBidi"/>
          <w:highlight w:val="green"/>
        </w:rPr>
        <w:t>c</w:t>
      </w:r>
      <w:r w:rsidR="000640B7" w:rsidRPr="5CC80097">
        <w:rPr>
          <w:rFonts w:asciiTheme="minorHAnsi" w:hAnsiTheme="minorHAnsi" w:cstheme="minorBidi"/>
          <w:highlight w:val="green"/>
        </w:rPr>
        <w:t>ena za úklid Části Nemovi</w:t>
      </w:r>
      <w:r w:rsidR="00526A7F" w:rsidRPr="5CC80097">
        <w:rPr>
          <w:rFonts w:asciiTheme="minorHAnsi" w:hAnsiTheme="minorHAnsi" w:cstheme="minorBidi"/>
          <w:highlight w:val="green"/>
        </w:rPr>
        <w:t xml:space="preserve">tosti se sjednává ve výši </w:t>
      </w:r>
      <w:r w:rsidR="3A24E73A" w:rsidRPr="5CC80097">
        <w:rPr>
          <w:rFonts w:asciiTheme="minorHAnsi" w:hAnsiTheme="minorHAnsi" w:cstheme="minorBidi"/>
          <w:highlight w:val="green"/>
        </w:rPr>
        <w:t>19.400,-</w:t>
      </w:r>
      <w:r w:rsidR="00526A7F" w:rsidRPr="5CC80097">
        <w:rPr>
          <w:rFonts w:asciiTheme="minorHAnsi" w:hAnsiTheme="minorHAnsi" w:cstheme="minorBidi"/>
          <w:highlight w:val="green"/>
        </w:rPr>
        <w:t>Kč bez DPH/měsíc</w:t>
      </w:r>
      <w:r w:rsidR="005013E7" w:rsidRPr="5CC80097">
        <w:rPr>
          <w:rFonts w:asciiTheme="minorHAnsi" w:hAnsiTheme="minorHAnsi" w:cstheme="minorBidi"/>
          <w:highlight w:val="green"/>
        </w:rPr>
        <w:t>. Propachtovatel je oprávněn při změně nákladů na úklid Části Nemovitosti zvýšit cenu tohoto úklidu,</w:t>
      </w:r>
    </w:p>
    <w:p w14:paraId="47867D54" w14:textId="21D4DFC1" w:rsidR="005013E7" w:rsidRPr="00195810" w:rsidRDefault="00CF4934" w:rsidP="00195810">
      <w:pPr>
        <w:pStyle w:val="Odstavecseseznamem"/>
        <w:numPr>
          <w:ilvl w:val="0"/>
          <w:numId w:val="12"/>
        </w:numPr>
        <w:spacing w:after="120" w:line="276" w:lineRule="auto"/>
        <w:ind w:left="1985"/>
        <w:contextualSpacing w:val="0"/>
        <w:jc w:val="both"/>
        <w:rPr>
          <w:rFonts w:asciiTheme="minorHAnsi" w:hAnsiTheme="minorHAnsi" w:cstheme="minorHAnsi"/>
          <w:highlight w:val="green"/>
        </w:rPr>
      </w:pPr>
      <w:r w:rsidRPr="00195810">
        <w:rPr>
          <w:rFonts w:asciiTheme="minorHAnsi" w:hAnsiTheme="minorHAnsi" w:cstheme="minorHAnsi"/>
          <w:highlight w:val="green"/>
        </w:rPr>
        <w:t>Cena úklidu Části Nemovitosti je splatná společně s měsíční splátkou Pachtovného, tj. vždy do 5. dne měsíce, za který jsou placeny, bezhotovostním převodem na Bankovní účet Propachtovatele.</w:t>
      </w:r>
    </w:p>
    <w:p w14:paraId="7E98AA3A" w14:textId="6FF607F4" w:rsidR="00513F3E" w:rsidRPr="00195810" w:rsidRDefault="00513F3E" w:rsidP="00195810">
      <w:pPr>
        <w:pStyle w:val="Nadpis2"/>
        <w:keepLines w:val="0"/>
        <w:widowControl w:val="0"/>
        <w:numPr>
          <w:ilvl w:val="0"/>
          <w:numId w:val="0"/>
        </w:numPr>
        <w:spacing w:before="0" w:after="120" w:line="276" w:lineRule="auto"/>
        <w:ind w:left="1560"/>
        <w:rPr>
          <w:rFonts w:asciiTheme="minorHAnsi" w:hAnsiTheme="minorHAnsi" w:cstheme="minorHAnsi"/>
          <w:highlight w:val="green"/>
        </w:rPr>
      </w:pPr>
      <w:r w:rsidRPr="00195810">
        <w:rPr>
          <w:rFonts w:asciiTheme="minorHAnsi" w:hAnsiTheme="minorHAnsi" w:cstheme="minorHAnsi"/>
          <w:highlight w:val="green"/>
        </w:rPr>
        <w:t>Pokud Pachtýř této možnosti nevyužije, zavazuje se na svůj náklad zajišťovat řádný úklid Části Nemovitosti.</w:t>
      </w:r>
    </w:p>
    <w:p w14:paraId="02FA207B" w14:textId="261B6425" w:rsidR="00D84B2B" w:rsidRPr="00BD2C8B" w:rsidRDefault="00377E3D" w:rsidP="00195810">
      <w:pPr>
        <w:pStyle w:val="Nadpis2"/>
        <w:keepLines w:val="0"/>
        <w:widowControl w:val="0"/>
        <w:numPr>
          <w:ilvl w:val="1"/>
          <w:numId w:val="4"/>
        </w:numPr>
        <w:spacing w:before="0" w:after="120" w:line="276" w:lineRule="auto"/>
        <w:ind w:left="709" w:hanging="709"/>
        <w:rPr>
          <w:rFonts w:asciiTheme="minorHAnsi" w:hAnsiTheme="minorHAnsi" w:cstheme="minorHAnsi"/>
          <w:szCs w:val="22"/>
          <w:highlight w:val="green"/>
        </w:rPr>
      </w:pPr>
      <w:r w:rsidRPr="00BD2C8B">
        <w:rPr>
          <w:rFonts w:asciiTheme="minorHAnsi" w:hAnsiTheme="minorHAnsi" w:cstheme="minorHAnsi"/>
          <w:szCs w:val="22"/>
          <w:highlight w:val="green"/>
        </w:rPr>
        <w:t>P</w:t>
      </w:r>
      <w:r w:rsidR="0008231C" w:rsidRPr="00BD2C8B">
        <w:rPr>
          <w:rFonts w:asciiTheme="minorHAnsi" w:hAnsiTheme="minorHAnsi" w:cstheme="minorHAnsi"/>
          <w:szCs w:val="22"/>
          <w:highlight w:val="green"/>
        </w:rPr>
        <w:t>r</w:t>
      </w:r>
      <w:r w:rsidR="00D84B2B" w:rsidRPr="00BD2C8B">
        <w:rPr>
          <w:rFonts w:asciiTheme="minorHAnsi" w:hAnsiTheme="minorHAnsi" w:cstheme="minorHAnsi"/>
          <w:szCs w:val="22"/>
          <w:highlight w:val="green"/>
        </w:rPr>
        <w:t>opachtovatel je oprávněn počínaje druhým rokem od Rozhodného dne změnit na začátku</w:t>
      </w:r>
      <w:r w:rsidRPr="00BD2C8B">
        <w:rPr>
          <w:rFonts w:asciiTheme="minorHAnsi" w:hAnsiTheme="minorHAnsi" w:cstheme="minorHAnsi"/>
          <w:szCs w:val="22"/>
          <w:highlight w:val="green"/>
        </w:rPr>
        <w:t xml:space="preserve"> k</w:t>
      </w:r>
      <w:r w:rsidR="00D84B2B" w:rsidRPr="00BD2C8B">
        <w:rPr>
          <w:rFonts w:asciiTheme="minorHAnsi" w:hAnsiTheme="minorHAnsi" w:cstheme="minorHAnsi"/>
          <w:szCs w:val="22"/>
          <w:highlight w:val="green"/>
        </w:rPr>
        <w:t>aždého následujícího kalendářního roku výši Pachtovného o částku odpovídající inflaci</w:t>
      </w:r>
      <w:r w:rsidRPr="00BD2C8B">
        <w:rPr>
          <w:rFonts w:asciiTheme="minorHAnsi" w:hAnsiTheme="minorHAnsi" w:cstheme="minorHAnsi"/>
          <w:szCs w:val="22"/>
          <w:highlight w:val="green"/>
        </w:rPr>
        <w:t xml:space="preserve"> </w:t>
      </w:r>
      <w:r w:rsidR="00D84B2B" w:rsidRPr="00BD2C8B">
        <w:rPr>
          <w:rFonts w:asciiTheme="minorHAnsi" w:hAnsiTheme="minorHAnsi" w:cstheme="minorHAnsi"/>
          <w:szCs w:val="22"/>
          <w:highlight w:val="green"/>
        </w:rPr>
        <w:t>vyhlášené ČSÚ.</w:t>
      </w:r>
    </w:p>
    <w:p w14:paraId="48D634C1" w14:textId="1542E3CB" w:rsidR="006A47B3" w:rsidRPr="00195810" w:rsidRDefault="006A47B3" w:rsidP="00195810">
      <w:pPr>
        <w:pStyle w:val="Nadpis2"/>
        <w:keepLines w:val="0"/>
        <w:widowControl w:val="0"/>
        <w:numPr>
          <w:ilvl w:val="1"/>
          <w:numId w:val="4"/>
        </w:numPr>
        <w:spacing w:before="0" w:after="120" w:line="276" w:lineRule="auto"/>
        <w:ind w:left="709" w:hanging="709"/>
        <w:rPr>
          <w:rFonts w:asciiTheme="minorHAnsi" w:hAnsiTheme="minorHAnsi" w:cstheme="minorHAnsi"/>
          <w:szCs w:val="22"/>
          <w:highlight w:val="green"/>
        </w:rPr>
      </w:pPr>
      <w:r w:rsidRPr="00195810">
        <w:rPr>
          <w:rFonts w:asciiTheme="minorHAnsi" w:hAnsiTheme="minorHAnsi" w:cstheme="minorHAnsi"/>
          <w:szCs w:val="22"/>
          <w:highlight w:val="green"/>
        </w:rPr>
        <w:t xml:space="preserve">V případě prodlení </w:t>
      </w:r>
      <w:r w:rsidR="005A4CE5" w:rsidRPr="00195810">
        <w:rPr>
          <w:rFonts w:asciiTheme="minorHAnsi" w:hAnsiTheme="minorHAnsi" w:cstheme="minorHAnsi"/>
          <w:szCs w:val="22"/>
          <w:highlight w:val="green"/>
        </w:rPr>
        <w:t>Pachtýře</w:t>
      </w:r>
      <w:r w:rsidRPr="00195810">
        <w:rPr>
          <w:rFonts w:asciiTheme="minorHAnsi" w:hAnsiTheme="minorHAnsi" w:cstheme="minorHAnsi"/>
          <w:szCs w:val="22"/>
          <w:highlight w:val="green"/>
        </w:rPr>
        <w:t xml:space="preserve"> s úhradou </w:t>
      </w:r>
      <w:r w:rsidR="00004A19" w:rsidRPr="00195810">
        <w:rPr>
          <w:rFonts w:asciiTheme="minorHAnsi" w:hAnsiTheme="minorHAnsi" w:cstheme="minorHAnsi"/>
          <w:szCs w:val="22"/>
          <w:highlight w:val="green"/>
        </w:rPr>
        <w:t>jakéhokoliv peněžitého plnění</w:t>
      </w:r>
      <w:r w:rsidR="004452C3" w:rsidRPr="00195810">
        <w:rPr>
          <w:rFonts w:asciiTheme="minorHAnsi" w:hAnsiTheme="minorHAnsi" w:cstheme="minorHAnsi"/>
          <w:szCs w:val="22"/>
          <w:highlight w:val="green"/>
        </w:rPr>
        <w:t>,</w:t>
      </w:r>
      <w:r w:rsidR="005A4CE5" w:rsidRPr="00195810">
        <w:rPr>
          <w:rFonts w:asciiTheme="minorHAnsi" w:hAnsiTheme="minorHAnsi" w:cstheme="minorHAnsi"/>
          <w:szCs w:val="22"/>
          <w:highlight w:val="green"/>
        </w:rPr>
        <w:t xml:space="preserve"> </w:t>
      </w:r>
      <w:r w:rsidR="00ED0B54" w:rsidRPr="00195810">
        <w:rPr>
          <w:rFonts w:asciiTheme="minorHAnsi" w:hAnsiTheme="minorHAnsi" w:cstheme="minorHAnsi"/>
          <w:szCs w:val="22"/>
          <w:highlight w:val="green"/>
        </w:rPr>
        <w:t xml:space="preserve">ke kterému je Pachtýř zavázán na základě </w:t>
      </w:r>
      <w:r w:rsidR="004452C3" w:rsidRPr="00195810">
        <w:rPr>
          <w:rFonts w:asciiTheme="minorHAnsi" w:hAnsiTheme="minorHAnsi" w:cstheme="minorHAnsi"/>
          <w:szCs w:val="22"/>
          <w:highlight w:val="green"/>
        </w:rPr>
        <w:t>S</w:t>
      </w:r>
      <w:r w:rsidR="00ED0B54" w:rsidRPr="00195810">
        <w:rPr>
          <w:rFonts w:asciiTheme="minorHAnsi" w:hAnsiTheme="minorHAnsi" w:cstheme="minorHAnsi"/>
          <w:szCs w:val="22"/>
          <w:highlight w:val="green"/>
        </w:rPr>
        <w:t>mlouvy, je Pachtýř povinen zaplatit Propachtovateli smluvní pokutu ve výši 0,05 % z dlužné částky za každý i započatý den prodlen</w:t>
      </w:r>
      <w:r w:rsidR="002B11AA" w:rsidRPr="00195810">
        <w:rPr>
          <w:rFonts w:asciiTheme="minorHAnsi" w:hAnsiTheme="minorHAnsi" w:cstheme="minorHAnsi"/>
          <w:szCs w:val="22"/>
          <w:highlight w:val="green"/>
        </w:rPr>
        <w:t>í</w:t>
      </w:r>
      <w:r w:rsidR="00004A19" w:rsidRPr="00195810">
        <w:rPr>
          <w:rFonts w:asciiTheme="minorHAnsi" w:hAnsiTheme="minorHAnsi" w:cstheme="minorHAnsi"/>
          <w:szCs w:val="22"/>
          <w:highlight w:val="green"/>
        </w:rPr>
        <w:t>.</w:t>
      </w:r>
      <w:r w:rsidRPr="00195810">
        <w:rPr>
          <w:rFonts w:asciiTheme="minorHAnsi" w:hAnsiTheme="minorHAnsi" w:cstheme="minorHAnsi"/>
          <w:szCs w:val="22"/>
          <w:highlight w:val="green"/>
        </w:rPr>
        <w:t xml:space="preserve"> </w:t>
      </w:r>
    </w:p>
    <w:p w14:paraId="4D5145C3" w14:textId="66939074" w:rsidR="006A47B3" w:rsidRPr="00195810" w:rsidRDefault="006A47B3" w:rsidP="00195810">
      <w:pPr>
        <w:pStyle w:val="Nadpis2"/>
        <w:keepLines w:val="0"/>
        <w:widowControl w:val="0"/>
        <w:numPr>
          <w:ilvl w:val="1"/>
          <w:numId w:val="4"/>
        </w:numPr>
        <w:spacing w:before="0" w:after="120" w:line="276" w:lineRule="auto"/>
        <w:ind w:left="709" w:hanging="709"/>
        <w:rPr>
          <w:rFonts w:asciiTheme="minorHAnsi" w:hAnsiTheme="minorHAnsi" w:cstheme="minorHAnsi"/>
          <w:szCs w:val="22"/>
        </w:rPr>
      </w:pPr>
      <w:r w:rsidRPr="00195810">
        <w:rPr>
          <w:rFonts w:asciiTheme="minorHAnsi" w:hAnsiTheme="minorHAnsi" w:cstheme="minorHAnsi"/>
          <w:szCs w:val="22"/>
        </w:rPr>
        <w:t xml:space="preserve">Smluvní strany výslovně prohlašují, že s takto shora sjednanými platebními podmínkami pro úhradu </w:t>
      </w:r>
      <w:r w:rsidR="005A4CE5" w:rsidRPr="00195810">
        <w:rPr>
          <w:rFonts w:asciiTheme="minorHAnsi" w:hAnsiTheme="minorHAnsi" w:cstheme="minorHAnsi"/>
          <w:szCs w:val="22"/>
        </w:rPr>
        <w:t>Pachtovného</w:t>
      </w:r>
      <w:r w:rsidR="00C4642E">
        <w:rPr>
          <w:rFonts w:asciiTheme="minorHAnsi" w:hAnsiTheme="minorHAnsi" w:cstheme="minorHAnsi"/>
          <w:szCs w:val="22"/>
        </w:rPr>
        <w:t xml:space="preserve"> </w:t>
      </w:r>
      <w:r w:rsidR="00DB39EA" w:rsidRPr="00195810">
        <w:rPr>
          <w:rFonts w:asciiTheme="minorHAnsi" w:hAnsiTheme="minorHAnsi" w:cstheme="minorHAnsi"/>
          <w:szCs w:val="22"/>
        </w:rPr>
        <w:t xml:space="preserve">a ceny služeb </w:t>
      </w:r>
      <w:r w:rsidR="00304D13" w:rsidRPr="00195810">
        <w:rPr>
          <w:rFonts w:asciiTheme="minorHAnsi" w:hAnsiTheme="minorHAnsi" w:cstheme="minorHAnsi"/>
          <w:szCs w:val="22"/>
        </w:rPr>
        <w:t xml:space="preserve">a dodávek </w:t>
      </w:r>
      <w:r w:rsidR="00DB39EA" w:rsidRPr="00195810">
        <w:rPr>
          <w:rFonts w:asciiTheme="minorHAnsi" w:hAnsiTheme="minorHAnsi" w:cstheme="minorHAnsi"/>
          <w:szCs w:val="22"/>
        </w:rPr>
        <w:t xml:space="preserve">spojených s užíváním </w:t>
      </w:r>
      <w:r w:rsidR="00304D13" w:rsidRPr="00195810">
        <w:rPr>
          <w:rFonts w:asciiTheme="minorHAnsi" w:hAnsiTheme="minorHAnsi" w:cstheme="minorHAnsi"/>
          <w:szCs w:val="22"/>
        </w:rPr>
        <w:t>Části Nemovitosti</w:t>
      </w:r>
      <w:r w:rsidR="00DB39EA" w:rsidRPr="00195810">
        <w:rPr>
          <w:rFonts w:asciiTheme="minorHAnsi" w:hAnsiTheme="minorHAnsi" w:cstheme="minorHAnsi"/>
          <w:szCs w:val="22"/>
        </w:rPr>
        <w:t xml:space="preserve"> </w:t>
      </w:r>
      <w:r w:rsidRPr="00195810">
        <w:rPr>
          <w:rFonts w:asciiTheme="minorHAnsi" w:hAnsiTheme="minorHAnsi" w:cstheme="minorHAnsi"/>
          <w:szCs w:val="22"/>
        </w:rPr>
        <w:t>výslovně souhlasí.</w:t>
      </w:r>
    </w:p>
    <w:p w14:paraId="6D6457A0" w14:textId="4CCEC212" w:rsidR="00A62DCA" w:rsidRPr="00195810" w:rsidRDefault="00A62DCA" w:rsidP="00195810">
      <w:pPr>
        <w:pStyle w:val="Nadpis2"/>
        <w:keepLines w:val="0"/>
        <w:widowControl w:val="0"/>
        <w:numPr>
          <w:ilvl w:val="1"/>
          <w:numId w:val="4"/>
        </w:numPr>
        <w:spacing w:before="0" w:after="120" w:line="276" w:lineRule="auto"/>
        <w:ind w:left="709" w:hanging="709"/>
        <w:rPr>
          <w:rFonts w:asciiTheme="minorHAnsi" w:hAnsiTheme="minorHAnsi" w:cstheme="minorHAnsi"/>
          <w:szCs w:val="22"/>
        </w:rPr>
      </w:pPr>
      <w:r w:rsidRPr="00195810">
        <w:rPr>
          <w:rFonts w:asciiTheme="minorHAnsi" w:hAnsiTheme="minorHAnsi" w:cstheme="minorHAnsi"/>
          <w:szCs w:val="22"/>
        </w:rPr>
        <w:t xml:space="preserve">Provede-li Propachtovatel na Části závodu opatření, k němuž je podle </w:t>
      </w:r>
      <w:r w:rsidR="005A56E0" w:rsidRPr="00195810">
        <w:rPr>
          <w:rFonts w:asciiTheme="minorHAnsi" w:hAnsiTheme="minorHAnsi" w:cstheme="minorHAnsi"/>
          <w:szCs w:val="22"/>
        </w:rPr>
        <w:t>S</w:t>
      </w:r>
      <w:r w:rsidRPr="00195810">
        <w:rPr>
          <w:rFonts w:asciiTheme="minorHAnsi" w:hAnsiTheme="minorHAnsi" w:cstheme="minorHAnsi"/>
          <w:szCs w:val="22"/>
        </w:rPr>
        <w:t>mlouvy nebo z jiného právního důvodu povinen a pokud takové opatření sníží výnos Pachtýře, je Pachtýř oprávněn nárokovat přiměřenou slevu z Pachtovného. Tím není dotčeno ustanovení § 2337 OZ.</w:t>
      </w:r>
    </w:p>
    <w:p w14:paraId="42622C12" w14:textId="77777777" w:rsidR="00A62DCA" w:rsidRPr="00195810" w:rsidRDefault="00A62DCA" w:rsidP="00195810">
      <w:pPr>
        <w:pStyle w:val="texte1x"/>
        <w:spacing w:before="0" w:after="120" w:line="276" w:lineRule="auto"/>
        <w:rPr>
          <w:rFonts w:asciiTheme="minorHAnsi" w:hAnsiTheme="minorHAnsi" w:cstheme="minorHAnsi"/>
        </w:rPr>
      </w:pPr>
    </w:p>
    <w:p w14:paraId="7DDB92BF" w14:textId="53A0A169" w:rsidR="00C815DE" w:rsidRPr="00195810" w:rsidRDefault="006A47B3" w:rsidP="00195810">
      <w:pPr>
        <w:pStyle w:val="Nadpis1"/>
        <w:tabs>
          <w:tab w:val="clear" w:pos="425"/>
          <w:tab w:val="num" w:pos="709"/>
        </w:tabs>
        <w:spacing w:before="0" w:after="120" w:line="276" w:lineRule="auto"/>
        <w:ind w:left="709" w:hanging="709"/>
        <w:rPr>
          <w:rFonts w:asciiTheme="minorHAnsi" w:hAnsiTheme="minorHAnsi" w:cstheme="minorHAnsi"/>
          <w:szCs w:val="22"/>
        </w:rPr>
      </w:pPr>
      <w:r w:rsidRPr="00195810">
        <w:rPr>
          <w:rFonts w:asciiTheme="minorHAnsi" w:hAnsiTheme="minorHAnsi" w:cstheme="minorHAnsi"/>
          <w:szCs w:val="22"/>
        </w:rPr>
        <w:t>PŘEDÁNÍ A PŘEVZETÍ ČÁSTI závodu</w:t>
      </w:r>
    </w:p>
    <w:p w14:paraId="33CBB31D" w14:textId="2EB2FA25" w:rsidR="00C815DE" w:rsidRPr="00195810" w:rsidRDefault="00C815DE" w:rsidP="00195810">
      <w:pPr>
        <w:pStyle w:val="Odstavecseseznamem"/>
        <w:numPr>
          <w:ilvl w:val="1"/>
          <w:numId w:val="8"/>
        </w:numPr>
        <w:spacing w:after="120" w:line="276" w:lineRule="auto"/>
        <w:contextualSpacing w:val="0"/>
        <w:jc w:val="both"/>
        <w:rPr>
          <w:rFonts w:asciiTheme="minorHAnsi" w:hAnsiTheme="minorHAnsi" w:cstheme="minorHAnsi"/>
          <w:szCs w:val="22"/>
        </w:rPr>
      </w:pPr>
      <w:r w:rsidRPr="00195810">
        <w:rPr>
          <w:rFonts w:asciiTheme="minorHAnsi" w:hAnsiTheme="minorHAnsi" w:cstheme="minorHAnsi"/>
          <w:szCs w:val="22"/>
        </w:rPr>
        <w:t xml:space="preserve">Propachtovatel se zavazuje k Rozhodnému dni předat Pachtýři Část závodu a Pachtýř se zavazuje Část závodu převzít. O Předání a převzetí Části závodu </w:t>
      </w:r>
      <w:r w:rsidR="00516F3D" w:rsidRPr="00195810">
        <w:rPr>
          <w:rFonts w:asciiTheme="minorHAnsi" w:hAnsiTheme="minorHAnsi" w:cstheme="minorHAnsi"/>
          <w:szCs w:val="22"/>
        </w:rPr>
        <w:t xml:space="preserve">Pachtýři </w:t>
      </w:r>
      <w:r w:rsidRPr="00195810">
        <w:rPr>
          <w:rFonts w:asciiTheme="minorHAnsi" w:hAnsiTheme="minorHAnsi" w:cstheme="minorHAnsi"/>
          <w:szCs w:val="22"/>
        </w:rPr>
        <w:t xml:space="preserve">bude vyhotoven předávací protokol, v němž Smluvní strany </w:t>
      </w:r>
      <w:r w:rsidR="00550C75" w:rsidRPr="00195810">
        <w:rPr>
          <w:rFonts w:asciiTheme="minorHAnsi" w:hAnsiTheme="minorHAnsi" w:cstheme="minorHAnsi"/>
          <w:szCs w:val="22"/>
        </w:rPr>
        <w:t>sepíšou</w:t>
      </w:r>
      <w:r w:rsidRPr="00195810">
        <w:rPr>
          <w:rFonts w:asciiTheme="minorHAnsi" w:hAnsiTheme="minorHAnsi" w:cstheme="minorHAnsi"/>
          <w:szCs w:val="22"/>
        </w:rPr>
        <w:t xml:space="preserve"> skutečnosti uvedené v ustanovení § 2353 </w:t>
      </w:r>
      <w:r w:rsidR="00403B0D" w:rsidRPr="00195810">
        <w:rPr>
          <w:rFonts w:asciiTheme="minorHAnsi" w:hAnsiTheme="minorHAnsi" w:cstheme="minorHAnsi"/>
          <w:szCs w:val="22"/>
        </w:rPr>
        <w:br/>
      </w:r>
      <w:r w:rsidRPr="00195810">
        <w:rPr>
          <w:rFonts w:asciiTheme="minorHAnsi" w:hAnsiTheme="minorHAnsi" w:cstheme="minorHAnsi"/>
          <w:szCs w:val="22"/>
        </w:rPr>
        <w:t>odst. 1 O</w:t>
      </w:r>
      <w:r w:rsidR="001C64E6" w:rsidRPr="00195810">
        <w:rPr>
          <w:rFonts w:asciiTheme="minorHAnsi" w:hAnsiTheme="minorHAnsi" w:cstheme="minorHAnsi"/>
          <w:szCs w:val="22"/>
        </w:rPr>
        <w:t>bčanského zákoníku</w:t>
      </w:r>
      <w:r w:rsidRPr="00195810">
        <w:rPr>
          <w:rFonts w:asciiTheme="minorHAnsi" w:hAnsiTheme="minorHAnsi" w:cstheme="minorHAnsi"/>
          <w:szCs w:val="22"/>
        </w:rPr>
        <w:t xml:space="preserve">. Výčty mohou být uvedeny s odkazem na Přílohy č. 1–6 Smlouvy, pokud v zápisu nebude uveden dluh, </w:t>
      </w:r>
      <w:r w:rsidR="00C36254" w:rsidRPr="00195810">
        <w:rPr>
          <w:rFonts w:asciiTheme="minorHAnsi" w:hAnsiTheme="minorHAnsi" w:cstheme="minorHAnsi"/>
          <w:szCs w:val="22"/>
        </w:rPr>
        <w:t xml:space="preserve">který Pachtýř nemohl rozumně předpokládat, </w:t>
      </w:r>
      <w:r w:rsidRPr="00195810">
        <w:rPr>
          <w:rFonts w:asciiTheme="minorHAnsi" w:hAnsiTheme="minorHAnsi" w:cstheme="minorHAnsi"/>
          <w:szCs w:val="22"/>
        </w:rPr>
        <w:t>Pachtýř jej nenabývá.</w:t>
      </w:r>
      <w:r w:rsidR="00F51C5B" w:rsidRPr="00195810">
        <w:rPr>
          <w:rFonts w:asciiTheme="minorHAnsi" w:hAnsiTheme="minorHAnsi" w:cstheme="minorHAnsi"/>
          <w:szCs w:val="22"/>
        </w:rPr>
        <w:t xml:space="preserve"> Pokud Pachtýř </w:t>
      </w:r>
      <w:r w:rsidR="00481D92" w:rsidRPr="00195810">
        <w:rPr>
          <w:rFonts w:asciiTheme="minorHAnsi" w:hAnsiTheme="minorHAnsi" w:cstheme="minorHAnsi"/>
          <w:szCs w:val="22"/>
        </w:rPr>
        <w:t xml:space="preserve">nebude chtít převzít některý prvek uvedený v Příloze č. 1 Smlouvy, </w:t>
      </w:r>
      <w:r w:rsidR="008A13E1" w:rsidRPr="00195810">
        <w:rPr>
          <w:rFonts w:asciiTheme="minorHAnsi" w:hAnsiTheme="minorHAnsi" w:cstheme="minorHAnsi"/>
          <w:szCs w:val="22"/>
        </w:rPr>
        <w:t>domluví se s Propachtovatelem na dalším postupu.</w:t>
      </w:r>
    </w:p>
    <w:p w14:paraId="164D8709" w14:textId="71415FCC" w:rsidR="00C815DE" w:rsidRPr="00195810" w:rsidRDefault="00C815DE" w:rsidP="00195810">
      <w:pPr>
        <w:pStyle w:val="Odstavecseseznamem"/>
        <w:numPr>
          <w:ilvl w:val="1"/>
          <w:numId w:val="8"/>
        </w:numPr>
        <w:spacing w:after="120" w:line="276" w:lineRule="auto"/>
        <w:contextualSpacing w:val="0"/>
        <w:jc w:val="both"/>
        <w:rPr>
          <w:rFonts w:asciiTheme="minorHAnsi" w:hAnsiTheme="minorHAnsi" w:cstheme="minorHAnsi"/>
          <w:szCs w:val="22"/>
        </w:rPr>
      </w:pPr>
      <w:r w:rsidRPr="00195810">
        <w:rPr>
          <w:rFonts w:asciiTheme="minorHAnsi" w:hAnsiTheme="minorHAnsi" w:cstheme="minorHAnsi"/>
          <w:szCs w:val="22"/>
        </w:rPr>
        <w:t>Převzetím Části závodu v souladu s článkem 4.1. Smlouvy Pachtýř započne s provozováním činnosti Části závodu vlastním jménem a na vlastní odpovědnost.</w:t>
      </w:r>
    </w:p>
    <w:p w14:paraId="0058EC40" w14:textId="77777777" w:rsidR="00C815DE" w:rsidRPr="00195810" w:rsidRDefault="00C815DE" w:rsidP="00195810">
      <w:pPr>
        <w:pStyle w:val="Odstavecseseznamem"/>
        <w:numPr>
          <w:ilvl w:val="1"/>
          <w:numId w:val="8"/>
        </w:numPr>
        <w:spacing w:after="120" w:line="276" w:lineRule="auto"/>
        <w:ind w:left="709" w:hanging="709"/>
        <w:contextualSpacing w:val="0"/>
        <w:jc w:val="both"/>
        <w:rPr>
          <w:rFonts w:asciiTheme="minorHAnsi" w:hAnsiTheme="minorHAnsi" w:cstheme="minorHAnsi"/>
          <w:szCs w:val="22"/>
        </w:rPr>
      </w:pPr>
      <w:r w:rsidRPr="00195810">
        <w:rPr>
          <w:rFonts w:asciiTheme="minorHAnsi" w:hAnsiTheme="minorHAnsi" w:cstheme="minorHAnsi"/>
          <w:szCs w:val="22"/>
        </w:rPr>
        <w:lastRenderedPageBreak/>
        <w:t>Propachtovatel se zavazuje bez zbytečného odkladu po uzavření Smlouvy oznámit věřitelům a dlužníkům jejichž pohledávky a závazky přešly podle této Smlouvy na Pachtýře, že propachtoval Část závodu. O splnění povinnosti se zavazuje bez zbytečného odkladu informovat Pachtýře.</w:t>
      </w:r>
    </w:p>
    <w:p w14:paraId="2A24195B" w14:textId="2AAEBCDC" w:rsidR="00943398" w:rsidRPr="00195810" w:rsidRDefault="00C815DE" w:rsidP="00195810">
      <w:pPr>
        <w:pStyle w:val="Odstavecseseznamem"/>
        <w:numPr>
          <w:ilvl w:val="1"/>
          <w:numId w:val="8"/>
        </w:numPr>
        <w:spacing w:after="120" w:line="276" w:lineRule="auto"/>
        <w:ind w:left="709" w:hanging="709"/>
        <w:contextualSpacing w:val="0"/>
        <w:jc w:val="both"/>
        <w:rPr>
          <w:rFonts w:asciiTheme="minorHAnsi" w:hAnsiTheme="minorHAnsi" w:cstheme="minorHAnsi"/>
        </w:rPr>
      </w:pPr>
      <w:r w:rsidRPr="00195810">
        <w:rPr>
          <w:rFonts w:asciiTheme="minorHAnsi" w:hAnsiTheme="minorHAnsi" w:cstheme="minorHAnsi"/>
        </w:rPr>
        <w:t>Pachtýř je osobou zapsanou do veřejného rejstříku podle zvláštního právního předpisu. Pachtýř se zavazuje bez zbytečného odkladu po uzavření</w:t>
      </w:r>
      <w:r w:rsidR="00CD2A51" w:rsidRPr="00195810">
        <w:rPr>
          <w:rFonts w:asciiTheme="minorHAnsi" w:hAnsiTheme="minorHAnsi" w:cstheme="minorHAnsi"/>
        </w:rPr>
        <w:t xml:space="preserve"> Smlouvy, splnění podmínek sjednaných Smluvními stranami pro to, aby nastal Rozhodný den a </w:t>
      </w:r>
      <w:r w:rsidR="00516F3D" w:rsidRPr="00195810">
        <w:rPr>
          <w:rFonts w:asciiTheme="minorHAnsi" w:hAnsiTheme="minorHAnsi" w:cstheme="minorHAnsi"/>
        </w:rPr>
        <w:t>nabytí účinků</w:t>
      </w:r>
      <w:r w:rsidRPr="00195810">
        <w:rPr>
          <w:rFonts w:asciiTheme="minorHAnsi" w:hAnsiTheme="minorHAnsi" w:cstheme="minorHAnsi"/>
        </w:rPr>
        <w:t xml:space="preserve"> Smlouvy podat návrh na zveřejnění údaje o tom, že uložil do sbírky listin příslušného obchodního rejstříku doklad o Pachtu Části závodu, a to k Rozhodnému dni. Zveřejněním údaje o uložení dokladu do sbírky listin nabývá Pachtýř užívací a požívací právo k Části závodu. Smluvní strany sjednávají, že dokladem bude společné prohlášení Smluvních stran deklarující uzavření této Smlouvy, podepsané zároveň s touto Smlouvou.</w:t>
      </w:r>
    </w:p>
    <w:p w14:paraId="0639BC3D" w14:textId="35627EDA" w:rsidR="00943398" w:rsidRPr="00195810" w:rsidRDefault="00943398" w:rsidP="00195810">
      <w:pPr>
        <w:pStyle w:val="Odstavecseseznamem"/>
        <w:numPr>
          <w:ilvl w:val="1"/>
          <w:numId w:val="8"/>
        </w:numPr>
        <w:spacing w:after="120" w:line="276" w:lineRule="auto"/>
        <w:ind w:left="709" w:hanging="709"/>
        <w:contextualSpacing w:val="0"/>
        <w:jc w:val="both"/>
        <w:rPr>
          <w:rFonts w:asciiTheme="minorHAnsi" w:hAnsiTheme="minorHAnsi" w:cstheme="minorHAnsi"/>
          <w:szCs w:val="22"/>
        </w:rPr>
      </w:pPr>
      <w:r w:rsidRPr="00195810">
        <w:rPr>
          <w:rFonts w:asciiTheme="minorHAnsi" w:hAnsiTheme="minorHAnsi" w:cstheme="minorHAnsi"/>
          <w:szCs w:val="22"/>
        </w:rPr>
        <w:t xml:space="preserve">Nebude-li Část závodu předána ve stavu dle Smlouvy a Příloh č. </w:t>
      </w:r>
      <w:r w:rsidR="00516F3D" w:rsidRPr="00195810">
        <w:rPr>
          <w:rFonts w:asciiTheme="minorHAnsi" w:hAnsiTheme="minorHAnsi" w:cstheme="minorHAnsi"/>
          <w:szCs w:val="22"/>
        </w:rPr>
        <w:t>1–6</w:t>
      </w:r>
      <w:r w:rsidRPr="00195810">
        <w:rPr>
          <w:rFonts w:asciiTheme="minorHAnsi" w:hAnsiTheme="minorHAnsi" w:cstheme="minorHAnsi"/>
          <w:szCs w:val="22"/>
        </w:rPr>
        <w:t xml:space="preserve"> Smlouvy, má Část závodu vadu a Pachtýř je povinen </w:t>
      </w:r>
      <w:r w:rsidR="003F63F7" w:rsidRPr="00195810">
        <w:rPr>
          <w:rFonts w:asciiTheme="minorHAnsi" w:hAnsiTheme="minorHAnsi" w:cstheme="minorHAnsi"/>
          <w:szCs w:val="22"/>
        </w:rPr>
        <w:t xml:space="preserve">Propachtovatele </w:t>
      </w:r>
      <w:r w:rsidRPr="00195810">
        <w:rPr>
          <w:rFonts w:asciiTheme="minorHAnsi" w:hAnsiTheme="minorHAnsi" w:cstheme="minorHAnsi"/>
          <w:szCs w:val="22"/>
        </w:rPr>
        <w:t>o existenci vady Části závodu informovat a Propachtovatel je povinen vadu na své náklady v přiměřené lhůtě odstranit. Vadu Části závodu je Pachtýř oprávněn uplatnit v předávacím protokolu a poté u Propachtovatele písemně kdykoliv ve lhůtě 6 (šesti) měsíců ode dne předání a převzetí Části závodu. V případě neodstranění vady Propachtovatelem v obvyklé lhůtě, nejpozději do 30 dnů, se Smluvní strany zavazují jednat o takovém stavu a pokusit se sjednat odpovídající řešení nepoškozující žádnou Smluvní stranu.</w:t>
      </w:r>
    </w:p>
    <w:p w14:paraId="65133C89" w14:textId="77777777" w:rsidR="00F02111" w:rsidRPr="00195810" w:rsidRDefault="00F02111" w:rsidP="00195810">
      <w:pPr>
        <w:pStyle w:val="Odstavecseseznamem"/>
        <w:spacing w:after="120" w:line="276" w:lineRule="auto"/>
        <w:contextualSpacing w:val="0"/>
        <w:rPr>
          <w:rFonts w:asciiTheme="minorHAnsi" w:hAnsiTheme="minorHAnsi" w:cstheme="minorHAnsi"/>
          <w:szCs w:val="22"/>
        </w:rPr>
      </w:pPr>
    </w:p>
    <w:p w14:paraId="36E4FD70" w14:textId="51A0658F" w:rsidR="008B44D1" w:rsidRPr="00195810" w:rsidRDefault="002B0F14" w:rsidP="00195810">
      <w:pPr>
        <w:pStyle w:val="Nadpis1"/>
        <w:tabs>
          <w:tab w:val="clear" w:pos="425"/>
          <w:tab w:val="num" w:pos="709"/>
        </w:tabs>
        <w:spacing w:before="0" w:after="120" w:line="276" w:lineRule="auto"/>
        <w:ind w:left="709" w:hanging="709"/>
        <w:rPr>
          <w:rFonts w:asciiTheme="minorHAnsi" w:hAnsiTheme="minorHAnsi" w:cstheme="minorHAnsi"/>
          <w:szCs w:val="22"/>
          <w:highlight w:val="green"/>
        </w:rPr>
      </w:pPr>
      <w:r w:rsidRPr="00195810">
        <w:rPr>
          <w:rFonts w:asciiTheme="minorHAnsi" w:hAnsiTheme="minorHAnsi" w:cstheme="minorHAnsi"/>
          <w:szCs w:val="22"/>
          <w:highlight w:val="green"/>
        </w:rPr>
        <w:t>Zaměstnanci</w:t>
      </w:r>
    </w:p>
    <w:p w14:paraId="0F98FF66" w14:textId="44F18397" w:rsidR="002B0F14" w:rsidRPr="00195810" w:rsidRDefault="0037038E" w:rsidP="00195810">
      <w:pPr>
        <w:pStyle w:val="Nadpis3"/>
        <w:numPr>
          <w:ilvl w:val="1"/>
          <w:numId w:val="2"/>
        </w:numPr>
        <w:tabs>
          <w:tab w:val="clear" w:pos="567"/>
        </w:tabs>
        <w:spacing w:before="0" w:after="120" w:line="276" w:lineRule="auto"/>
        <w:ind w:left="709" w:hanging="709"/>
        <w:rPr>
          <w:rFonts w:asciiTheme="minorHAnsi" w:hAnsiTheme="minorHAnsi" w:cstheme="minorHAnsi"/>
          <w:szCs w:val="22"/>
          <w:highlight w:val="green"/>
        </w:rPr>
      </w:pPr>
      <w:r w:rsidRPr="00195810">
        <w:rPr>
          <w:rFonts w:asciiTheme="minorHAnsi" w:hAnsiTheme="minorHAnsi" w:cstheme="minorHAnsi"/>
          <w:szCs w:val="22"/>
          <w:highlight w:val="green"/>
        </w:rPr>
        <w:t>P</w:t>
      </w:r>
      <w:r w:rsidR="002B0F14" w:rsidRPr="00195810">
        <w:rPr>
          <w:rFonts w:asciiTheme="minorHAnsi" w:hAnsiTheme="minorHAnsi" w:cstheme="minorHAnsi"/>
          <w:szCs w:val="22"/>
          <w:highlight w:val="green"/>
        </w:rPr>
        <w:t>ropachtovatel a Pachtýř se zavazují minimálně 30 dnů před Rozhodným dnem informovat</w:t>
      </w:r>
      <w:r w:rsidR="007A67B9" w:rsidRPr="00195810">
        <w:rPr>
          <w:rFonts w:asciiTheme="minorHAnsi" w:hAnsiTheme="minorHAnsi" w:cstheme="minorHAnsi"/>
          <w:szCs w:val="22"/>
          <w:highlight w:val="green"/>
        </w:rPr>
        <w:t xml:space="preserve"> </w:t>
      </w:r>
      <w:r w:rsidR="002B0F14" w:rsidRPr="00195810">
        <w:rPr>
          <w:rFonts w:asciiTheme="minorHAnsi" w:hAnsiTheme="minorHAnsi" w:cstheme="minorHAnsi"/>
          <w:szCs w:val="22"/>
          <w:highlight w:val="green"/>
        </w:rPr>
        <w:t>Zaměstnance o přechodu práv a povinností zaměstnavatele z Propachtovatele na Pachtýře a dál</w:t>
      </w:r>
      <w:r w:rsidR="00467ADC" w:rsidRPr="00195810">
        <w:rPr>
          <w:rFonts w:asciiTheme="minorHAnsi" w:hAnsiTheme="minorHAnsi" w:cstheme="minorHAnsi"/>
          <w:szCs w:val="22"/>
          <w:highlight w:val="green"/>
        </w:rPr>
        <w:t xml:space="preserve">e </w:t>
      </w:r>
      <w:r w:rsidR="002B0F14" w:rsidRPr="00195810">
        <w:rPr>
          <w:rFonts w:asciiTheme="minorHAnsi" w:hAnsiTheme="minorHAnsi" w:cstheme="minorHAnsi"/>
          <w:szCs w:val="22"/>
          <w:highlight w:val="green"/>
        </w:rPr>
        <w:t xml:space="preserve">Zaměstnance informovat o skutečnostech podle ustanovení § 339 odst. 1 </w:t>
      </w:r>
      <w:r w:rsidR="00B7714A" w:rsidRPr="00195810">
        <w:rPr>
          <w:rFonts w:asciiTheme="minorHAnsi" w:hAnsiTheme="minorHAnsi" w:cstheme="minorHAnsi"/>
          <w:szCs w:val="22"/>
          <w:highlight w:val="green"/>
        </w:rPr>
        <w:t>Zákoníku práce.</w:t>
      </w:r>
    </w:p>
    <w:p w14:paraId="19BF2B8C" w14:textId="4B7BC711" w:rsidR="00516F3D" w:rsidRPr="00195810" w:rsidRDefault="002B0F14" w:rsidP="00195810">
      <w:pPr>
        <w:pStyle w:val="Nadpis3"/>
        <w:numPr>
          <w:ilvl w:val="1"/>
          <w:numId w:val="2"/>
        </w:numPr>
        <w:tabs>
          <w:tab w:val="clear" w:pos="567"/>
        </w:tabs>
        <w:spacing w:before="0" w:after="120" w:line="276" w:lineRule="auto"/>
        <w:ind w:left="709" w:hanging="709"/>
        <w:rPr>
          <w:rFonts w:asciiTheme="minorHAnsi" w:hAnsiTheme="minorHAnsi" w:cstheme="minorHAnsi"/>
          <w:highlight w:val="green"/>
        </w:rPr>
      </w:pPr>
      <w:r w:rsidRPr="00195810">
        <w:rPr>
          <w:rFonts w:asciiTheme="minorHAnsi" w:hAnsiTheme="minorHAnsi" w:cstheme="minorHAnsi"/>
          <w:szCs w:val="22"/>
          <w:highlight w:val="green"/>
        </w:rPr>
        <w:t xml:space="preserve">Ostatní </w:t>
      </w:r>
      <w:r w:rsidR="00516F3D" w:rsidRPr="00195810">
        <w:rPr>
          <w:rFonts w:asciiTheme="minorHAnsi" w:hAnsiTheme="minorHAnsi" w:cstheme="minorHAnsi"/>
          <w:szCs w:val="22"/>
          <w:highlight w:val="green"/>
        </w:rPr>
        <w:t>práva a povinnosti při přechodu práv a povinností se řídí ustanovením § 338 a násl.</w:t>
      </w:r>
      <w:r w:rsidR="00306136" w:rsidRPr="00195810">
        <w:rPr>
          <w:rFonts w:asciiTheme="minorHAnsi" w:hAnsiTheme="minorHAnsi" w:cstheme="minorHAnsi"/>
          <w:szCs w:val="22"/>
          <w:highlight w:val="green"/>
        </w:rPr>
        <w:t xml:space="preserve"> </w:t>
      </w:r>
      <w:r w:rsidR="00B7714A" w:rsidRPr="00195810">
        <w:rPr>
          <w:rFonts w:asciiTheme="minorHAnsi" w:hAnsiTheme="minorHAnsi" w:cstheme="minorHAnsi"/>
          <w:szCs w:val="22"/>
          <w:highlight w:val="green"/>
        </w:rPr>
        <w:t>Zákoníku práce</w:t>
      </w:r>
      <w:r w:rsidR="00484B29" w:rsidRPr="00195810">
        <w:rPr>
          <w:rFonts w:asciiTheme="minorHAnsi" w:hAnsiTheme="minorHAnsi" w:cstheme="minorHAnsi"/>
          <w:szCs w:val="22"/>
          <w:highlight w:val="green"/>
        </w:rPr>
        <w:t>.</w:t>
      </w:r>
    </w:p>
    <w:p w14:paraId="6B6FA32C" w14:textId="5AF6F2D5" w:rsidR="00C36254" w:rsidRPr="00195810" w:rsidRDefault="00C36254" w:rsidP="00195810">
      <w:pPr>
        <w:pStyle w:val="Nadpis3"/>
        <w:numPr>
          <w:ilvl w:val="1"/>
          <w:numId w:val="2"/>
        </w:numPr>
        <w:tabs>
          <w:tab w:val="clear" w:pos="567"/>
        </w:tabs>
        <w:spacing w:before="0" w:after="120" w:line="276" w:lineRule="auto"/>
        <w:ind w:left="709" w:hanging="709"/>
        <w:rPr>
          <w:rFonts w:asciiTheme="minorHAnsi" w:hAnsiTheme="minorHAnsi" w:cstheme="minorHAnsi"/>
          <w:szCs w:val="22"/>
          <w:highlight w:val="green"/>
        </w:rPr>
      </w:pPr>
      <w:r w:rsidRPr="00195810">
        <w:rPr>
          <w:rFonts w:asciiTheme="minorHAnsi" w:hAnsiTheme="minorHAnsi" w:cstheme="minorHAnsi"/>
          <w:szCs w:val="22"/>
          <w:highlight w:val="green"/>
        </w:rPr>
        <w:t>Propachtovatel prohlašuje, že u něj nejsou zřízeny odbory a neuzavřel kolektivní smlouvu.</w:t>
      </w:r>
    </w:p>
    <w:p w14:paraId="2A946E3C" w14:textId="77777777" w:rsidR="00516F3D" w:rsidRPr="00195810" w:rsidRDefault="00516F3D" w:rsidP="00195810">
      <w:pPr>
        <w:spacing w:after="120" w:line="276" w:lineRule="auto"/>
        <w:jc w:val="both"/>
        <w:rPr>
          <w:rFonts w:asciiTheme="minorHAnsi" w:hAnsiTheme="minorHAnsi" w:cstheme="minorHAnsi"/>
          <w:lang w:eastAsia="en-US"/>
        </w:rPr>
      </w:pPr>
    </w:p>
    <w:p w14:paraId="5457185E" w14:textId="1E582736" w:rsidR="008B7B7D" w:rsidRPr="00195810" w:rsidRDefault="008B7B7D" w:rsidP="00195810">
      <w:pPr>
        <w:pStyle w:val="Nadpis1"/>
        <w:tabs>
          <w:tab w:val="clear" w:pos="425"/>
          <w:tab w:val="num" w:pos="709"/>
        </w:tabs>
        <w:spacing w:before="0" w:after="120" w:line="276" w:lineRule="auto"/>
        <w:ind w:left="709" w:hanging="709"/>
        <w:rPr>
          <w:rFonts w:asciiTheme="minorHAnsi" w:hAnsiTheme="minorHAnsi" w:cstheme="minorHAnsi"/>
          <w:szCs w:val="22"/>
        </w:rPr>
      </w:pPr>
      <w:r w:rsidRPr="00195810">
        <w:rPr>
          <w:rFonts w:asciiTheme="minorHAnsi" w:hAnsiTheme="minorHAnsi" w:cstheme="minorHAnsi"/>
          <w:szCs w:val="22"/>
        </w:rPr>
        <w:t>Užívání Části Nemovitosti</w:t>
      </w:r>
    </w:p>
    <w:p w14:paraId="1CC57198" w14:textId="11319E35" w:rsidR="008B7B7D" w:rsidRPr="00195810" w:rsidRDefault="00943398" w:rsidP="00195810">
      <w:pPr>
        <w:pStyle w:val="texte1"/>
        <w:numPr>
          <w:ilvl w:val="1"/>
          <w:numId w:val="2"/>
        </w:numPr>
        <w:spacing w:before="0" w:after="120" w:line="276" w:lineRule="auto"/>
        <w:ind w:left="720" w:hanging="720"/>
        <w:rPr>
          <w:rFonts w:asciiTheme="minorHAnsi" w:hAnsiTheme="minorHAnsi" w:cstheme="minorHAnsi"/>
        </w:rPr>
      </w:pPr>
      <w:r w:rsidRPr="00195810">
        <w:rPr>
          <w:rFonts w:asciiTheme="minorHAnsi" w:hAnsiTheme="minorHAnsi" w:cstheme="minorHAnsi"/>
        </w:rPr>
        <w:t xml:space="preserve">   </w:t>
      </w:r>
      <w:r w:rsidR="008B7B7D" w:rsidRPr="00195810">
        <w:rPr>
          <w:rFonts w:asciiTheme="minorHAnsi" w:hAnsiTheme="minorHAnsi" w:cstheme="minorHAnsi"/>
        </w:rPr>
        <w:t>Pachtýř se zavazuje Část Nemovitosti užívat od Rozhodného dne v souladu s účelem sjednaným v této Smlouvě.</w:t>
      </w:r>
    </w:p>
    <w:p w14:paraId="67A92D45" w14:textId="5A7D62B2" w:rsidR="002761A6" w:rsidRPr="00195810" w:rsidRDefault="00943398" w:rsidP="00195810">
      <w:pPr>
        <w:pStyle w:val="texte1"/>
        <w:numPr>
          <w:ilvl w:val="1"/>
          <w:numId w:val="2"/>
        </w:numPr>
        <w:spacing w:before="0" w:after="120" w:line="276" w:lineRule="auto"/>
        <w:ind w:left="720" w:hanging="720"/>
        <w:rPr>
          <w:rFonts w:asciiTheme="minorHAnsi" w:hAnsiTheme="minorHAnsi" w:cstheme="minorHAnsi"/>
          <w:highlight w:val="green"/>
        </w:rPr>
      </w:pPr>
      <w:r w:rsidRPr="00195810">
        <w:rPr>
          <w:rFonts w:asciiTheme="minorHAnsi" w:hAnsiTheme="minorHAnsi" w:cstheme="minorHAnsi"/>
        </w:rPr>
        <w:t xml:space="preserve">   </w:t>
      </w:r>
      <w:r w:rsidR="008B7B7D" w:rsidRPr="00195810">
        <w:rPr>
          <w:rFonts w:asciiTheme="minorHAnsi" w:hAnsiTheme="minorHAnsi" w:cstheme="minorHAnsi"/>
          <w:highlight w:val="green"/>
        </w:rPr>
        <w:t xml:space="preserve">Pachtýř se zavazuje </w:t>
      </w:r>
      <w:r w:rsidR="5783BD97" w:rsidRPr="00195810">
        <w:rPr>
          <w:rFonts w:asciiTheme="minorHAnsi" w:hAnsiTheme="minorHAnsi" w:cstheme="minorHAnsi"/>
          <w:highlight w:val="green"/>
        </w:rPr>
        <w:t>udržovat</w:t>
      </w:r>
      <w:r w:rsidR="008B7B7D" w:rsidRPr="00195810">
        <w:rPr>
          <w:rFonts w:asciiTheme="minorHAnsi" w:hAnsiTheme="minorHAnsi" w:cstheme="minorHAnsi"/>
          <w:highlight w:val="green"/>
        </w:rPr>
        <w:t xml:space="preserve"> Část Nemovitost</w:t>
      </w:r>
      <w:r w:rsidR="00E80470" w:rsidRPr="00195810">
        <w:rPr>
          <w:rFonts w:asciiTheme="minorHAnsi" w:hAnsiTheme="minorHAnsi" w:cstheme="minorHAnsi"/>
          <w:highlight w:val="green"/>
        </w:rPr>
        <w:t>i</w:t>
      </w:r>
      <w:r w:rsidR="008B7B7D" w:rsidRPr="00195810">
        <w:rPr>
          <w:rFonts w:asciiTheme="minorHAnsi" w:hAnsiTheme="minorHAnsi" w:cstheme="minorHAnsi"/>
          <w:highlight w:val="green"/>
        </w:rPr>
        <w:t xml:space="preserve"> v řádném a provozuschopném stavu, čistotě a pořádku</w:t>
      </w:r>
      <w:r w:rsidRPr="00195810">
        <w:rPr>
          <w:rFonts w:asciiTheme="minorHAnsi" w:hAnsiTheme="minorHAnsi" w:cstheme="minorHAnsi"/>
          <w:highlight w:val="green"/>
        </w:rPr>
        <w:t>.</w:t>
      </w:r>
      <w:r w:rsidR="00516F3D" w:rsidRPr="00195810">
        <w:rPr>
          <w:rFonts w:asciiTheme="minorHAnsi" w:hAnsiTheme="minorHAnsi" w:cstheme="minorHAnsi"/>
          <w:highlight w:val="green"/>
        </w:rPr>
        <w:t xml:space="preserve"> </w:t>
      </w:r>
      <w:r w:rsidR="002761A6" w:rsidRPr="00195810">
        <w:rPr>
          <w:rFonts w:asciiTheme="minorHAnsi" w:hAnsiTheme="minorHAnsi" w:cstheme="minorHAnsi"/>
          <w:highlight w:val="green"/>
        </w:rPr>
        <w:t xml:space="preserve">Jakékoliv změny Části Nemovitosti je Pachtýř oprávněn provádět jen s výslovným předchozím písemným souhlasem Propachtovatele na základě písemného dodatku k této Smlouvě a pouze v souladu s platnými právními předpisy a technickými normami. Úhradu jakýchkoliv nákladů s tím spojených může Pachtýř požadovat po Propachtovateli jen v případě, že se k tomu Propachtovatel výslovně písemnou formou v dodatku Smlouvy zavázal. Provede-li Pachtýř změny bez výslovného předchozího písemného souhlasu Propachtovatele, vznikne Propachtovateli nárok na zaplacení </w:t>
      </w:r>
      <w:r w:rsidR="00516F3D" w:rsidRPr="00195810">
        <w:rPr>
          <w:rFonts w:asciiTheme="minorHAnsi" w:hAnsiTheme="minorHAnsi" w:cstheme="minorHAnsi"/>
          <w:highlight w:val="green"/>
        </w:rPr>
        <w:t>s</w:t>
      </w:r>
      <w:r w:rsidR="002761A6" w:rsidRPr="00195810">
        <w:rPr>
          <w:rFonts w:asciiTheme="minorHAnsi" w:hAnsiTheme="minorHAnsi" w:cstheme="minorHAnsi"/>
          <w:highlight w:val="green"/>
        </w:rPr>
        <w:t xml:space="preserve">mluvní pokuty ve výši </w:t>
      </w:r>
      <w:r w:rsidR="00000298" w:rsidRPr="00195810">
        <w:rPr>
          <w:rFonts w:asciiTheme="minorHAnsi" w:hAnsiTheme="minorHAnsi" w:cstheme="minorHAnsi"/>
          <w:highlight w:val="green"/>
        </w:rPr>
        <w:t>100.000, -</w:t>
      </w:r>
      <w:r w:rsidR="002761A6" w:rsidRPr="00195810">
        <w:rPr>
          <w:rFonts w:asciiTheme="minorHAnsi" w:hAnsiTheme="minorHAnsi" w:cstheme="minorHAnsi"/>
          <w:highlight w:val="green"/>
        </w:rPr>
        <w:t xml:space="preserve"> Kč za každou</w:t>
      </w:r>
      <w:r w:rsidR="00000298" w:rsidRPr="00195810">
        <w:rPr>
          <w:rFonts w:asciiTheme="minorHAnsi" w:hAnsiTheme="minorHAnsi" w:cstheme="minorHAnsi"/>
          <w:highlight w:val="green"/>
        </w:rPr>
        <w:t xml:space="preserve"> bez sjednaného souhlasu</w:t>
      </w:r>
      <w:r w:rsidR="002761A6" w:rsidRPr="00195810">
        <w:rPr>
          <w:rFonts w:asciiTheme="minorHAnsi" w:hAnsiTheme="minorHAnsi" w:cstheme="minorHAnsi"/>
          <w:highlight w:val="green"/>
        </w:rPr>
        <w:t xml:space="preserve"> provedenou změnu. Tím není dotčena povinnost Pachtýře </w:t>
      </w:r>
      <w:r w:rsidR="00516F3D" w:rsidRPr="00195810">
        <w:rPr>
          <w:rFonts w:asciiTheme="minorHAnsi" w:hAnsiTheme="minorHAnsi" w:cstheme="minorHAnsi"/>
          <w:highlight w:val="green"/>
        </w:rPr>
        <w:t xml:space="preserve">zaplatit škodu </w:t>
      </w:r>
      <w:r w:rsidR="00516F3D" w:rsidRPr="00195810">
        <w:rPr>
          <w:rFonts w:asciiTheme="minorHAnsi" w:hAnsiTheme="minorHAnsi" w:cstheme="minorHAnsi"/>
          <w:highlight w:val="green"/>
        </w:rPr>
        <w:lastRenderedPageBreak/>
        <w:t xml:space="preserve">ve výši vzniklé nad sjednanou </w:t>
      </w:r>
      <w:r w:rsidR="00000298" w:rsidRPr="00195810">
        <w:rPr>
          <w:rFonts w:asciiTheme="minorHAnsi" w:hAnsiTheme="minorHAnsi" w:cstheme="minorHAnsi"/>
          <w:highlight w:val="green"/>
        </w:rPr>
        <w:t>s</w:t>
      </w:r>
      <w:r w:rsidR="00516F3D" w:rsidRPr="00195810">
        <w:rPr>
          <w:rFonts w:asciiTheme="minorHAnsi" w:hAnsiTheme="minorHAnsi" w:cstheme="minorHAnsi"/>
          <w:highlight w:val="green"/>
        </w:rPr>
        <w:t xml:space="preserve">mluvní pokutu a </w:t>
      </w:r>
      <w:r w:rsidR="002761A6" w:rsidRPr="00195810">
        <w:rPr>
          <w:rFonts w:asciiTheme="minorHAnsi" w:hAnsiTheme="minorHAnsi" w:cstheme="minorHAnsi"/>
          <w:highlight w:val="green"/>
        </w:rPr>
        <w:t xml:space="preserve">uvést prostory na své náklady do původního stavu, pokud nebude </w:t>
      </w:r>
      <w:r w:rsidR="00516F3D" w:rsidRPr="00195810">
        <w:rPr>
          <w:rFonts w:asciiTheme="minorHAnsi" w:hAnsiTheme="minorHAnsi" w:cstheme="minorHAnsi"/>
          <w:highlight w:val="green"/>
        </w:rPr>
        <w:t xml:space="preserve">výslovně s Propachtovatelem </w:t>
      </w:r>
      <w:r w:rsidR="002761A6" w:rsidRPr="00195810">
        <w:rPr>
          <w:rFonts w:asciiTheme="minorHAnsi" w:hAnsiTheme="minorHAnsi" w:cstheme="minorHAnsi"/>
          <w:highlight w:val="green"/>
        </w:rPr>
        <w:t>sjednáno jinak.</w:t>
      </w:r>
    </w:p>
    <w:p w14:paraId="4A1602E6" w14:textId="0911C75F" w:rsidR="00E80470" w:rsidRPr="00195810" w:rsidRDefault="00943398" w:rsidP="00195810">
      <w:pPr>
        <w:pStyle w:val="texte1"/>
        <w:numPr>
          <w:ilvl w:val="1"/>
          <w:numId w:val="2"/>
        </w:numPr>
        <w:spacing w:before="0" w:after="120" w:line="276" w:lineRule="auto"/>
        <w:ind w:left="720" w:hanging="720"/>
        <w:rPr>
          <w:rFonts w:asciiTheme="minorHAnsi" w:hAnsiTheme="minorHAnsi" w:cstheme="minorHAnsi"/>
        </w:rPr>
      </w:pPr>
      <w:r w:rsidRPr="00195810">
        <w:rPr>
          <w:rFonts w:asciiTheme="minorHAnsi" w:hAnsiTheme="minorHAnsi" w:cstheme="minorHAnsi"/>
        </w:rPr>
        <w:t xml:space="preserve">   </w:t>
      </w:r>
      <w:r w:rsidR="00E80470" w:rsidRPr="00195810">
        <w:rPr>
          <w:rFonts w:asciiTheme="minorHAnsi" w:hAnsiTheme="minorHAnsi" w:cstheme="minorHAnsi"/>
        </w:rPr>
        <w:t xml:space="preserve">Pachtýř se zavazuje </w:t>
      </w:r>
      <w:r w:rsidRPr="00195810">
        <w:rPr>
          <w:rFonts w:asciiTheme="minorHAnsi" w:hAnsiTheme="minorHAnsi" w:cstheme="minorHAnsi"/>
        </w:rPr>
        <w:t>dodržovat</w:t>
      </w:r>
      <w:r w:rsidR="00E80470" w:rsidRPr="00195810">
        <w:rPr>
          <w:rFonts w:asciiTheme="minorHAnsi" w:hAnsiTheme="minorHAnsi" w:cstheme="minorHAnsi"/>
        </w:rPr>
        <w:t xml:space="preserve"> v Části Nemovitosti zásady požární ochrany, hygieny</w:t>
      </w:r>
      <w:r w:rsidR="000C2103" w:rsidRPr="00195810">
        <w:rPr>
          <w:rFonts w:asciiTheme="minorHAnsi" w:hAnsiTheme="minorHAnsi" w:cstheme="minorHAnsi"/>
        </w:rPr>
        <w:t>,</w:t>
      </w:r>
      <w:r w:rsidR="00E80470" w:rsidRPr="00195810">
        <w:rPr>
          <w:rFonts w:asciiTheme="minorHAnsi" w:hAnsiTheme="minorHAnsi" w:cstheme="minorHAnsi"/>
        </w:rPr>
        <w:t xml:space="preserve"> bezpečnosti </w:t>
      </w:r>
      <w:r w:rsidR="000C2103" w:rsidRPr="00195810">
        <w:rPr>
          <w:rFonts w:asciiTheme="minorHAnsi" w:hAnsiTheme="minorHAnsi" w:cstheme="minorHAnsi"/>
        </w:rPr>
        <w:t xml:space="preserve">a ochrany zdraví při práci, ochrany životního prostředí, třídění a likvidace odpadů, </w:t>
      </w:r>
      <w:r w:rsidR="00E80470" w:rsidRPr="00195810">
        <w:rPr>
          <w:rFonts w:asciiTheme="minorHAnsi" w:hAnsiTheme="minorHAnsi" w:cstheme="minorHAnsi"/>
        </w:rPr>
        <w:t xml:space="preserve">uložené platnými obecně závaznými právními předpisy a zavazuje se provádět kontrolu stavu pronajatých věcí z hlediska </w:t>
      </w:r>
      <w:r w:rsidR="00CD2A51" w:rsidRPr="00195810">
        <w:rPr>
          <w:rFonts w:asciiTheme="minorHAnsi" w:hAnsiTheme="minorHAnsi" w:cstheme="minorHAnsi"/>
        </w:rPr>
        <w:t xml:space="preserve">dodržování zásad. </w:t>
      </w:r>
      <w:r w:rsidR="00E80470" w:rsidRPr="00195810">
        <w:rPr>
          <w:rFonts w:asciiTheme="minorHAnsi" w:hAnsiTheme="minorHAnsi" w:cstheme="minorHAnsi"/>
        </w:rPr>
        <w:t>Pachtýř se zavazuje zajistit provedení příslušných revizí zařízení.</w:t>
      </w:r>
    </w:p>
    <w:p w14:paraId="2F2C0126" w14:textId="7509491D" w:rsidR="00E80470" w:rsidRPr="00195810" w:rsidRDefault="00BF3C40" w:rsidP="00195810">
      <w:pPr>
        <w:pStyle w:val="texte1"/>
        <w:numPr>
          <w:ilvl w:val="1"/>
          <w:numId w:val="2"/>
        </w:numPr>
        <w:spacing w:before="0" w:after="120" w:line="276" w:lineRule="auto"/>
        <w:ind w:left="720" w:hanging="720"/>
        <w:rPr>
          <w:rFonts w:asciiTheme="minorHAnsi" w:hAnsiTheme="minorHAnsi" w:cstheme="minorHAnsi"/>
        </w:rPr>
      </w:pPr>
      <w:r>
        <w:rPr>
          <w:rFonts w:asciiTheme="minorHAnsi" w:hAnsiTheme="minorHAnsi" w:cstheme="minorHAnsi"/>
        </w:rPr>
        <w:t xml:space="preserve"> </w:t>
      </w:r>
      <w:r w:rsidR="00943398" w:rsidRPr="00195810">
        <w:rPr>
          <w:rFonts w:asciiTheme="minorHAnsi" w:hAnsiTheme="minorHAnsi" w:cstheme="minorHAnsi"/>
        </w:rPr>
        <w:t xml:space="preserve">  </w:t>
      </w:r>
      <w:r w:rsidR="00E80470" w:rsidRPr="00195810">
        <w:rPr>
          <w:rFonts w:asciiTheme="minorHAnsi" w:hAnsiTheme="minorHAnsi" w:cstheme="minorHAnsi"/>
        </w:rPr>
        <w:t xml:space="preserve">Pachtýř se zavazuje na požádání umožnit Propachtovateli přístup do všech užívaných prostor za účelem provádění kontrol plnění </w:t>
      </w:r>
      <w:r w:rsidR="00943398" w:rsidRPr="00195810">
        <w:rPr>
          <w:rFonts w:asciiTheme="minorHAnsi" w:hAnsiTheme="minorHAnsi" w:cstheme="minorHAnsi"/>
        </w:rPr>
        <w:t>podmínek</w:t>
      </w:r>
      <w:r w:rsidR="00E80470" w:rsidRPr="00195810">
        <w:rPr>
          <w:rFonts w:asciiTheme="minorHAnsi" w:hAnsiTheme="minorHAnsi" w:cstheme="minorHAnsi"/>
        </w:rPr>
        <w:t xml:space="preserve"> Smlouvy, stavu Části Nemovitosti a dodržování platných obecně závazných předpisů.</w:t>
      </w:r>
    </w:p>
    <w:p w14:paraId="377B9E17" w14:textId="78AAC3A6" w:rsidR="00E80470" w:rsidRPr="00195810" w:rsidRDefault="00943398" w:rsidP="00195810">
      <w:pPr>
        <w:pStyle w:val="texte1"/>
        <w:numPr>
          <w:ilvl w:val="1"/>
          <w:numId w:val="2"/>
        </w:numPr>
        <w:spacing w:before="0" w:after="120" w:line="276" w:lineRule="auto"/>
        <w:ind w:left="720" w:hanging="720"/>
        <w:rPr>
          <w:rFonts w:asciiTheme="minorHAnsi" w:hAnsiTheme="minorHAnsi" w:cstheme="minorHAnsi"/>
        </w:rPr>
      </w:pPr>
      <w:r w:rsidRPr="00195810">
        <w:rPr>
          <w:rFonts w:asciiTheme="minorHAnsi" w:hAnsiTheme="minorHAnsi" w:cstheme="minorHAnsi"/>
        </w:rPr>
        <w:t xml:space="preserve">   </w:t>
      </w:r>
      <w:r w:rsidR="00E80470" w:rsidRPr="00195810">
        <w:rPr>
          <w:rFonts w:asciiTheme="minorHAnsi" w:hAnsiTheme="minorHAnsi" w:cstheme="minorHAnsi"/>
        </w:rPr>
        <w:t>Po skončení úč</w:t>
      </w:r>
      <w:r w:rsidRPr="00195810">
        <w:rPr>
          <w:rFonts w:asciiTheme="minorHAnsi" w:hAnsiTheme="minorHAnsi" w:cstheme="minorHAnsi"/>
        </w:rPr>
        <w:t>i</w:t>
      </w:r>
      <w:r w:rsidR="00E80470" w:rsidRPr="00195810">
        <w:rPr>
          <w:rFonts w:asciiTheme="minorHAnsi" w:hAnsiTheme="minorHAnsi" w:cstheme="minorHAnsi"/>
        </w:rPr>
        <w:t>nků této Smlouvy se Pachtýř zavazuje vráti</w:t>
      </w:r>
      <w:r w:rsidRPr="00195810">
        <w:rPr>
          <w:rFonts w:asciiTheme="minorHAnsi" w:hAnsiTheme="minorHAnsi" w:cstheme="minorHAnsi"/>
        </w:rPr>
        <w:t>t</w:t>
      </w:r>
      <w:r w:rsidR="00E80470" w:rsidRPr="00195810">
        <w:rPr>
          <w:rFonts w:asciiTheme="minorHAnsi" w:hAnsiTheme="minorHAnsi" w:cstheme="minorHAnsi"/>
        </w:rPr>
        <w:t xml:space="preserve"> Část Nem</w:t>
      </w:r>
      <w:r w:rsidRPr="00195810">
        <w:rPr>
          <w:rFonts w:asciiTheme="minorHAnsi" w:hAnsiTheme="minorHAnsi" w:cstheme="minorHAnsi"/>
        </w:rPr>
        <w:t>ovitosti</w:t>
      </w:r>
      <w:r w:rsidR="00E80470" w:rsidRPr="00195810">
        <w:rPr>
          <w:rFonts w:asciiTheme="minorHAnsi" w:hAnsiTheme="minorHAnsi" w:cstheme="minorHAnsi"/>
        </w:rPr>
        <w:t xml:space="preserve"> ve stavu </w:t>
      </w:r>
      <w:r w:rsidR="0033123E" w:rsidRPr="00195810">
        <w:rPr>
          <w:rFonts w:asciiTheme="minorHAnsi" w:hAnsiTheme="minorHAnsi" w:cstheme="minorHAnsi"/>
        </w:rPr>
        <w:t>umožňujícím</w:t>
      </w:r>
      <w:r w:rsidR="00E80470" w:rsidRPr="00195810">
        <w:rPr>
          <w:rFonts w:asciiTheme="minorHAnsi" w:hAnsiTheme="minorHAnsi" w:cstheme="minorHAnsi"/>
        </w:rPr>
        <w:t xml:space="preserve"> další </w:t>
      </w:r>
      <w:r w:rsidR="00000298" w:rsidRPr="00195810">
        <w:rPr>
          <w:rFonts w:asciiTheme="minorHAnsi" w:hAnsiTheme="minorHAnsi" w:cstheme="minorHAnsi"/>
        </w:rPr>
        <w:t>řádné</w:t>
      </w:r>
      <w:r w:rsidR="00E80470" w:rsidRPr="00195810">
        <w:rPr>
          <w:rFonts w:asciiTheme="minorHAnsi" w:hAnsiTheme="minorHAnsi" w:cstheme="minorHAnsi"/>
        </w:rPr>
        <w:t xml:space="preserve"> užívání s ohledem na dobu jej</w:t>
      </w:r>
      <w:r w:rsidR="0033123E" w:rsidRPr="00195810">
        <w:rPr>
          <w:rFonts w:asciiTheme="minorHAnsi" w:hAnsiTheme="minorHAnsi" w:cstheme="minorHAnsi"/>
        </w:rPr>
        <w:t>ího</w:t>
      </w:r>
      <w:r w:rsidR="00E80470" w:rsidRPr="00195810">
        <w:rPr>
          <w:rFonts w:asciiTheme="minorHAnsi" w:hAnsiTheme="minorHAnsi" w:cstheme="minorHAnsi"/>
        </w:rPr>
        <w:t xml:space="preserve"> užívání a </w:t>
      </w:r>
      <w:r w:rsidR="0033123E" w:rsidRPr="00195810">
        <w:rPr>
          <w:rFonts w:asciiTheme="minorHAnsi" w:hAnsiTheme="minorHAnsi" w:cstheme="minorHAnsi"/>
        </w:rPr>
        <w:t>běžné</w:t>
      </w:r>
      <w:r w:rsidR="00E80470" w:rsidRPr="00195810">
        <w:rPr>
          <w:rFonts w:asciiTheme="minorHAnsi" w:hAnsiTheme="minorHAnsi" w:cstheme="minorHAnsi"/>
        </w:rPr>
        <w:t xml:space="preserve"> opotřebení.</w:t>
      </w:r>
    </w:p>
    <w:p w14:paraId="4C478554" w14:textId="0AC7AEB7" w:rsidR="00E80470" w:rsidRPr="00195810" w:rsidRDefault="0033123E" w:rsidP="00195810">
      <w:pPr>
        <w:pStyle w:val="texte1"/>
        <w:numPr>
          <w:ilvl w:val="1"/>
          <w:numId w:val="2"/>
        </w:numPr>
        <w:spacing w:before="0" w:after="120" w:line="276" w:lineRule="auto"/>
        <w:ind w:left="720" w:hanging="720"/>
        <w:rPr>
          <w:rFonts w:asciiTheme="minorHAnsi" w:hAnsiTheme="minorHAnsi" w:cstheme="minorHAnsi"/>
        </w:rPr>
      </w:pPr>
      <w:r w:rsidRPr="00195810">
        <w:rPr>
          <w:rFonts w:asciiTheme="minorHAnsi" w:hAnsiTheme="minorHAnsi" w:cstheme="minorHAnsi"/>
        </w:rPr>
        <w:t xml:space="preserve">   Pachtýř</w:t>
      </w:r>
      <w:r w:rsidR="00E80470" w:rsidRPr="00195810">
        <w:rPr>
          <w:rFonts w:asciiTheme="minorHAnsi" w:hAnsiTheme="minorHAnsi" w:cstheme="minorHAnsi"/>
        </w:rPr>
        <w:t xml:space="preserve"> je oprávněn na Části Nemovitosti v místě sjednaném s Propachtovatelem a ve vhodném rozsahu</w:t>
      </w:r>
      <w:r w:rsidRPr="00195810">
        <w:rPr>
          <w:rFonts w:asciiTheme="minorHAnsi" w:hAnsiTheme="minorHAnsi" w:cstheme="minorHAnsi"/>
        </w:rPr>
        <w:t xml:space="preserve"> a</w:t>
      </w:r>
      <w:r w:rsidR="00E80470" w:rsidRPr="00195810">
        <w:rPr>
          <w:rFonts w:asciiTheme="minorHAnsi" w:hAnsiTheme="minorHAnsi" w:cstheme="minorHAnsi"/>
        </w:rPr>
        <w:t xml:space="preserve"> vhodném výtvarném řešení</w:t>
      </w:r>
      <w:r w:rsidRPr="00195810">
        <w:rPr>
          <w:rFonts w:asciiTheme="minorHAnsi" w:hAnsiTheme="minorHAnsi" w:cstheme="minorHAnsi"/>
        </w:rPr>
        <w:t xml:space="preserve">, umístit </w:t>
      </w:r>
      <w:r w:rsidR="00E80470" w:rsidRPr="00195810">
        <w:rPr>
          <w:rFonts w:asciiTheme="minorHAnsi" w:hAnsiTheme="minorHAnsi" w:cstheme="minorHAnsi"/>
        </w:rPr>
        <w:t>firemní, reklamní a orientační nebo jiné značení. Toto značení bude nejpozději poslední den účinků této Smlouvy na náklad Pachtýře odstraněno a opraveno případné poškození na náklad Pachtýře.</w:t>
      </w:r>
    </w:p>
    <w:p w14:paraId="221353BC" w14:textId="0E915382" w:rsidR="005B7FD4" w:rsidRPr="00195810" w:rsidRDefault="0033123E" w:rsidP="00195810">
      <w:pPr>
        <w:pStyle w:val="texte1"/>
        <w:numPr>
          <w:ilvl w:val="1"/>
          <w:numId w:val="2"/>
        </w:numPr>
        <w:spacing w:before="0" w:after="120" w:line="276" w:lineRule="auto"/>
        <w:ind w:left="720" w:hanging="720"/>
        <w:rPr>
          <w:rFonts w:asciiTheme="minorHAnsi" w:hAnsiTheme="minorHAnsi" w:cstheme="minorHAnsi"/>
        </w:rPr>
      </w:pPr>
      <w:r w:rsidRPr="00195810">
        <w:rPr>
          <w:rFonts w:asciiTheme="minorHAnsi" w:hAnsiTheme="minorHAnsi" w:cstheme="minorHAnsi"/>
        </w:rPr>
        <w:t xml:space="preserve">   </w:t>
      </w:r>
      <w:r w:rsidR="00943398" w:rsidRPr="00195810">
        <w:rPr>
          <w:rFonts w:asciiTheme="minorHAnsi" w:hAnsiTheme="minorHAnsi" w:cstheme="minorHAnsi"/>
        </w:rPr>
        <w:t>Pachtýř se zavazuje</w:t>
      </w:r>
      <w:r w:rsidR="00000298" w:rsidRPr="00195810">
        <w:rPr>
          <w:rFonts w:asciiTheme="minorHAnsi" w:hAnsiTheme="minorHAnsi" w:cstheme="minorHAnsi"/>
        </w:rPr>
        <w:t xml:space="preserve"> na svůj náklad </w:t>
      </w:r>
      <w:r w:rsidR="005B7FD4" w:rsidRPr="00195810">
        <w:rPr>
          <w:rFonts w:asciiTheme="minorHAnsi" w:hAnsiTheme="minorHAnsi" w:cstheme="minorHAnsi"/>
        </w:rPr>
        <w:t>provádět běžnou údržbu Části Nemovitosti včetně drobných oprav</w:t>
      </w:r>
      <w:r w:rsidR="00D12F10" w:rsidRPr="00195810">
        <w:rPr>
          <w:rFonts w:asciiTheme="minorHAnsi" w:hAnsiTheme="minorHAnsi" w:cstheme="minorHAnsi"/>
        </w:rPr>
        <w:t>;</w:t>
      </w:r>
      <w:r w:rsidR="005B7FD4" w:rsidRPr="00195810">
        <w:rPr>
          <w:rFonts w:asciiTheme="minorHAnsi" w:hAnsiTheme="minorHAnsi" w:cstheme="minorHAnsi"/>
        </w:rPr>
        <w:t xml:space="preserve"> </w:t>
      </w:r>
      <w:r w:rsidR="004E09DA" w:rsidRPr="00195810">
        <w:rPr>
          <w:rFonts w:asciiTheme="minorHAnsi" w:hAnsiTheme="minorHAnsi" w:cstheme="minorHAnsi"/>
        </w:rPr>
        <w:t xml:space="preserve">pro účely tohoto ustanovení se za běžnou údržbu považuje oprava </w:t>
      </w:r>
      <w:r w:rsidR="005B7FD4" w:rsidRPr="00195810">
        <w:rPr>
          <w:rFonts w:asciiTheme="minorHAnsi" w:hAnsiTheme="minorHAnsi" w:cstheme="minorHAnsi"/>
        </w:rPr>
        <w:t xml:space="preserve">v hodnotě do </w:t>
      </w:r>
      <w:r w:rsidR="00F84C0B">
        <w:rPr>
          <w:rFonts w:asciiTheme="minorHAnsi" w:hAnsiTheme="minorHAnsi" w:cstheme="minorHAnsi"/>
        </w:rPr>
        <w:t>5</w:t>
      </w:r>
      <w:r w:rsidR="005B7FD4" w:rsidRPr="00195810">
        <w:rPr>
          <w:rFonts w:asciiTheme="minorHAnsi" w:hAnsiTheme="minorHAnsi" w:cstheme="minorHAnsi"/>
        </w:rPr>
        <w:t>.</w:t>
      </w:r>
      <w:r w:rsidR="00F84C0B">
        <w:rPr>
          <w:rFonts w:asciiTheme="minorHAnsi" w:hAnsiTheme="minorHAnsi" w:cstheme="minorHAnsi"/>
        </w:rPr>
        <w:t>0</w:t>
      </w:r>
      <w:r w:rsidR="005B7FD4" w:rsidRPr="00195810">
        <w:rPr>
          <w:rFonts w:asciiTheme="minorHAnsi" w:hAnsiTheme="minorHAnsi" w:cstheme="minorHAnsi"/>
        </w:rPr>
        <w:t>00, - Kč bez DPH</w:t>
      </w:r>
      <w:r w:rsidR="00EB453A" w:rsidRPr="00195810">
        <w:rPr>
          <w:rFonts w:asciiTheme="minorHAnsi" w:hAnsiTheme="minorHAnsi" w:cstheme="minorHAnsi"/>
        </w:rPr>
        <w:t xml:space="preserve"> a jedná se</w:t>
      </w:r>
      <w:r w:rsidR="005B7FD4" w:rsidRPr="00195810">
        <w:rPr>
          <w:rFonts w:asciiTheme="minorHAnsi" w:hAnsiTheme="minorHAnsi" w:cstheme="minorHAnsi"/>
        </w:rPr>
        <w:t xml:space="preserve"> zejména, ale nikoliv výlučně </w:t>
      </w:r>
      <w:r w:rsidR="00EB453A" w:rsidRPr="00195810">
        <w:rPr>
          <w:rFonts w:asciiTheme="minorHAnsi" w:hAnsiTheme="minorHAnsi" w:cstheme="minorHAnsi"/>
        </w:rPr>
        <w:t xml:space="preserve">o </w:t>
      </w:r>
      <w:r w:rsidR="005B7FD4" w:rsidRPr="00195810">
        <w:rPr>
          <w:rFonts w:asciiTheme="minorHAnsi" w:hAnsiTheme="minorHAnsi" w:cstheme="minorHAnsi"/>
        </w:rPr>
        <w:t>výměn</w:t>
      </w:r>
      <w:r w:rsidR="00EB453A" w:rsidRPr="00195810">
        <w:rPr>
          <w:rFonts w:asciiTheme="minorHAnsi" w:hAnsiTheme="minorHAnsi" w:cstheme="minorHAnsi"/>
        </w:rPr>
        <w:t>u</w:t>
      </w:r>
      <w:r w:rsidR="005B7FD4" w:rsidRPr="00195810">
        <w:rPr>
          <w:rFonts w:asciiTheme="minorHAnsi" w:hAnsiTheme="minorHAnsi" w:cstheme="minorHAnsi"/>
        </w:rPr>
        <w:t xml:space="preserve"> vodovodní baterie, umývadla, svítidla, vypínače, žárovky, zámku, včetně náhradních klíčů, malování prostor atp. Pachtýř je povinen Propachtovateli bez zbytečného odkladu sdělit potřebu jiné, než </w:t>
      </w:r>
      <w:r w:rsidR="005A6382" w:rsidRPr="00195810">
        <w:rPr>
          <w:rFonts w:asciiTheme="minorHAnsi" w:hAnsiTheme="minorHAnsi" w:cstheme="minorHAnsi"/>
        </w:rPr>
        <w:t xml:space="preserve">běžné </w:t>
      </w:r>
      <w:r w:rsidR="005B7FD4" w:rsidRPr="00195810">
        <w:rPr>
          <w:rFonts w:asciiTheme="minorHAnsi" w:hAnsiTheme="minorHAnsi" w:cstheme="minorHAnsi"/>
        </w:rPr>
        <w:t>údržby</w:t>
      </w:r>
      <w:r w:rsidR="0062629B" w:rsidRPr="00195810">
        <w:rPr>
          <w:rFonts w:asciiTheme="minorHAnsi" w:hAnsiTheme="minorHAnsi" w:cstheme="minorHAnsi"/>
        </w:rPr>
        <w:t>,</w:t>
      </w:r>
      <w:r w:rsidR="005B7FD4" w:rsidRPr="00195810">
        <w:rPr>
          <w:rFonts w:asciiTheme="minorHAnsi" w:hAnsiTheme="minorHAnsi" w:cstheme="minorHAnsi"/>
        </w:rPr>
        <w:t xml:space="preserve"> a umožnit její provedení v termínu po předchozí dohodě.</w:t>
      </w:r>
      <w:r w:rsidR="43A55C23" w:rsidRPr="00195810">
        <w:rPr>
          <w:rFonts w:asciiTheme="minorHAnsi" w:hAnsiTheme="minorHAnsi" w:cstheme="minorHAnsi"/>
        </w:rPr>
        <w:t xml:space="preserve"> Pachtýř může provést opravy nad </w:t>
      </w:r>
      <w:r w:rsidR="00F84C0B">
        <w:rPr>
          <w:rFonts w:asciiTheme="minorHAnsi" w:hAnsiTheme="minorHAnsi" w:cstheme="minorHAnsi"/>
        </w:rPr>
        <w:t>5.0</w:t>
      </w:r>
      <w:r w:rsidR="43A55C23" w:rsidRPr="00195810">
        <w:rPr>
          <w:rFonts w:asciiTheme="minorHAnsi" w:hAnsiTheme="minorHAnsi" w:cstheme="minorHAnsi"/>
        </w:rPr>
        <w:t>00,-Kč bez DPH pouze s předchozím souhlasem Propachtovatele.</w:t>
      </w:r>
    </w:p>
    <w:p w14:paraId="5597D1B7" w14:textId="234298AF" w:rsidR="00E12923" w:rsidRPr="00195810" w:rsidRDefault="00E96DE9" w:rsidP="00195810">
      <w:pPr>
        <w:pStyle w:val="texte1"/>
        <w:numPr>
          <w:ilvl w:val="1"/>
          <w:numId w:val="2"/>
        </w:numPr>
        <w:tabs>
          <w:tab w:val="clear" w:pos="567"/>
        </w:tabs>
        <w:spacing w:before="0" w:after="120" w:line="276" w:lineRule="auto"/>
        <w:ind w:left="720" w:hanging="720"/>
        <w:rPr>
          <w:rFonts w:asciiTheme="minorHAnsi" w:hAnsiTheme="minorHAnsi" w:cstheme="minorHAnsi"/>
          <w:highlight w:val="green"/>
        </w:rPr>
      </w:pPr>
      <w:r w:rsidRPr="00195810">
        <w:rPr>
          <w:rFonts w:asciiTheme="minorHAnsi" w:hAnsiTheme="minorHAnsi" w:cstheme="minorHAnsi"/>
          <w:highlight w:val="green"/>
        </w:rPr>
        <w:t xml:space="preserve">Pachtýř se zavazuje udržovat programové a jiné vybavení </w:t>
      </w:r>
      <w:r w:rsidR="00AA73C5" w:rsidRPr="00195810">
        <w:rPr>
          <w:rFonts w:asciiTheme="minorHAnsi" w:hAnsiTheme="minorHAnsi" w:cstheme="minorHAnsi"/>
          <w:highlight w:val="green"/>
        </w:rPr>
        <w:t>o funkcionalitách v rozsahu minimálně stávajícího softwaru</w:t>
      </w:r>
      <w:r w:rsidR="00F920DE" w:rsidRPr="00195810">
        <w:rPr>
          <w:rFonts w:asciiTheme="minorHAnsi" w:hAnsiTheme="minorHAnsi" w:cstheme="minorHAnsi"/>
          <w:highlight w:val="green"/>
        </w:rPr>
        <w:t xml:space="preserve">. </w:t>
      </w:r>
      <w:r w:rsidR="000000C4" w:rsidRPr="00195810">
        <w:rPr>
          <w:rFonts w:asciiTheme="minorHAnsi" w:hAnsiTheme="minorHAnsi" w:cstheme="minorHAnsi"/>
          <w:highlight w:val="green"/>
        </w:rPr>
        <w:t xml:space="preserve">Pokud </w:t>
      </w:r>
      <w:r w:rsidR="0097343E" w:rsidRPr="00195810">
        <w:rPr>
          <w:rFonts w:asciiTheme="minorHAnsi" w:hAnsiTheme="minorHAnsi" w:cstheme="minorHAnsi"/>
          <w:highlight w:val="green"/>
        </w:rPr>
        <w:t xml:space="preserve">se zavazuje zajistit školení Zaměstnanců v případě, že dojde ke změně </w:t>
      </w:r>
      <w:r w:rsidR="00AA0BB2" w:rsidRPr="00195810">
        <w:rPr>
          <w:rFonts w:asciiTheme="minorHAnsi" w:hAnsiTheme="minorHAnsi" w:cstheme="minorHAnsi"/>
          <w:highlight w:val="green"/>
        </w:rPr>
        <w:t>softwaru.</w:t>
      </w:r>
    </w:p>
    <w:p w14:paraId="622C58C0" w14:textId="77777777" w:rsidR="004F4A97" w:rsidRPr="00195810" w:rsidRDefault="004F4A97" w:rsidP="00195810">
      <w:pPr>
        <w:pStyle w:val="Odstavecseseznamem"/>
        <w:spacing w:after="120" w:line="276" w:lineRule="auto"/>
        <w:contextualSpacing w:val="0"/>
        <w:rPr>
          <w:rFonts w:asciiTheme="minorHAnsi" w:hAnsiTheme="minorHAnsi" w:cstheme="minorHAnsi"/>
        </w:rPr>
      </w:pPr>
    </w:p>
    <w:p w14:paraId="2284D410" w14:textId="02566DAD" w:rsidR="004C0AEF" w:rsidRPr="00195810" w:rsidRDefault="004C0AEF" w:rsidP="00195810">
      <w:pPr>
        <w:pStyle w:val="Nadpis1"/>
        <w:tabs>
          <w:tab w:val="clear" w:pos="425"/>
          <w:tab w:val="num" w:pos="709"/>
        </w:tabs>
        <w:spacing w:before="0" w:after="120" w:line="276" w:lineRule="auto"/>
        <w:ind w:left="720" w:hanging="720"/>
        <w:rPr>
          <w:rFonts w:asciiTheme="minorHAnsi" w:hAnsiTheme="minorHAnsi" w:cstheme="minorHAnsi"/>
        </w:rPr>
      </w:pPr>
      <w:r w:rsidRPr="00195810">
        <w:rPr>
          <w:rFonts w:asciiTheme="minorHAnsi" w:hAnsiTheme="minorHAnsi" w:cstheme="minorHAnsi"/>
        </w:rPr>
        <w:t>Doba trvání pachtu</w:t>
      </w:r>
    </w:p>
    <w:p w14:paraId="64B6609C" w14:textId="346817CF" w:rsidR="004C0AEF" w:rsidRPr="00195810" w:rsidRDefault="008B7B7D" w:rsidP="00195810">
      <w:pPr>
        <w:pStyle w:val="texte1"/>
        <w:numPr>
          <w:ilvl w:val="1"/>
          <w:numId w:val="2"/>
        </w:numPr>
        <w:tabs>
          <w:tab w:val="clear" w:pos="567"/>
        </w:tabs>
        <w:spacing w:before="0" w:after="120" w:line="276" w:lineRule="auto"/>
        <w:ind w:left="709" w:hanging="709"/>
        <w:rPr>
          <w:rFonts w:asciiTheme="minorHAnsi" w:hAnsiTheme="minorHAnsi" w:cstheme="minorHAnsi"/>
          <w:highlight w:val="green"/>
        </w:rPr>
      </w:pPr>
      <w:r w:rsidRPr="00195810">
        <w:rPr>
          <w:rFonts w:asciiTheme="minorHAnsi" w:hAnsiTheme="minorHAnsi" w:cstheme="minorHAnsi"/>
          <w:szCs w:val="22"/>
          <w:highlight w:val="green"/>
        </w:rPr>
        <w:t>Pacht se sjednává na dobu určitou</w:t>
      </w:r>
      <w:r w:rsidR="00A472B7" w:rsidRPr="00195810">
        <w:rPr>
          <w:rFonts w:asciiTheme="minorHAnsi" w:hAnsiTheme="minorHAnsi" w:cstheme="minorHAnsi"/>
          <w:szCs w:val="22"/>
          <w:highlight w:val="green"/>
        </w:rPr>
        <w:t>, a to na dobu</w:t>
      </w:r>
      <w:r w:rsidR="0076144F" w:rsidRPr="00195810">
        <w:rPr>
          <w:rFonts w:asciiTheme="minorHAnsi" w:hAnsiTheme="minorHAnsi" w:cstheme="minorHAnsi"/>
          <w:szCs w:val="22"/>
          <w:highlight w:val="green"/>
        </w:rPr>
        <w:t xml:space="preserve"> 10 let</w:t>
      </w:r>
      <w:r w:rsidR="00A472B7" w:rsidRPr="00195810">
        <w:rPr>
          <w:rFonts w:asciiTheme="minorHAnsi" w:hAnsiTheme="minorHAnsi" w:cstheme="minorHAnsi"/>
          <w:szCs w:val="22"/>
          <w:highlight w:val="green"/>
        </w:rPr>
        <w:t xml:space="preserve"> od</w:t>
      </w:r>
      <w:r w:rsidR="009E4F46" w:rsidRPr="00195810">
        <w:rPr>
          <w:rFonts w:asciiTheme="minorHAnsi" w:hAnsiTheme="minorHAnsi" w:cstheme="minorHAnsi"/>
          <w:szCs w:val="22"/>
          <w:highlight w:val="green"/>
        </w:rPr>
        <w:t xml:space="preserve"> Rozhodného dne</w:t>
      </w:r>
      <w:r w:rsidR="00A472B7" w:rsidRPr="00195810">
        <w:rPr>
          <w:rFonts w:asciiTheme="minorHAnsi" w:hAnsiTheme="minorHAnsi" w:cstheme="minorHAnsi"/>
          <w:szCs w:val="22"/>
          <w:highlight w:val="green"/>
        </w:rPr>
        <w:t>.</w:t>
      </w:r>
      <w:r w:rsidRPr="00195810">
        <w:rPr>
          <w:rFonts w:asciiTheme="minorHAnsi" w:hAnsiTheme="minorHAnsi" w:cstheme="minorHAnsi"/>
          <w:szCs w:val="22"/>
          <w:highlight w:val="green"/>
        </w:rPr>
        <w:t xml:space="preserve"> </w:t>
      </w:r>
      <w:r w:rsidR="004C0AEF" w:rsidRPr="00195810">
        <w:rPr>
          <w:rFonts w:asciiTheme="minorHAnsi" w:hAnsiTheme="minorHAnsi" w:cstheme="minorHAnsi"/>
          <w:szCs w:val="22"/>
          <w:highlight w:val="green"/>
        </w:rPr>
        <w:t xml:space="preserve">Po uplynutí sjednané doby se Smlouva mění na smlouvu uzavřenou na dobu </w:t>
      </w:r>
      <w:r w:rsidR="00EC1FE3" w:rsidRPr="00195810">
        <w:rPr>
          <w:rFonts w:asciiTheme="minorHAnsi" w:hAnsiTheme="minorHAnsi" w:cstheme="minorHAnsi"/>
          <w:szCs w:val="22"/>
          <w:highlight w:val="green"/>
        </w:rPr>
        <w:t>ne</w:t>
      </w:r>
      <w:r w:rsidR="004C0AEF" w:rsidRPr="00195810">
        <w:rPr>
          <w:rFonts w:asciiTheme="minorHAnsi" w:hAnsiTheme="minorHAnsi" w:cstheme="minorHAnsi"/>
          <w:szCs w:val="22"/>
          <w:highlight w:val="green"/>
        </w:rPr>
        <w:t>určitou.</w:t>
      </w:r>
    </w:p>
    <w:p w14:paraId="51813E77" w14:textId="77777777" w:rsidR="004C0AEF" w:rsidRPr="00195810" w:rsidRDefault="004C0AEF" w:rsidP="00195810">
      <w:pPr>
        <w:pStyle w:val="texte1"/>
        <w:numPr>
          <w:ilvl w:val="1"/>
          <w:numId w:val="2"/>
        </w:numPr>
        <w:tabs>
          <w:tab w:val="clear" w:pos="567"/>
        </w:tabs>
        <w:spacing w:before="0" w:after="120" w:line="276" w:lineRule="auto"/>
        <w:ind w:left="709" w:hanging="709"/>
        <w:rPr>
          <w:rFonts w:asciiTheme="minorHAnsi" w:hAnsiTheme="minorHAnsi" w:cstheme="minorHAnsi"/>
          <w:highlight w:val="green"/>
        </w:rPr>
      </w:pPr>
      <w:r w:rsidRPr="00195810">
        <w:rPr>
          <w:rFonts w:asciiTheme="minorHAnsi" w:hAnsiTheme="minorHAnsi" w:cstheme="minorHAnsi"/>
          <w:szCs w:val="22"/>
          <w:highlight w:val="green"/>
        </w:rPr>
        <w:t>Ujednání dle odst. 7.1</w:t>
      </w:r>
      <w:r w:rsidRPr="00195810">
        <w:rPr>
          <w:rFonts w:asciiTheme="minorHAnsi" w:hAnsiTheme="minorHAnsi" w:cstheme="minorHAnsi"/>
          <w:highlight w:val="green"/>
        </w:rPr>
        <w:t xml:space="preserve"> nic nemění na právu</w:t>
      </w:r>
      <w:r w:rsidR="008B7B7D" w:rsidRPr="00195810">
        <w:rPr>
          <w:rFonts w:asciiTheme="minorHAnsi" w:hAnsiTheme="minorHAnsi" w:cstheme="minorHAnsi"/>
          <w:szCs w:val="22"/>
          <w:highlight w:val="green"/>
        </w:rPr>
        <w:t xml:space="preserve"> Smluvních stran ukončit Pacht dohodou</w:t>
      </w:r>
      <w:r w:rsidR="004F4A97" w:rsidRPr="00195810">
        <w:rPr>
          <w:rFonts w:asciiTheme="minorHAnsi" w:hAnsiTheme="minorHAnsi" w:cstheme="minorHAnsi"/>
          <w:szCs w:val="22"/>
          <w:highlight w:val="green"/>
        </w:rPr>
        <w:t xml:space="preserve"> anebo </w:t>
      </w:r>
      <w:r w:rsidRPr="00195810">
        <w:rPr>
          <w:rFonts w:asciiTheme="minorHAnsi" w:hAnsiTheme="minorHAnsi" w:cstheme="minorHAnsi"/>
          <w:szCs w:val="22"/>
          <w:highlight w:val="green"/>
        </w:rPr>
        <w:t>v souladu s ujednáními dle Smlouvy anebo kogentními ustanoveními Občanského zákoníku.</w:t>
      </w:r>
    </w:p>
    <w:p w14:paraId="1C62D13B" w14:textId="51F08E15" w:rsidR="00AF2A3F" w:rsidRPr="00195810" w:rsidRDefault="004C0AEF" w:rsidP="00195810">
      <w:pPr>
        <w:pStyle w:val="texte1"/>
        <w:numPr>
          <w:ilvl w:val="1"/>
          <w:numId w:val="2"/>
        </w:numPr>
        <w:tabs>
          <w:tab w:val="clear" w:pos="567"/>
        </w:tabs>
        <w:spacing w:before="0" w:after="120" w:line="276" w:lineRule="auto"/>
        <w:ind w:left="709" w:hanging="709"/>
        <w:rPr>
          <w:rFonts w:asciiTheme="minorHAnsi" w:hAnsiTheme="minorHAnsi" w:cstheme="minorHAnsi"/>
          <w:highlight w:val="green"/>
        </w:rPr>
      </w:pPr>
      <w:r w:rsidRPr="00195810">
        <w:rPr>
          <w:rFonts w:asciiTheme="minorHAnsi" w:hAnsiTheme="minorHAnsi" w:cstheme="minorHAnsi"/>
          <w:noProof/>
          <w:szCs w:val="22"/>
          <w:highlight w:val="green"/>
        </w:rPr>
        <w:t xml:space="preserve">Žádná ze </w:t>
      </w:r>
      <w:r w:rsidR="00A37F3D" w:rsidRPr="00195810">
        <w:rPr>
          <w:rFonts w:asciiTheme="minorHAnsi" w:hAnsiTheme="minorHAnsi" w:cstheme="minorHAnsi"/>
          <w:noProof/>
          <w:szCs w:val="22"/>
          <w:highlight w:val="green"/>
        </w:rPr>
        <w:t>S</w:t>
      </w:r>
      <w:r w:rsidRPr="00195810">
        <w:rPr>
          <w:rFonts w:asciiTheme="minorHAnsi" w:hAnsiTheme="minorHAnsi" w:cstheme="minorHAnsi"/>
          <w:noProof/>
          <w:szCs w:val="22"/>
          <w:highlight w:val="green"/>
        </w:rPr>
        <w:t xml:space="preserve">mluvních stran není oprávněna </w:t>
      </w:r>
      <w:r w:rsidR="008111C8" w:rsidRPr="00195810">
        <w:rPr>
          <w:rFonts w:asciiTheme="minorHAnsi" w:hAnsiTheme="minorHAnsi" w:cstheme="minorHAnsi"/>
          <w:noProof/>
          <w:szCs w:val="22"/>
          <w:highlight w:val="green"/>
        </w:rPr>
        <w:t>ukonči</w:t>
      </w:r>
      <w:r w:rsidR="00032664" w:rsidRPr="00195810">
        <w:rPr>
          <w:rFonts w:asciiTheme="minorHAnsi" w:hAnsiTheme="minorHAnsi" w:cstheme="minorHAnsi"/>
          <w:noProof/>
          <w:szCs w:val="22"/>
          <w:highlight w:val="green"/>
        </w:rPr>
        <w:t>t</w:t>
      </w:r>
      <w:r w:rsidR="008111C8" w:rsidRPr="00195810">
        <w:rPr>
          <w:rFonts w:asciiTheme="minorHAnsi" w:hAnsiTheme="minorHAnsi" w:cstheme="minorHAnsi"/>
          <w:noProof/>
          <w:szCs w:val="22"/>
          <w:highlight w:val="green"/>
        </w:rPr>
        <w:t xml:space="preserve"> účinky</w:t>
      </w:r>
      <w:r w:rsidRPr="00195810">
        <w:rPr>
          <w:rFonts w:asciiTheme="minorHAnsi" w:hAnsiTheme="minorHAnsi" w:cstheme="minorHAnsi"/>
          <w:noProof/>
          <w:szCs w:val="22"/>
          <w:highlight w:val="green"/>
        </w:rPr>
        <w:t xml:space="preserve"> </w:t>
      </w:r>
      <w:r w:rsidR="00A37F3D" w:rsidRPr="00195810">
        <w:rPr>
          <w:rFonts w:asciiTheme="minorHAnsi" w:hAnsiTheme="minorHAnsi" w:cstheme="minorHAnsi"/>
          <w:noProof/>
          <w:szCs w:val="22"/>
          <w:highlight w:val="green"/>
        </w:rPr>
        <w:t>S</w:t>
      </w:r>
      <w:r w:rsidRPr="00195810">
        <w:rPr>
          <w:rFonts w:asciiTheme="minorHAnsi" w:hAnsiTheme="minorHAnsi" w:cstheme="minorHAnsi"/>
          <w:noProof/>
          <w:szCs w:val="22"/>
          <w:highlight w:val="green"/>
        </w:rPr>
        <w:t>mlouv</w:t>
      </w:r>
      <w:r w:rsidR="008111C8" w:rsidRPr="00195810">
        <w:rPr>
          <w:rFonts w:asciiTheme="minorHAnsi" w:hAnsiTheme="minorHAnsi" w:cstheme="minorHAnsi"/>
          <w:noProof/>
          <w:szCs w:val="22"/>
          <w:highlight w:val="green"/>
        </w:rPr>
        <w:t>y</w:t>
      </w:r>
      <w:r w:rsidRPr="00195810">
        <w:rPr>
          <w:rFonts w:asciiTheme="minorHAnsi" w:hAnsiTheme="minorHAnsi" w:cstheme="minorHAnsi"/>
          <w:noProof/>
          <w:szCs w:val="22"/>
          <w:highlight w:val="green"/>
        </w:rPr>
        <w:t xml:space="preserve"> p</w:t>
      </w:r>
      <w:r w:rsidR="00A37F3D" w:rsidRPr="00195810">
        <w:rPr>
          <w:rFonts w:asciiTheme="minorHAnsi" w:hAnsiTheme="minorHAnsi" w:cstheme="minorHAnsi"/>
          <w:noProof/>
          <w:szCs w:val="22"/>
          <w:highlight w:val="green"/>
        </w:rPr>
        <w:t xml:space="preserve">řed </w:t>
      </w:r>
      <w:r w:rsidR="00C1298E" w:rsidRPr="00195810">
        <w:rPr>
          <w:rFonts w:asciiTheme="minorHAnsi" w:hAnsiTheme="minorHAnsi" w:cstheme="minorHAnsi"/>
          <w:szCs w:val="22"/>
          <w:highlight w:val="green"/>
        </w:rPr>
        <w:t>uplynutím prvních</w:t>
      </w:r>
      <w:r w:rsidR="00C1298E" w:rsidRPr="00195810">
        <w:rPr>
          <w:rFonts w:asciiTheme="minorHAnsi" w:hAnsiTheme="minorHAnsi" w:cstheme="minorHAnsi"/>
          <w:spacing w:val="-5"/>
          <w:szCs w:val="22"/>
          <w:highlight w:val="green"/>
        </w:rPr>
        <w:t xml:space="preserve"> </w:t>
      </w:r>
      <w:r w:rsidR="00C1298E" w:rsidRPr="00195810">
        <w:rPr>
          <w:rFonts w:asciiTheme="minorHAnsi" w:hAnsiTheme="minorHAnsi" w:cstheme="minorHAnsi"/>
          <w:szCs w:val="22"/>
          <w:highlight w:val="green"/>
        </w:rPr>
        <w:t>10</w:t>
      </w:r>
      <w:r w:rsidR="00C1298E" w:rsidRPr="00195810">
        <w:rPr>
          <w:rFonts w:asciiTheme="minorHAnsi" w:hAnsiTheme="minorHAnsi" w:cstheme="minorHAnsi"/>
          <w:spacing w:val="-5"/>
          <w:szCs w:val="22"/>
          <w:highlight w:val="green"/>
        </w:rPr>
        <w:t xml:space="preserve"> </w:t>
      </w:r>
      <w:r w:rsidR="00C1298E" w:rsidRPr="00195810">
        <w:rPr>
          <w:rFonts w:asciiTheme="minorHAnsi" w:hAnsiTheme="minorHAnsi" w:cstheme="minorHAnsi"/>
          <w:szCs w:val="22"/>
          <w:highlight w:val="green"/>
        </w:rPr>
        <w:t>let</w:t>
      </w:r>
      <w:r w:rsidR="00C1298E" w:rsidRPr="00195810">
        <w:rPr>
          <w:rFonts w:asciiTheme="minorHAnsi" w:hAnsiTheme="minorHAnsi" w:cstheme="minorHAnsi"/>
          <w:spacing w:val="-5"/>
          <w:szCs w:val="22"/>
          <w:highlight w:val="green"/>
        </w:rPr>
        <w:t xml:space="preserve"> </w:t>
      </w:r>
      <w:r w:rsidR="00C1298E" w:rsidRPr="00195810">
        <w:rPr>
          <w:rFonts w:asciiTheme="minorHAnsi" w:hAnsiTheme="minorHAnsi" w:cstheme="minorHAnsi"/>
          <w:szCs w:val="22"/>
          <w:highlight w:val="green"/>
        </w:rPr>
        <w:t>trvání</w:t>
      </w:r>
      <w:r w:rsidR="00C1298E" w:rsidRPr="00195810">
        <w:rPr>
          <w:rFonts w:asciiTheme="minorHAnsi" w:hAnsiTheme="minorHAnsi" w:cstheme="minorHAnsi"/>
          <w:spacing w:val="-3"/>
          <w:szCs w:val="22"/>
          <w:highlight w:val="green"/>
        </w:rPr>
        <w:t xml:space="preserve"> účinnosti Smlouvy</w:t>
      </w:r>
      <w:r w:rsidR="00A37F3D" w:rsidRPr="00195810">
        <w:rPr>
          <w:rFonts w:asciiTheme="minorHAnsi" w:hAnsiTheme="minorHAnsi" w:cstheme="minorHAnsi"/>
          <w:noProof/>
          <w:szCs w:val="22"/>
          <w:highlight w:val="green"/>
        </w:rPr>
        <w:t>,</w:t>
      </w:r>
      <w:r w:rsidRPr="00195810">
        <w:rPr>
          <w:rFonts w:asciiTheme="minorHAnsi" w:hAnsiTheme="minorHAnsi" w:cstheme="minorHAnsi"/>
          <w:noProof/>
          <w:szCs w:val="22"/>
          <w:highlight w:val="green"/>
        </w:rPr>
        <w:t xml:space="preserve"> kromě následujících případů podstatného porušení </w:t>
      </w:r>
      <w:r w:rsidR="00A37F3D" w:rsidRPr="00195810">
        <w:rPr>
          <w:rFonts w:asciiTheme="minorHAnsi" w:hAnsiTheme="minorHAnsi" w:cstheme="minorHAnsi"/>
          <w:noProof/>
          <w:szCs w:val="22"/>
          <w:highlight w:val="green"/>
        </w:rPr>
        <w:t>Smlouvy:</w:t>
      </w:r>
    </w:p>
    <w:p w14:paraId="14E6D7D3" w14:textId="16D80E6F" w:rsidR="004C0AEF" w:rsidRPr="00195810" w:rsidRDefault="004C0AEF" w:rsidP="00BF3C40">
      <w:pPr>
        <w:pStyle w:val="texte1"/>
        <w:numPr>
          <w:ilvl w:val="2"/>
          <w:numId w:val="2"/>
        </w:numPr>
        <w:spacing w:before="0" w:after="120" w:line="276" w:lineRule="auto"/>
        <w:ind w:hanging="709"/>
        <w:rPr>
          <w:rFonts w:asciiTheme="minorHAnsi" w:hAnsiTheme="minorHAnsi" w:cstheme="minorHAnsi"/>
          <w:highlight w:val="green"/>
        </w:rPr>
      </w:pPr>
      <w:r w:rsidRPr="00195810">
        <w:rPr>
          <w:rFonts w:asciiTheme="minorHAnsi" w:hAnsiTheme="minorHAnsi" w:cstheme="minorHAnsi"/>
          <w:noProof/>
          <w:szCs w:val="22"/>
          <w:highlight w:val="green"/>
        </w:rPr>
        <w:t xml:space="preserve">Pachtýř poruší povinnosti dle </w:t>
      </w:r>
      <w:r w:rsidR="00A37F3D" w:rsidRPr="00195810">
        <w:rPr>
          <w:rFonts w:asciiTheme="minorHAnsi" w:hAnsiTheme="minorHAnsi" w:cstheme="minorHAnsi"/>
          <w:noProof/>
          <w:szCs w:val="22"/>
          <w:highlight w:val="green"/>
        </w:rPr>
        <w:t>Smlouvy a pochybení nenapraví ve lhůtě do 15 dnů ode dne, kd</w:t>
      </w:r>
      <w:r w:rsidR="00575E05" w:rsidRPr="00195810">
        <w:rPr>
          <w:rFonts w:asciiTheme="minorHAnsi" w:hAnsiTheme="minorHAnsi" w:cstheme="minorHAnsi"/>
          <w:noProof/>
          <w:szCs w:val="22"/>
          <w:highlight w:val="green"/>
        </w:rPr>
        <w:t>y</w:t>
      </w:r>
      <w:r w:rsidR="00A37F3D" w:rsidRPr="00195810">
        <w:rPr>
          <w:rFonts w:asciiTheme="minorHAnsi" w:hAnsiTheme="minorHAnsi" w:cstheme="minorHAnsi"/>
          <w:noProof/>
          <w:szCs w:val="22"/>
          <w:highlight w:val="green"/>
        </w:rPr>
        <w:t xml:space="preserve"> obdrží písemné upozornění Propachtovatele na porušení Smlouvy, </w:t>
      </w:r>
      <w:r w:rsidRPr="00195810">
        <w:rPr>
          <w:rFonts w:asciiTheme="minorHAnsi" w:hAnsiTheme="minorHAnsi" w:cstheme="minorHAnsi"/>
          <w:noProof/>
          <w:szCs w:val="22"/>
          <w:highlight w:val="green"/>
        </w:rPr>
        <w:t>zejména</w:t>
      </w:r>
      <w:r w:rsidR="00A37F3D" w:rsidRPr="00195810">
        <w:rPr>
          <w:rFonts w:asciiTheme="minorHAnsi" w:hAnsiTheme="minorHAnsi" w:cstheme="minorHAnsi"/>
          <w:noProof/>
          <w:szCs w:val="22"/>
          <w:highlight w:val="green"/>
        </w:rPr>
        <w:t>:</w:t>
      </w:r>
    </w:p>
    <w:p w14:paraId="76F27059" w14:textId="79AE7EE7" w:rsidR="004C0AEF" w:rsidRPr="00195810" w:rsidRDefault="004C0AEF" w:rsidP="00195810">
      <w:pPr>
        <w:pStyle w:val="texte1"/>
        <w:numPr>
          <w:ilvl w:val="1"/>
          <w:numId w:val="10"/>
        </w:numPr>
        <w:spacing w:before="0" w:after="120" w:line="276" w:lineRule="auto"/>
        <w:rPr>
          <w:rFonts w:asciiTheme="minorHAnsi" w:hAnsiTheme="minorHAnsi" w:cstheme="minorHAnsi"/>
          <w:noProof/>
          <w:highlight w:val="green"/>
        </w:rPr>
      </w:pPr>
      <w:r w:rsidRPr="00195810">
        <w:rPr>
          <w:rFonts w:asciiTheme="minorHAnsi" w:hAnsiTheme="minorHAnsi" w:cstheme="minorHAnsi"/>
          <w:noProof/>
          <w:szCs w:val="22"/>
          <w:highlight w:val="green"/>
        </w:rPr>
        <w:t xml:space="preserve">nebude </w:t>
      </w:r>
      <w:r w:rsidR="00AC48BF" w:rsidRPr="00195810">
        <w:rPr>
          <w:rFonts w:asciiTheme="minorHAnsi" w:hAnsiTheme="minorHAnsi" w:cstheme="minorHAnsi"/>
          <w:noProof/>
          <w:szCs w:val="22"/>
          <w:highlight w:val="green"/>
        </w:rPr>
        <w:t xml:space="preserve">Část závodu </w:t>
      </w:r>
      <w:r w:rsidRPr="00195810">
        <w:rPr>
          <w:rFonts w:asciiTheme="minorHAnsi" w:hAnsiTheme="minorHAnsi" w:cstheme="minorHAnsi"/>
          <w:noProof/>
          <w:szCs w:val="22"/>
          <w:highlight w:val="green"/>
        </w:rPr>
        <w:t>prokazatelně užívat a požívat v souladu s</w:t>
      </w:r>
      <w:r w:rsidR="00A37F3D" w:rsidRPr="00195810">
        <w:rPr>
          <w:rFonts w:asciiTheme="minorHAnsi" w:hAnsiTheme="minorHAnsi" w:cstheme="minorHAnsi"/>
          <w:noProof/>
          <w:szCs w:val="22"/>
          <w:highlight w:val="green"/>
        </w:rPr>
        <w:t>e Smlouvou</w:t>
      </w:r>
      <w:r w:rsidRPr="00195810">
        <w:rPr>
          <w:rFonts w:asciiTheme="minorHAnsi" w:hAnsiTheme="minorHAnsi" w:cstheme="minorHAnsi"/>
          <w:noProof/>
          <w:szCs w:val="22"/>
          <w:highlight w:val="green"/>
        </w:rPr>
        <w:t>,</w:t>
      </w:r>
    </w:p>
    <w:p w14:paraId="4DCCF719" w14:textId="45B6BD0C" w:rsidR="004C0AEF" w:rsidRPr="00195810" w:rsidRDefault="004C0AEF" w:rsidP="00195810">
      <w:pPr>
        <w:pStyle w:val="texte1"/>
        <w:numPr>
          <w:ilvl w:val="1"/>
          <w:numId w:val="10"/>
        </w:numPr>
        <w:spacing w:before="0" w:after="120" w:line="276" w:lineRule="auto"/>
        <w:rPr>
          <w:rFonts w:asciiTheme="minorHAnsi" w:hAnsiTheme="minorHAnsi" w:cstheme="minorHAnsi"/>
          <w:noProof/>
          <w:highlight w:val="green"/>
        </w:rPr>
      </w:pPr>
      <w:r w:rsidRPr="00195810">
        <w:rPr>
          <w:rFonts w:asciiTheme="minorHAnsi" w:hAnsiTheme="minorHAnsi" w:cstheme="minorHAnsi"/>
          <w:noProof/>
          <w:szCs w:val="22"/>
          <w:highlight w:val="green"/>
        </w:rPr>
        <w:t xml:space="preserve">nebude </w:t>
      </w:r>
      <w:r w:rsidR="00AC48BF" w:rsidRPr="00195810">
        <w:rPr>
          <w:rFonts w:asciiTheme="minorHAnsi" w:hAnsiTheme="minorHAnsi" w:cstheme="minorHAnsi"/>
          <w:noProof/>
          <w:szCs w:val="22"/>
          <w:highlight w:val="green"/>
        </w:rPr>
        <w:t xml:space="preserve">Část závodu </w:t>
      </w:r>
      <w:r w:rsidRPr="00195810">
        <w:rPr>
          <w:rFonts w:asciiTheme="minorHAnsi" w:hAnsiTheme="minorHAnsi" w:cstheme="minorHAnsi"/>
          <w:noProof/>
          <w:szCs w:val="22"/>
          <w:highlight w:val="green"/>
        </w:rPr>
        <w:t>užívat či požívat způsobem a v rozsahu, v jakém je toho třeba k</w:t>
      </w:r>
      <w:r w:rsidR="00AC48BF" w:rsidRPr="00195810">
        <w:rPr>
          <w:rFonts w:asciiTheme="minorHAnsi" w:hAnsiTheme="minorHAnsi" w:cstheme="minorHAnsi"/>
          <w:noProof/>
          <w:szCs w:val="22"/>
          <w:highlight w:val="green"/>
        </w:rPr>
        <w:t xml:space="preserve"> jejímu </w:t>
      </w:r>
      <w:r w:rsidRPr="00195810">
        <w:rPr>
          <w:rFonts w:asciiTheme="minorHAnsi" w:hAnsiTheme="minorHAnsi" w:cstheme="minorHAnsi"/>
          <w:noProof/>
          <w:szCs w:val="22"/>
          <w:highlight w:val="green"/>
        </w:rPr>
        <w:t>řádnému provozování,</w:t>
      </w:r>
    </w:p>
    <w:p w14:paraId="4B306228" w14:textId="0E7F4323" w:rsidR="004C0AEF" w:rsidRPr="00195810" w:rsidRDefault="004C0AEF" w:rsidP="00195810">
      <w:pPr>
        <w:pStyle w:val="texte1"/>
        <w:numPr>
          <w:ilvl w:val="1"/>
          <w:numId w:val="10"/>
        </w:numPr>
        <w:spacing w:before="0" w:after="120" w:line="276" w:lineRule="auto"/>
        <w:rPr>
          <w:rFonts w:asciiTheme="minorHAnsi" w:hAnsiTheme="minorHAnsi" w:cstheme="minorHAnsi"/>
          <w:noProof/>
          <w:highlight w:val="green"/>
        </w:rPr>
      </w:pPr>
      <w:r w:rsidRPr="00195810">
        <w:rPr>
          <w:rFonts w:asciiTheme="minorHAnsi" w:hAnsiTheme="minorHAnsi" w:cstheme="minorHAnsi"/>
          <w:noProof/>
          <w:szCs w:val="22"/>
          <w:highlight w:val="green"/>
        </w:rPr>
        <w:lastRenderedPageBreak/>
        <w:t xml:space="preserve">změní předmět činnosti </w:t>
      </w:r>
      <w:r w:rsidR="00F77978" w:rsidRPr="00195810">
        <w:rPr>
          <w:rFonts w:asciiTheme="minorHAnsi" w:hAnsiTheme="minorHAnsi" w:cstheme="minorHAnsi"/>
          <w:noProof/>
          <w:szCs w:val="22"/>
          <w:highlight w:val="green"/>
        </w:rPr>
        <w:t>Části závodu</w:t>
      </w:r>
      <w:r w:rsidR="00921259" w:rsidRPr="00195810">
        <w:rPr>
          <w:rFonts w:asciiTheme="minorHAnsi" w:hAnsiTheme="minorHAnsi" w:cstheme="minorHAnsi"/>
          <w:noProof/>
          <w:szCs w:val="22"/>
          <w:highlight w:val="green"/>
        </w:rPr>
        <w:t xml:space="preserve"> </w:t>
      </w:r>
      <w:r w:rsidRPr="00195810">
        <w:rPr>
          <w:rFonts w:asciiTheme="minorHAnsi" w:hAnsiTheme="minorHAnsi" w:cstheme="minorHAnsi"/>
          <w:noProof/>
          <w:szCs w:val="22"/>
          <w:highlight w:val="green"/>
        </w:rPr>
        <w:t xml:space="preserve">bez předchozího </w:t>
      </w:r>
      <w:r w:rsidR="001D7508" w:rsidRPr="00195810">
        <w:rPr>
          <w:rFonts w:asciiTheme="minorHAnsi" w:hAnsiTheme="minorHAnsi" w:cstheme="minorHAnsi"/>
          <w:noProof/>
          <w:szCs w:val="22"/>
          <w:highlight w:val="green"/>
        </w:rPr>
        <w:t xml:space="preserve">písemného </w:t>
      </w:r>
      <w:r w:rsidRPr="00195810">
        <w:rPr>
          <w:rFonts w:asciiTheme="minorHAnsi" w:hAnsiTheme="minorHAnsi" w:cstheme="minorHAnsi"/>
          <w:noProof/>
          <w:szCs w:val="22"/>
          <w:highlight w:val="green"/>
        </w:rPr>
        <w:t>souhlasu</w:t>
      </w:r>
      <w:r w:rsidRPr="00195810">
        <w:rPr>
          <w:rFonts w:asciiTheme="minorHAnsi" w:hAnsiTheme="minorHAnsi" w:cstheme="minorHAnsi"/>
          <w:noProof/>
          <w:spacing w:val="-11"/>
          <w:szCs w:val="22"/>
          <w:highlight w:val="green"/>
        </w:rPr>
        <w:t xml:space="preserve"> </w:t>
      </w:r>
      <w:r w:rsidRPr="00195810">
        <w:rPr>
          <w:rFonts w:asciiTheme="minorHAnsi" w:hAnsiTheme="minorHAnsi" w:cstheme="minorHAnsi"/>
          <w:noProof/>
          <w:szCs w:val="22"/>
          <w:highlight w:val="green"/>
        </w:rPr>
        <w:t>Propachtovatele,</w:t>
      </w:r>
    </w:p>
    <w:p w14:paraId="48B1DF2B" w14:textId="2C942EF4" w:rsidR="00465319" w:rsidRPr="00195810" w:rsidRDefault="004C0AEF" w:rsidP="00195810">
      <w:pPr>
        <w:pStyle w:val="texte1"/>
        <w:numPr>
          <w:ilvl w:val="1"/>
          <w:numId w:val="10"/>
        </w:numPr>
        <w:spacing w:before="0" w:after="120" w:line="276" w:lineRule="auto"/>
        <w:rPr>
          <w:rFonts w:asciiTheme="minorHAnsi" w:hAnsiTheme="minorHAnsi" w:cstheme="minorHAnsi"/>
          <w:noProof/>
          <w:highlight w:val="green"/>
        </w:rPr>
      </w:pPr>
      <w:r w:rsidRPr="00195810">
        <w:rPr>
          <w:rFonts w:asciiTheme="minorHAnsi" w:hAnsiTheme="minorHAnsi" w:cstheme="minorHAnsi"/>
          <w:noProof/>
          <w:szCs w:val="22"/>
          <w:highlight w:val="green"/>
        </w:rPr>
        <w:t>přenechá</w:t>
      </w:r>
      <w:r w:rsidRPr="00195810">
        <w:rPr>
          <w:rFonts w:asciiTheme="minorHAnsi" w:hAnsiTheme="minorHAnsi" w:cstheme="minorHAnsi"/>
          <w:noProof/>
          <w:spacing w:val="-14"/>
          <w:szCs w:val="22"/>
          <w:highlight w:val="green"/>
        </w:rPr>
        <w:t xml:space="preserve"> </w:t>
      </w:r>
      <w:r w:rsidR="00F77978" w:rsidRPr="00195810">
        <w:rPr>
          <w:rFonts w:asciiTheme="minorHAnsi" w:hAnsiTheme="minorHAnsi" w:cstheme="minorHAnsi"/>
          <w:noProof/>
          <w:szCs w:val="22"/>
          <w:highlight w:val="green"/>
        </w:rPr>
        <w:t>Část závodu</w:t>
      </w:r>
      <w:r w:rsidR="00F77978" w:rsidRPr="00195810">
        <w:rPr>
          <w:rFonts w:asciiTheme="minorHAnsi" w:hAnsiTheme="minorHAnsi" w:cstheme="minorHAnsi"/>
          <w:noProof/>
          <w:spacing w:val="-13"/>
          <w:szCs w:val="22"/>
          <w:highlight w:val="green"/>
        </w:rPr>
        <w:t xml:space="preserve"> </w:t>
      </w:r>
      <w:r w:rsidRPr="00195810">
        <w:rPr>
          <w:rFonts w:asciiTheme="minorHAnsi" w:hAnsiTheme="minorHAnsi" w:cstheme="minorHAnsi"/>
          <w:noProof/>
          <w:szCs w:val="22"/>
          <w:highlight w:val="green"/>
        </w:rPr>
        <w:t>či</w:t>
      </w:r>
      <w:r w:rsidRPr="00195810">
        <w:rPr>
          <w:rFonts w:asciiTheme="minorHAnsi" w:hAnsiTheme="minorHAnsi" w:cstheme="minorHAnsi"/>
          <w:noProof/>
          <w:spacing w:val="-10"/>
          <w:szCs w:val="22"/>
          <w:highlight w:val="green"/>
        </w:rPr>
        <w:t xml:space="preserve"> </w:t>
      </w:r>
      <w:r w:rsidRPr="00195810">
        <w:rPr>
          <w:rFonts w:asciiTheme="minorHAnsi" w:hAnsiTheme="minorHAnsi" w:cstheme="minorHAnsi"/>
          <w:noProof/>
          <w:szCs w:val="22"/>
          <w:highlight w:val="green"/>
        </w:rPr>
        <w:t>je</w:t>
      </w:r>
      <w:r w:rsidR="00F77978" w:rsidRPr="00195810">
        <w:rPr>
          <w:rFonts w:asciiTheme="minorHAnsi" w:hAnsiTheme="minorHAnsi" w:cstheme="minorHAnsi"/>
          <w:noProof/>
          <w:szCs w:val="22"/>
          <w:highlight w:val="green"/>
        </w:rPr>
        <w:t>ho</w:t>
      </w:r>
      <w:r w:rsidRPr="00195810">
        <w:rPr>
          <w:rFonts w:asciiTheme="minorHAnsi" w:hAnsiTheme="minorHAnsi" w:cstheme="minorHAnsi"/>
          <w:noProof/>
          <w:spacing w:val="-10"/>
          <w:szCs w:val="22"/>
          <w:highlight w:val="green"/>
        </w:rPr>
        <w:t xml:space="preserve"> </w:t>
      </w:r>
      <w:r w:rsidRPr="00195810">
        <w:rPr>
          <w:rFonts w:asciiTheme="minorHAnsi" w:hAnsiTheme="minorHAnsi" w:cstheme="minorHAnsi"/>
          <w:noProof/>
          <w:szCs w:val="22"/>
          <w:highlight w:val="green"/>
        </w:rPr>
        <w:t>část</w:t>
      </w:r>
      <w:r w:rsidRPr="00195810">
        <w:rPr>
          <w:rFonts w:asciiTheme="minorHAnsi" w:hAnsiTheme="minorHAnsi" w:cstheme="minorHAnsi"/>
          <w:noProof/>
          <w:spacing w:val="-10"/>
          <w:szCs w:val="22"/>
          <w:highlight w:val="green"/>
        </w:rPr>
        <w:t xml:space="preserve"> </w:t>
      </w:r>
      <w:r w:rsidRPr="00195810">
        <w:rPr>
          <w:rFonts w:asciiTheme="minorHAnsi" w:hAnsiTheme="minorHAnsi" w:cstheme="minorHAnsi"/>
          <w:noProof/>
          <w:szCs w:val="22"/>
          <w:highlight w:val="green"/>
        </w:rPr>
        <w:t>do</w:t>
      </w:r>
      <w:r w:rsidRPr="00195810">
        <w:rPr>
          <w:rFonts w:asciiTheme="minorHAnsi" w:hAnsiTheme="minorHAnsi" w:cstheme="minorHAnsi"/>
          <w:noProof/>
          <w:spacing w:val="-11"/>
          <w:szCs w:val="22"/>
          <w:highlight w:val="green"/>
        </w:rPr>
        <w:t xml:space="preserve"> </w:t>
      </w:r>
      <w:r w:rsidRPr="00195810">
        <w:rPr>
          <w:rFonts w:asciiTheme="minorHAnsi" w:hAnsiTheme="minorHAnsi" w:cstheme="minorHAnsi"/>
          <w:noProof/>
          <w:szCs w:val="22"/>
          <w:highlight w:val="green"/>
        </w:rPr>
        <w:t>pachtu,</w:t>
      </w:r>
      <w:r w:rsidRPr="00195810">
        <w:rPr>
          <w:rFonts w:asciiTheme="minorHAnsi" w:hAnsiTheme="minorHAnsi" w:cstheme="minorHAnsi"/>
          <w:noProof/>
          <w:spacing w:val="-11"/>
          <w:szCs w:val="22"/>
          <w:highlight w:val="green"/>
        </w:rPr>
        <w:t xml:space="preserve"> </w:t>
      </w:r>
      <w:r w:rsidRPr="00195810">
        <w:rPr>
          <w:rFonts w:asciiTheme="minorHAnsi" w:hAnsiTheme="minorHAnsi" w:cstheme="minorHAnsi"/>
          <w:noProof/>
          <w:szCs w:val="22"/>
          <w:highlight w:val="green"/>
        </w:rPr>
        <w:t>nájmu,</w:t>
      </w:r>
      <w:r w:rsidRPr="00195810">
        <w:rPr>
          <w:rFonts w:asciiTheme="minorHAnsi" w:hAnsiTheme="minorHAnsi" w:cstheme="minorHAnsi"/>
          <w:noProof/>
          <w:spacing w:val="-12"/>
          <w:szCs w:val="22"/>
          <w:highlight w:val="green"/>
        </w:rPr>
        <w:t xml:space="preserve"> </w:t>
      </w:r>
      <w:r w:rsidRPr="00195810">
        <w:rPr>
          <w:rFonts w:asciiTheme="minorHAnsi" w:hAnsiTheme="minorHAnsi" w:cstheme="minorHAnsi"/>
          <w:noProof/>
          <w:szCs w:val="22"/>
          <w:highlight w:val="green"/>
        </w:rPr>
        <w:t>podnájmu</w:t>
      </w:r>
      <w:r w:rsidRPr="00195810">
        <w:rPr>
          <w:rFonts w:asciiTheme="minorHAnsi" w:hAnsiTheme="minorHAnsi" w:cstheme="minorHAnsi"/>
          <w:noProof/>
          <w:spacing w:val="-11"/>
          <w:szCs w:val="22"/>
          <w:highlight w:val="green"/>
        </w:rPr>
        <w:t xml:space="preserve"> </w:t>
      </w:r>
      <w:r w:rsidRPr="00195810">
        <w:rPr>
          <w:rFonts w:asciiTheme="minorHAnsi" w:hAnsiTheme="minorHAnsi" w:cstheme="minorHAnsi"/>
          <w:noProof/>
          <w:szCs w:val="22"/>
          <w:highlight w:val="green"/>
        </w:rPr>
        <w:t>či</w:t>
      </w:r>
      <w:r w:rsidRPr="00195810">
        <w:rPr>
          <w:rFonts w:asciiTheme="minorHAnsi" w:hAnsiTheme="minorHAnsi" w:cstheme="minorHAnsi"/>
          <w:noProof/>
          <w:spacing w:val="-13"/>
          <w:szCs w:val="22"/>
          <w:highlight w:val="green"/>
        </w:rPr>
        <w:t xml:space="preserve"> </w:t>
      </w:r>
      <w:r w:rsidRPr="00195810">
        <w:rPr>
          <w:rFonts w:asciiTheme="minorHAnsi" w:hAnsiTheme="minorHAnsi" w:cstheme="minorHAnsi"/>
          <w:noProof/>
          <w:szCs w:val="22"/>
          <w:highlight w:val="green"/>
        </w:rPr>
        <w:t>do</w:t>
      </w:r>
      <w:r w:rsidRPr="00195810">
        <w:rPr>
          <w:rFonts w:asciiTheme="minorHAnsi" w:hAnsiTheme="minorHAnsi" w:cstheme="minorHAnsi"/>
          <w:noProof/>
          <w:spacing w:val="-11"/>
          <w:szCs w:val="22"/>
          <w:highlight w:val="green"/>
        </w:rPr>
        <w:t xml:space="preserve"> </w:t>
      </w:r>
      <w:r w:rsidRPr="00195810">
        <w:rPr>
          <w:rFonts w:asciiTheme="minorHAnsi" w:hAnsiTheme="minorHAnsi" w:cstheme="minorHAnsi"/>
          <w:noProof/>
          <w:szCs w:val="22"/>
          <w:highlight w:val="green"/>
        </w:rPr>
        <w:t>jiného</w:t>
      </w:r>
      <w:r w:rsidRPr="00195810">
        <w:rPr>
          <w:rFonts w:asciiTheme="minorHAnsi" w:hAnsiTheme="minorHAnsi" w:cstheme="minorHAnsi"/>
          <w:noProof/>
          <w:spacing w:val="-12"/>
          <w:szCs w:val="22"/>
          <w:highlight w:val="green"/>
        </w:rPr>
        <w:t xml:space="preserve"> </w:t>
      </w:r>
      <w:r w:rsidRPr="00195810">
        <w:rPr>
          <w:rFonts w:asciiTheme="minorHAnsi" w:hAnsiTheme="minorHAnsi" w:cstheme="minorHAnsi"/>
          <w:noProof/>
          <w:szCs w:val="22"/>
          <w:highlight w:val="green"/>
        </w:rPr>
        <w:t>obdobného</w:t>
      </w:r>
      <w:r w:rsidR="00F77978" w:rsidRPr="00195810">
        <w:rPr>
          <w:rFonts w:asciiTheme="minorHAnsi" w:hAnsiTheme="minorHAnsi" w:cstheme="minorHAnsi"/>
          <w:noProof/>
          <w:szCs w:val="22"/>
          <w:highlight w:val="green"/>
        </w:rPr>
        <w:t xml:space="preserve"> </w:t>
      </w:r>
      <w:r w:rsidRPr="00195810">
        <w:rPr>
          <w:rFonts w:asciiTheme="minorHAnsi" w:hAnsiTheme="minorHAnsi" w:cstheme="minorHAnsi"/>
          <w:noProof/>
          <w:szCs w:val="22"/>
          <w:highlight w:val="green"/>
        </w:rPr>
        <w:t>vztahu třetí osobě</w:t>
      </w:r>
      <w:r w:rsidR="00465319" w:rsidRPr="00195810">
        <w:rPr>
          <w:rFonts w:asciiTheme="minorHAnsi" w:hAnsiTheme="minorHAnsi" w:cstheme="minorHAnsi"/>
          <w:noProof/>
          <w:szCs w:val="22"/>
          <w:highlight w:val="green"/>
        </w:rPr>
        <w:t xml:space="preserve"> bez předchozího </w:t>
      </w:r>
      <w:r w:rsidR="001D7508" w:rsidRPr="00195810">
        <w:rPr>
          <w:rFonts w:asciiTheme="minorHAnsi" w:hAnsiTheme="minorHAnsi" w:cstheme="minorHAnsi"/>
          <w:noProof/>
          <w:szCs w:val="22"/>
          <w:highlight w:val="green"/>
        </w:rPr>
        <w:t xml:space="preserve">písemného </w:t>
      </w:r>
      <w:r w:rsidR="00465319" w:rsidRPr="00195810">
        <w:rPr>
          <w:rFonts w:asciiTheme="minorHAnsi" w:hAnsiTheme="minorHAnsi" w:cstheme="minorHAnsi"/>
          <w:noProof/>
          <w:szCs w:val="22"/>
          <w:highlight w:val="green"/>
        </w:rPr>
        <w:t>souhlasu</w:t>
      </w:r>
      <w:r w:rsidR="00465319" w:rsidRPr="00195810">
        <w:rPr>
          <w:rFonts w:asciiTheme="minorHAnsi" w:hAnsiTheme="minorHAnsi" w:cstheme="minorHAnsi"/>
          <w:noProof/>
          <w:spacing w:val="-11"/>
          <w:szCs w:val="22"/>
          <w:highlight w:val="green"/>
        </w:rPr>
        <w:t xml:space="preserve"> </w:t>
      </w:r>
      <w:r w:rsidR="00465319" w:rsidRPr="00195810">
        <w:rPr>
          <w:rFonts w:asciiTheme="minorHAnsi" w:hAnsiTheme="minorHAnsi" w:cstheme="minorHAnsi"/>
          <w:noProof/>
          <w:szCs w:val="22"/>
          <w:highlight w:val="green"/>
        </w:rPr>
        <w:t>Propachtovatele.</w:t>
      </w:r>
    </w:p>
    <w:p w14:paraId="29089EB7" w14:textId="06BE8728" w:rsidR="004C0AEF" w:rsidRPr="00195810" w:rsidRDefault="004C0AEF" w:rsidP="00195810">
      <w:pPr>
        <w:pStyle w:val="texte1"/>
        <w:numPr>
          <w:ilvl w:val="2"/>
          <w:numId w:val="2"/>
        </w:numPr>
        <w:spacing w:before="0" w:after="120" w:line="276" w:lineRule="auto"/>
        <w:rPr>
          <w:rFonts w:asciiTheme="minorHAnsi" w:hAnsiTheme="minorHAnsi" w:cstheme="minorHAnsi"/>
          <w:noProof/>
          <w:szCs w:val="22"/>
          <w:highlight w:val="green"/>
        </w:rPr>
      </w:pPr>
      <w:r w:rsidRPr="00195810">
        <w:rPr>
          <w:rFonts w:asciiTheme="minorHAnsi" w:hAnsiTheme="minorHAnsi" w:cstheme="minorHAnsi"/>
          <w:noProof/>
          <w:szCs w:val="22"/>
          <w:highlight w:val="green"/>
        </w:rPr>
        <w:t xml:space="preserve">Pachtýř poruší platné právní předpisy nebo jiné předpisy v souvislosti s užíváním a požíváním </w:t>
      </w:r>
      <w:r w:rsidR="00B00B34" w:rsidRPr="00195810">
        <w:rPr>
          <w:rFonts w:asciiTheme="minorHAnsi" w:hAnsiTheme="minorHAnsi" w:cstheme="minorHAnsi"/>
          <w:noProof/>
          <w:szCs w:val="22"/>
          <w:highlight w:val="green"/>
        </w:rPr>
        <w:t>Části pachtu</w:t>
      </w:r>
      <w:r w:rsidR="00A37F3D" w:rsidRPr="00195810">
        <w:rPr>
          <w:rFonts w:asciiTheme="minorHAnsi" w:hAnsiTheme="minorHAnsi" w:cstheme="minorHAnsi"/>
          <w:noProof/>
          <w:szCs w:val="22"/>
          <w:highlight w:val="green"/>
        </w:rPr>
        <w:t>,</w:t>
      </w:r>
      <w:r w:rsidRPr="00195810">
        <w:rPr>
          <w:rFonts w:asciiTheme="minorHAnsi" w:hAnsiTheme="minorHAnsi" w:cstheme="minorHAnsi"/>
          <w:noProof/>
          <w:szCs w:val="22"/>
          <w:highlight w:val="green"/>
        </w:rPr>
        <w:t xml:space="preserve"> a </w:t>
      </w:r>
      <w:r w:rsidR="00A37F3D" w:rsidRPr="00195810">
        <w:rPr>
          <w:rFonts w:asciiTheme="minorHAnsi" w:hAnsiTheme="minorHAnsi" w:cstheme="minorHAnsi"/>
          <w:noProof/>
          <w:szCs w:val="22"/>
          <w:highlight w:val="green"/>
        </w:rPr>
        <w:t>závadu</w:t>
      </w:r>
      <w:r w:rsidRPr="00195810">
        <w:rPr>
          <w:rFonts w:asciiTheme="minorHAnsi" w:hAnsiTheme="minorHAnsi" w:cstheme="minorHAnsi"/>
          <w:noProof/>
          <w:szCs w:val="22"/>
          <w:highlight w:val="green"/>
        </w:rPr>
        <w:t xml:space="preserve"> nenapraví do 30 dnů ode dne, kdy obdržel písemné upozornění od Propachtovatele,</w:t>
      </w:r>
    </w:p>
    <w:p w14:paraId="4ABD97A4" w14:textId="5653C540" w:rsidR="004C0AEF" w:rsidRPr="00195810" w:rsidRDefault="004C0AEF" w:rsidP="00195810">
      <w:pPr>
        <w:pStyle w:val="texte1"/>
        <w:numPr>
          <w:ilvl w:val="2"/>
          <w:numId w:val="2"/>
        </w:numPr>
        <w:spacing w:before="0" w:after="120" w:line="276" w:lineRule="auto"/>
        <w:rPr>
          <w:rFonts w:asciiTheme="minorHAnsi" w:hAnsiTheme="minorHAnsi" w:cstheme="minorHAnsi"/>
          <w:noProof/>
          <w:szCs w:val="22"/>
          <w:highlight w:val="green"/>
        </w:rPr>
      </w:pPr>
      <w:r w:rsidRPr="00195810">
        <w:rPr>
          <w:rFonts w:asciiTheme="minorHAnsi" w:hAnsiTheme="minorHAnsi" w:cstheme="minorHAnsi"/>
          <w:noProof/>
          <w:szCs w:val="22"/>
          <w:highlight w:val="green"/>
        </w:rPr>
        <w:t xml:space="preserve">Pachtýř bude v prodlení s jakýmkoli peněžitým plněním, ke kterému je Pachtýř zavázán na základě </w:t>
      </w:r>
      <w:r w:rsidR="00A37F3D" w:rsidRPr="00195810">
        <w:rPr>
          <w:rFonts w:asciiTheme="minorHAnsi" w:hAnsiTheme="minorHAnsi" w:cstheme="minorHAnsi"/>
          <w:noProof/>
          <w:szCs w:val="22"/>
          <w:highlight w:val="green"/>
        </w:rPr>
        <w:t>S</w:t>
      </w:r>
      <w:r w:rsidRPr="00195810">
        <w:rPr>
          <w:rFonts w:asciiTheme="minorHAnsi" w:hAnsiTheme="minorHAnsi" w:cstheme="minorHAnsi"/>
          <w:noProof/>
          <w:szCs w:val="22"/>
          <w:highlight w:val="green"/>
        </w:rPr>
        <w:t>mlouvy, delším než 60 dní,</w:t>
      </w:r>
    </w:p>
    <w:p w14:paraId="666F3B27" w14:textId="2A5CC5AC" w:rsidR="004C0AEF" w:rsidRPr="00195810" w:rsidRDefault="004C0AEF" w:rsidP="00195810">
      <w:pPr>
        <w:pStyle w:val="texte1"/>
        <w:numPr>
          <w:ilvl w:val="2"/>
          <w:numId w:val="2"/>
        </w:numPr>
        <w:spacing w:before="0" w:after="120" w:line="276" w:lineRule="auto"/>
        <w:rPr>
          <w:rFonts w:asciiTheme="minorHAnsi" w:hAnsiTheme="minorHAnsi" w:cstheme="minorHAnsi"/>
          <w:noProof/>
          <w:szCs w:val="22"/>
          <w:highlight w:val="green"/>
        </w:rPr>
      </w:pPr>
      <w:r w:rsidRPr="00195810">
        <w:rPr>
          <w:rFonts w:asciiTheme="minorHAnsi" w:hAnsiTheme="minorHAnsi" w:cstheme="minorHAnsi"/>
          <w:noProof/>
          <w:szCs w:val="22"/>
          <w:highlight w:val="green"/>
        </w:rPr>
        <w:t>Pachtýř sám podá nebo na něj bude podán insolvenční návrh podle</w:t>
      </w:r>
      <w:r w:rsidR="008111C8" w:rsidRPr="00195810">
        <w:rPr>
          <w:rFonts w:asciiTheme="minorHAnsi" w:hAnsiTheme="minorHAnsi" w:cstheme="minorHAnsi"/>
          <w:noProof/>
          <w:szCs w:val="22"/>
          <w:highlight w:val="green"/>
        </w:rPr>
        <w:t xml:space="preserve"> Insolvenčního</w:t>
      </w:r>
      <w:r w:rsidRPr="00195810">
        <w:rPr>
          <w:rFonts w:asciiTheme="minorHAnsi" w:hAnsiTheme="minorHAnsi" w:cstheme="minorHAnsi"/>
          <w:noProof/>
          <w:szCs w:val="22"/>
          <w:highlight w:val="green"/>
        </w:rPr>
        <w:t xml:space="preserve"> zákona, nebo se stane nesolventním nebo požádá o vyhlášení moratoria a tomuto návrhu bude pravomocně vyhověno rozhodnutím o úpadku nebo jiným řešením dle </w:t>
      </w:r>
      <w:r w:rsidR="00A37F3D" w:rsidRPr="00195810">
        <w:rPr>
          <w:rFonts w:asciiTheme="minorHAnsi" w:hAnsiTheme="minorHAnsi" w:cstheme="minorHAnsi"/>
          <w:noProof/>
          <w:szCs w:val="22"/>
          <w:highlight w:val="green"/>
        </w:rPr>
        <w:t>I</w:t>
      </w:r>
      <w:r w:rsidRPr="00195810">
        <w:rPr>
          <w:rFonts w:asciiTheme="minorHAnsi" w:hAnsiTheme="minorHAnsi" w:cstheme="minorHAnsi"/>
          <w:noProof/>
          <w:szCs w:val="22"/>
          <w:highlight w:val="green"/>
        </w:rPr>
        <w:t>nsolvenčního zákona,</w:t>
      </w:r>
    </w:p>
    <w:p w14:paraId="543D396F" w14:textId="6145FFCD" w:rsidR="004C0AEF" w:rsidRPr="00195810" w:rsidRDefault="004C0AEF" w:rsidP="00195810">
      <w:pPr>
        <w:pStyle w:val="texte1"/>
        <w:numPr>
          <w:ilvl w:val="2"/>
          <w:numId w:val="2"/>
        </w:numPr>
        <w:spacing w:before="0" w:after="120" w:line="276" w:lineRule="auto"/>
        <w:rPr>
          <w:rFonts w:asciiTheme="minorHAnsi" w:hAnsiTheme="minorHAnsi" w:cstheme="minorHAnsi"/>
          <w:noProof/>
          <w:szCs w:val="22"/>
          <w:highlight w:val="green"/>
        </w:rPr>
      </w:pPr>
      <w:r w:rsidRPr="00195810">
        <w:rPr>
          <w:rFonts w:asciiTheme="minorHAnsi" w:hAnsiTheme="minorHAnsi" w:cstheme="minorHAnsi"/>
          <w:noProof/>
          <w:szCs w:val="22"/>
          <w:highlight w:val="green"/>
        </w:rPr>
        <w:t>Pachtýř vstoupí do likvidace nebo jeho společnost bude zrušena, nebo</w:t>
      </w:r>
    </w:p>
    <w:p w14:paraId="4BD1313D" w14:textId="426BDE04" w:rsidR="004C0AEF" w:rsidRPr="00195810" w:rsidRDefault="004C0AEF" w:rsidP="00195810">
      <w:pPr>
        <w:pStyle w:val="texte1"/>
        <w:numPr>
          <w:ilvl w:val="2"/>
          <w:numId w:val="2"/>
        </w:numPr>
        <w:spacing w:before="0" w:after="120" w:line="276" w:lineRule="auto"/>
        <w:rPr>
          <w:rFonts w:asciiTheme="minorHAnsi" w:hAnsiTheme="minorHAnsi" w:cstheme="minorHAnsi"/>
          <w:szCs w:val="22"/>
          <w:highlight w:val="green"/>
        </w:rPr>
      </w:pPr>
      <w:r w:rsidRPr="00195810">
        <w:rPr>
          <w:rFonts w:asciiTheme="minorHAnsi" w:hAnsiTheme="minorHAnsi" w:cstheme="minorHAnsi"/>
          <w:noProof/>
          <w:szCs w:val="22"/>
          <w:highlight w:val="green"/>
        </w:rPr>
        <w:t>Pachtýř</w:t>
      </w:r>
      <w:r w:rsidRPr="00195810">
        <w:rPr>
          <w:rFonts w:asciiTheme="minorHAnsi" w:hAnsiTheme="minorHAnsi" w:cstheme="minorHAnsi"/>
          <w:szCs w:val="22"/>
          <w:highlight w:val="green"/>
        </w:rPr>
        <w:t xml:space="preserve"> přestane</w:t>
      </w:r>
      <w:r w:rsidRPr="00195810">
        <w:rPr>
          <w:rFonts w:asciiTheme="minorHAnsi" w:hAnsiTheme="minorHAnsi" w:cstheme="minorHAnsi"/>
          <w:spacing w:val="-1"/>
          <w:szCs w:val="22"/>
          <w:highlight w:val="green"/>
        </w:rPr>
        <w:t xml:space="preserve"> </w:t>
      </w:r>
      <w:r w:rsidRPr="00195810">
        <w:rPr>
          <w:rFonts w:asciiTheme="minorHAnsi" w:hAnsiTheme="minorHAnsi" w:cstheme="minorHAnsi"/>
          <w:szCs w:val="22"/>
          <w:highlight w:val="green"/>
        </w:rPr>
        <w:t>podnikat</w:t>
      </w:r>
      <w:r w:rsidR="008111C8" w:rsidRPr="00195810">
        <w:rPr>
          <w:rFonts w:asciiTheme="minorHAnsi" w:hAnsiTheme="minorHAnsi" w:cstheme="minorHAnsi"/>
          <w:szCs w:val="22"/>
          <w:highlight w:val="green"/>
        </w:rPr>
        <w:t>.</w:t>
      </w:r>
    </w:p>
    <w:p w14:paraId="335AC9CD" w14:textId="172D344F" w:rsidR="004C0AEF" w:rsidRPr="00195810" w:rsidRDefault="004C0AEF" w:rsidP="00BF3C40">
      <w:pPr>
        <w:pStyle w:val="Zkladntext"/>
        <w:spacing w:line="276" w:lineRule="auto"/>
        <w:ind w:left="720" w:hanging="12"/>
        <w:jc w:val="both"/>
        <w:rPr>
          <w:rFonts w:asciiTheme="minorHAnsi" w:hAnsiTheme="minorHAnsi" w:cstheme="minorHAnsi"/>
          <w:sz w:val="22"/>
          <w:szCs w:val="22"/>
          <w:highlight w:val="green"/>
        </w:rPr>
      </w:pPr>
      <w:r w:rsidRPr="00195810">
        <w:rPr>
          <w:rFonts w:asciiTheme="minorHAnsi" w:hAnsiTheme="minorHAnsi" w:cstheme="minorHAnsi"/>
          <w:sz w:val="22"/>
          <w:szCs w:val="22"/>
          <w:highlight w:val="green"/>
        </w:rPr>
        <w:t xml:space="preserve">Pokud dojde k případu porušení </w:t>
      </w:r>
      <w:r w:rsidR="008111C8" w:rsidRPr="00195810">
        <w:rPr>
          <w:rFonts w:asciiTheme="minorHAnsi" w:hAnsiTheme="minorHAnsi" w:cstheme="minorHAnsi"/>
          <w:sz w:val="22"/>
          <w:szCs w:val="22"/>
          <w:highlight w:val="green"/>
        </w:rPr>
        <w:t>S</w:t>
      </w:r>
      <w:r w:rsidRPr="00195810">
        <w:rPr>
          <w:rFonts w:asciiTheme="minorHAnsi" w:hAnsiTheme="minorHAnsi" w:cstheme="minorHAnsi"/>
          <w:sz w:val="22"/>
          <w:szCs w:val="22"/>
          <w:highlight w:val="green"/>
        </w:rPr>
        <w:t xml:space="preserve">mlouvy ze strany Pachtýře </w:t>
      </w:r>
      <w:r w:rsidR="0062629B" w:rsidRPr="00195810">
        <w:rPr>
          <w:rFonts w:asciiTheme="minorHAnsi" w:hAnsiTheme="minorHAnsi" w:cstheme="minorHAnsi"/>
          <w:sz w:val="22"/>
          <w:szCs w:val="22"/>
          <w:highlight w:val="green"/>
        </w:rPr>
        <w:t xml:space="preserve">některým </w:t>
      </w:r>
      <w:r w:rsidRPr="00195810">
        <w:rPr>
          <w:rFonts w:asciiTheme="minorHAnsi" w:hAnsiTheme="minorHAnsi" w:cstheme="minorHAnsi"/>
          <w:sz w:val="22"/>
          <w:szCs w:val="22"/>
          <w:highlight w:val="green"/>
        </w:rPr>
        <w:t xml:space="preserve">způsobem výše uvedeným, může Propachtovatel dle svého uvážení a vedle možnosti uplatnění jakýchkoli dalších právních prostředků, které má k dispozici podle českého práva, vypovědět </w:t>
      </w:r>
      <w:r w:rsidR="006B0844" w:rsidRPr="00195810">
        <w:rPr>
          <w:rFonts w:asciiTheme="minorHAnsi" w:hAnsiTheme="minorHAnsi" w:cstheme="minorHAnsi"/>
          <w:sz w:val="22"/>
          <w:szCs w:val="22"/>
          <w:highlight w:val="green"/>
        </w:rPr>
        <w:t xml:space="preserve">závazky ze </w:t>
      </w:r>
      <w:r w:rsidR="000F0761" w:rsidRPr="00195810">
        <w:rPr>
          <w:rFonts w:asciiTheme="minorHAnsi" w:hAnsiTheme="minorHAnsi" w:cstheme="minorHAnsi"/>
          <w:sz w:val="22"/>
          <w:szCs w:val="22"/>
          <w:highlight w:val="green"/>
        </w:rPr>
        <w:t>S</w:t>
      </w:r>
      <w:r w:rsidRPr="00195810">
        <w:rPr>
          <w:rFonts w:asciiTheme="minorHAnsi" w:hAnsiTheme="minorHAnsi" w:cstheme="minorHAnsi"/>
          <w:sz w:val="22"/>
          <w:szCs w:val="22"/>
          <w:highlight w:val="green"/>
        </w:rPr>
        <w:t>mlouv</w:t>
      </w:r>
      <w:r w:rsidR="006B0844" w:rsidRPr="00195810">
        <w:rPr>
          <w:rFonts w:asciiTheme="minorHAnsi" w:hAnsiTheme="minorHAnsi" w:cstheme="minorHAnsi"/>
          <w:sz w:val="22"/>
          <w:szCs w:val="22"/>
          <w:highlight w:val="green"/>
        </w:rPr>
        <w:t>y</w:t>
      </w:r>
      <w:r w:rsidRPr="00195810">
        <w:rPr>
          <w:rFonts w:asciiTheme="minorHAnsi" w:hAnsiTheme="minorHAnsi" w:cstheme="minorHAnsi"/>
          <w:spacing w:val="-4"/>
          <w:sz w:val="22"/>
          <w:szCs w:val="22"/>
          <w:highlight w:val="green"/>
        </w:rPr>
        <w:t xml:space="preserve"> </w:t>
      </w:r>
      <w:r w:rsidRPr="00195810">
        <w:rPr>
          <w:rFonts w:asciiTheme="minorHAnsi" w:hAnsiTheme="minorHAnsi" w:cstheme="minorHAnsi"/>
          <w:sz w:val="22"/>
          <w:szCs w:val="22"/>
          <w:highlight w:val="green"/>
        </w:rPr>
        <w:t>s</w:t>
      </w:r>
      <w:r w:rsidRPr="00195810">
        <w:rPr>
          <w:rFonts w:asciiTheme="minorHAnsi" w:hAnsiTheme="minorHAnsi" w:cstheme="minorHAnsi"/>
          <w:spacing w:val="-2"/>
          <w:sz w:val="22"/>
          <w:szCs w:val="22"/>
          <w:highlight w:val="green"/>
        </w:rPr>
        <w:t xml:space="preserve"> </w:t>
      </w:r>
      <w:r w:rsidRPr="00195810">
        <w:rPr>
          <w:rFonts w:asciiTheme="minorHAnsi" w:hAnsiTheme="minorHAnsi" w:cstheme="minorHAnsi"/>
          <w:sz w:val="22"/>
          <w:szCs w:val="22"/>
          <w:highlight w:val="green"/>
        </w:rPr>
        <w:t>účinkem</w:t>
      </w:r>
      <w:r w:rsidRPr="00195810">
        <w:rPr>
          <w:rFonts w:asciiTheme="minorHAnsi" w:hAnsiTheme="minorHAnsi" w:cstheme="minorHAnsi"/>
          <w:spacing w:val="-2"/>
          <w:sz w:val="22"/>
          <w:szCs w:val="22"/>
          <w:highlight w:val="green"/>
        </w:rPr>
        <w:t xml:space="preserve"> </w:t>
      </w:r>
      <w:r w:rsidRPr="00195810">
        <w:rPr>
          <w:rFonts w:asciiTheme="minorHAnsi" w:hAnsiTheme="minorHAnsi" w:cstheme="minorHAnsi"/>
          <w:sz w:val="22"/>
          <w:szCs w:val="22"/>
          <w:highlight w:val="green"/>
        </w:rPr>
        <w:t>doručením</w:t>
      </w:r>
      <w:r w:rsidRPr="00195810">
        <w:rPr>
          <w:rFonts w:asciiTheme="minorHAnsi" w:hAnsiTheme="minorHAnsi" w:cstheme="minorHAnsi"/>
          <w:spacing w:val="-2"/>
          <w:sz w:val="22"/>
          <w:szCs w:val="22"/>
          <w:highlight w:val="green"/>
        </w:rPr>
        <w:t xml:space="preserve"> </w:t>
      </w:r>
      <w:r w:rsidRPr="00195810">
        <w:rPr>
          <w:rFonts w:asciiTheme="minorHAnsi" w:hAnsiTheme="minorHAnsi" w:cstheme="minorHAnsi"/>
          <w:sz w:val="22"/>
          <w:szCs w:val="22"/>
          <w:highlight w:val="green"/>
        </w:rPr>
        <w:t>písemné</w:t>
      </w:r>
      <w:r w:rsidRPr="00195810">
        <w:rPr>
          <w:rFonts w:asciiTheme="minorHAnsi" w:hAnsiTheme="minorHAnsi" w:cstheme="minorHAnsi"/>
          <w:spacing w:val="-4"/>
          <w:sz w:val="22"/>
          <w:szCs w:val="22"/>
          <w:highlight w:val="green"/>
        </w:rPr>
        <w:t xml:space="preserve"> </w:t>
      </w:r>
      <w:r w:rsidRPr="00195810">
        <w:rPr>
          <w:rFonts w:asciiTheme="minorHAnsi" w:hAnsiTheme="minorHAnsi" w:cstheme="minorHAnsi"/>
          <w:sz w:val="22"/>
          <w:szCs w:val="22"/>
          <w:highlight w:val="green"/>
        </w:rPr>
        <w:t>výpovědi</w:t>
      </w:r>
      <w:r w:rsidRPr="00195810">
        <w:rPr>
          <w:rFonts w:asciiTheme="minorHAnsi" w:hAnsiTheme="minorHAnsi" w:cstheme="minorHAnsi"/>
          <w:spacing w:val="-6"/>
          <w:sz w:val="22"/>
          <w:szCs w:val="22"/>
          <w:highlight w:val="green"/>
        </w:rPr>
        <w:t xml:space="preserve"> </w:t>
      </w:r>
      <w:r w:rsidRPr="00195810">
        <w:rPr>
          <w:rFonts w:asciiTheme="minorHAnsi" w:hAnsiTheme="minorHAnsi" w:cstheme="minorHAnsi"/>
          <w:sz w:val="22"/>
          <w:szCs w:val="22"/>
          <w:highlight w:val="green"/>
        </w:rPr>
        <w:t>Pachtýři,</w:t>
      </w:r>
      <w:r w:rsidRPr="00195810">
        <w:rPr>
          <w:rFonts w:asciiTheme="minorHAnsi" w:hAnsiTheme="minorHAnsi" w:cstheme="minorHAnsi"/>
          <w:spacing w:val="-3"/>
          <w:sz w:val="22"/>
          <w:szCs w:val="22"/>
          <w:highlight w:val="green"/>
        </w:rPr>
        <w:t xml:space="preserve"> </w:t>
      </w:r>
      <w:r w:rsidRPr="00195810">
        <w:rPr>
          <w:rFonts w:asciiTheme="minorHAnsi" w:hAnsiTheme="minorHAnsi" w:cstheme="minorHAnsi"/>
          <w:sz w:val="22"/>
          <w:szCs w:val="22"/>
          <w:highlight w:val="green"/>
        </w:rPr>
        <w:t>a</w:t>
      </w:r>
      <w:r w:rsidRPr="00195810">
        <w:rPr>
          <w:rFonts w:asciiTheme="minorHAnsi" w:hAnsiTheme="minorHAnsi" w:cstheme="minorHAnsi"/>
          <w:spacing w:val="-6"/>
          <w:sz w:val="22"/>
          <w:szCs w:val="22"/>
          <w:highlight w:val="green"/>
        </w:rPr>
        <w:t xml:space="preserve"> </w:t>
      </w:r>
      <w:r w:rsidRPr="00195810">
        <w:rPr>
          <w:rFonts w:asciiTheme="minorHAnsi" w:hAnsiTheme="minorHAnsi" w:cstheme="minorHAnsi"/>
          <w:sz w:val="22"/>
          <w:szCs w:val="22"/>
          <w:highlight w:val="green"/>
        </w:rPr>
        <w:t>to</w:t>
      </w:r>
      <w:r w:rsidRPr="00195810">
        <w:rPr>
          <w:rFonts w:asciiTheme="minorHAnsi" w:hAnsiTheme="minorHAnsi" w:cstheme="minorHAnsi"/>
          <w:spacing w:val="-2"/>
          <w:sz w:val="22"/>
          <w:szCs w:val="22"/>
          <w:highlight w:val="green"/>
        </w:rPr>
        <w:t xml:space="preserve"> </w:t>
      </w:r>
      <w:r w:rsidRPr="00195810">
        <w:rPr>
          <w:rFonts w:asciiTheme="minorHAnsi" w:hAnsiTheme="minorHAnsi" w:cstheme="minorHAnsi"/>
          <w:sz w:val="22"/>
          <w:szCs w:val="22"/>
          <w:highlight w:val="green"/>
        </w:rPr>
        <w:t>i</w:t>
      </w:r>
      <w:r w:rsidRPr="00195810">
        <w:rPr>
          <w:rFonts w:asciiTheme="minorHAnsi" w:hAnsiTheme="minorHAnsi" w:cstheme="minorHAnsi"/>
          <w:spacing w:val="-5"/>
          <w:sz w:val="22"/>
          <w:szCs w:val="22"/>
          <w:highlight w:val="green"/>
        </w:rPr>
        <w:t xml:space="preserve"> </w:t>
      </w:r>
      <w:r w:rsidRPr="00195810">
        <w:rPr>
          <w:rFonts w:asciiTheme="minorHAnsi" w:hAnsiTheme="minorHAnsi" w:cstheme="minorHAnsi"/>
          <w:sz w:val="22"/>
          <w:szCs w:val="22"/>
          <w:highlight w:val="green"/>
        </w:rPr>
        <w:t>v</w:t>
      </w:r>
      <w:r w:rsidRPr="00195810">
        <w:rPr>
          <w:rFonts w:asciiTheme="minorHAnsi" w:hAnsiTheme="minorHAnsi" w:cstheme="minorHAnsi"/>
          <w:spacing w:val="1"/>
          <w:sz w:val="22"/>
          <w:szCs w:val="22"/>
          <w:highlight w:val="green"/>
        </w:rPr>
        <w:t xml:space="preserve"> </w:t>
      </w:r>
      <w:r w:rsidRPr="00195810">
        <w:rPr>
          <w:rFonts w:asciiTheme="minorHAnsi" w:hAnsiTheme="minorHAnsi" w:cstheme="minorHAnsi"/>
          <w:sz w:val="22"/>
          <w:szCs w:val="22"/>
          <w:highlight w:val="green"/>
        </w:rPr>
        <w:t>době</w:t>
      </w:r>
      <w:r w:rsidRPr="00195810">
        <w:rPr>
          <w:rFonts w:asciiTheme="minorHAnsi" w:hAnsiTheme="minorHAnsi" w:cstheme="minorHAnsi"/>
          <w:spacing w:val="-3"/>
          <w:sz w:val="22"/>
          <w:szCs w:val="22"/>
          <w:highlight w:val="green"/>
        </w:rPr>
        <w:t xml:space="preserve"> </w:t>
      </w:r>
      <w:r w:rsidRPr="00195810">
        <w:rPr>
          <w:rFonts w:asciiTheme="minorHAnsi" w:hAnsiTheme="minorHAnsi" w:cstheme="minorHAnsi"/>
          <w:sz w:val="22"/>
          <w:szCs w:val="22"/>
          <w:highlight w:val="green"/>
        </w:rPr>
        <w:t xml:space="preserve">prvních 10let trvání </w:t>
      </w:r>
      <w:r w:rsidR="0062629B" w:rsidRPr="00195810">
        <w:rPr>
          <w:rFonts w:asciiTheme="minorHAnsi" w:hAnsiTheme="minorHAnsi" w:cstheme="minorHAnsi"/>
          <w:sz w:val="22"/>
          <w:szCs w:val="22"/>
          <w:highlight w:val="green"/>
        </w:rPr>
        <w:t xml:space="preserve">účinků </w:t>
      </w:r>
      <w:r w:rsidR="008111C8" w:rsidRPr="00195810">
        <w:rPr>
          <w:rFonts w:asciiTheme="minorHAnsi" w:hAnsiTheme="minorHAnsi" w:cstheme="minorHAnsi"/>
          <w:sz w:val="22"/>
          <w:szCs w:val="22"/>
          <w:highlight w:val="green"/>
        </w:rPr>
        <w:t>Smlouvy</w:t>
      </w:r>
      <w:r w:rsidR="00223509" w:rsidRPr="00195810">
        <w:rPr>
          <w:rFonts w:asciiTheme="minorHAnsi" w:hAnsiTheme="minorHAnsi" w:cstheme="minorHAnsi"/>
          <w:sz w:val="22"/>
          <w:szCs w:val="22"/>
          <w:highlight w:val="green"/>
        </w:rPr>
        <w:t>.</w:t>
      </w:r>
      <w:r w:rsidR="008111C8" w:rsidRPr="00195810">
        <w:rPr>
          <w:rFonts w:asciiTheme="minorHAnsi" w:hAnsiTheme="minorHAnsi" w:cstheme="minorHAnsi"/>
          <w:sz w:val="22"/>
          <w:szCs w:val="22"/>
          <w:highlight w:val="green"/>
        </w:rPr>
        <w:t xml:space="preserve"> </w:t>
      </w:r>
      <w:r w:rsidR="00223509" w:rsidRPr="00195810">
        <w:rPr>
          <w:rFonts w:asciiTheme="minorHAnsi" w:hAnsiTheme="minorHAnsi" w:cstheme="minorHAnsi"/>
          <w:sz w:val="22"/>
          <w:szCs w:val="22"/>
          <w:highlight w:val="green"/>
        </w:rPr>
        <w:t>V</w:t>
      </w:r>
      <w:r w:rsidRPr="00195810">
        <w:rPr>
          <w:rFonts w:asciiTheme="minorHAnsi" w:hAnsiTheme="minorHAnsi" w:cstheme="minorHAnsi"/>
          <w:sz w:val="22"/>
          <w:szCs w:val="22"/>
          <w:highlight w:val="green"/>
        </w:rPr>
        <w:t xml:space="preserve">ýpovědní doba je v tomto případě </w:t>
      </w:r>
      <w:r w:rsidR="008111C8" w:rsidRPr="00195810">
        <w:rPr>
          <w:rFonts w:asciiTheme="minorHAnsi" w:hAnsiTheme="minorHAnsi" w:cstheme="minorHAnsi"/>
          <w:sz w:val="22"/>
          <w:szCs w:val="22"/>
          <w:highlight w:val="green"/>
        </w:rPr>
        <w:t>6měsíční</w:t>
      </w:r>
      <w:r w:rsidRPr="00195810">
        <w:rPr>
          <w:rFonts w:asciiTheme="minorHAnsi" w:hAnsiTheme="minorHAnsi" w:cstheme="minorHAnsi"/>
          <w:sz w:val="22"/>
          <w:szCs w:val="22"/>
          <w:highlight w:val="green"/>
        </w:rPr>
        <w:t xml:space="preserve"> a počíná běžet prvním dnem měsíce následujícího po doručení</w:t>
      </w:r>
      <w:r w:rsidRPr="00195810">
        <w:rPr>
          <w:rFonts w:asciiTheme="minorHAnsi" w:hAnsiTheme="minorHAnsi" w:cstheme="minorHAnsi"/>
          <w:spacing w:val="-4"/>
          <w:sz w:val="22"/>
          <w:szCs w:val="22"/>
          <w:highlight w:val="green"/>
        </w:rPr>
        <w:t xml:space="preserve"> </w:t>
      </w:r>
      <w:r w:rsidRPr="00195810">
        <w:rPr>
          <w:rFonts w:asciiTheme="minorHAnsi" w:hAnsiTheme="minorHAnsi" w:cstheme="minorHAnsi"/>
          <w:sz w:val="22"/>
          <w:szCs w:val="22"/>
          <w:highlight w:val="green"/>
        </w:rPr>
        <w:t>výpovědi.</w:t>
      </w:r>
    </w:p>
    <w:p w14:paraId="0919B581" w14:textId="36BFF381" w:rsidR="004C0AEF" w:rsidRPr="00195810" w:rsidRDefault="004C0AEF" w:rsidP="00195810">
      <w:pPr>
        <w:pStyle w:val="texte1"/>
        <w:numPr>
          <w:ilvl w:val="1"/>
          <w:numId w:val="2"/>
        </w:numPr>
        <w:tabs>
          <w:tab w:val="clear" w:pos="567"/>
        </w:tabs>
        <w:spacing w:before="0" w:after="120" w:line="276" w:lineRule="auto"/>
        <w:ind w:left="709" w:hanging="709"/>
        <w:rPr>
          <w:rFonts w:asciiTheme="minorHAnsi" w:hAnsiTheme="minorHAnsi" w:cstheme="minorHAnsi"/>
          <w:noProof/>
          <w:szCs w:val="22"/>
          <w:highlight w:val="green"/>
        </w:rPr>
      </w:pPr>
      <w:r w:rsidRPr="00195810">
        <w:rPr>
          <w:rFonts w:asciiTheme="minorHAnsi" w:hAnsiTheme="minorHAnsi" w:cstheme="minorHAnsi"/>
          <w:noProof/>
          <w:szCs w:val="22"/>
          <w:highlight w:val="green"/>
        </w:rPr>
        <w:t xml:space="preserve">Dojde-li k </w:t>
      </w:r>
      <w:r w:rsidR="00D90FB0" w:rsidRPr="00195810">
        <w:rPr>
          <w:rFonts w:asciiTheme="minorHAnsi" w:hAnsiTheme="minorHAnsi" w:cstheme="minorHAnsi"/>
          <w:noProof/>
          <w:szCs w:val="22"/>
          <w:highlight w:val="green"/>
        </w:rPr>
        <w:t>ukončení</w:t>
      </w:r>
      <w:r w:rsidRPr="00195810">
        <w:rPr>
          <w:rFonts w:asciiTheme="minorHAnsi" w:hAnsiTheme="minorHAnsi" w:cstheme="minorHAnsi"/>
          <w:noProof/>
          <w:szCs w:val="22"/>
          <w:highlight w:val="green"/>
        </w:rPr>
        <w:t xml:space="preserve"> </w:t>
      </w:r>
      <w:r w:rsidR="008111C8" w:rsidRPr="00195810">
        <w:rPr>
          <w:rFonts w:asciiTheme="minorHAnsi" w:hAnsiTheme="minorHAnsi" w:cstheme="minorHAnsi"/>
          <w:noProof/>
          <w:szCs w:val="22"/>
          <w:highlight w:val="green"/>
        </w:rPr>
        <w:t>Smlouvy</w:t>
      </w:r>
      <w:r w:rsidRPr="00195810">
        <w:rPr>
          <w:rFonts w:asciiTheme="minorHAnsi" w:hAnsiTheme="minorHAnsi" w:cstheme="minorHAnsi"/>
          <w:noProof/>
          <w:szCs w:val="22"/>
          <w:highlight w:val="green"/>
        </w:rPr>
        <w:t xml:space="preserve"> ze strany Propachtovatele dle </w:t>
      </w:r>
      <w:r w:rsidR="002943AC" w:rsidRPr="00195810">
        <w:rPr>
          <w:rFonts w:asciiTheme="minorHAnsi" w:hAnsiTheme="minorHAnsi" w:cstheme="minorHAnsi"/>
          <w:noProof/>
          <w:szCs w:val="22"/>
          <w:highlight w:val="green"/>
        </w:rPr>
        <w:t>odst. 7.</w:t>
      </w:r>
      <w:r w:rsidR="009E4F46" w:rsidRPr="00195810">
        <w:rPr>
          <w:rFonts w:asciiTheme="minorHAnsi" w:hAnsiTheme="minorHAnsi" w:cstheme="minorHAnsi"/>
          <w:noProof/>
          <w:szCs w:val="22"/>
          <w:highlight w:val="green"/>
        </w:rPr>
        <w:t>3.</w:t>
      </w:r>
      <w:r w:rsidRPr="00195810">
        <w:rPr>
          <w:rFonts w:asciiTheme="minorHAnsi" w:hAnsiTheme="minorHAnsi" w:cstheme="minorHAnsi"/>
          <w:noProof/>
          <w:szCs w:val="22"/>
          <w:highlight w:val="green"/>
        </w:rPr>
        <w:t xml:space="preserve"> je Propachtovatel ve všech případech dle svého uvážení a vedle dalších právních</w:t>
      </w:r>
      <w:r w:rsidR="002943AC" w:rsidRPr="00195810">
        <w:rPr>
          <w:rFonts w:asciiTheme="minorHAnsi" w:hAnsiTheme="minorHAnsi" w:cstheme="minorHAnsi"/>
          <w:noProof/>
          <w:szCs w:val="22"/>
          <w:highlight w:val="green"/>
        </w:rPr>
        <w:t xml:space="preserve"> </w:t>
      </w:r>
      <w:r w:rsidRPr="00195810">
        <w:rPr>
          <w:rFonts w:asciiTheme="minorHAnsi" w:hAnsiTheme="minorHAnsi" w:cstheme="minorHAnsi"/>
          <w:noProof/>
          <w:szCs w:val="22"/>
          <w:highlight w:val="green"/>
        </w:rPr>
        <w:t xml:space="preserve">prostředků, které má k dispozici podle českého práva a nad jejich rámec, oprávněn požadovat od Pachtýře </w:t>
      </w:r>
      <w:r w:rsidR="002943AC" w:rsidRPr="00195810">
        <w:rPr>
          <w:rFonts w:asciiTheme="minorHAnsi" w:hAnsiTheme="minorHAnsi" w:cstheme="minorHAnsi"/>
          <w:noProof/>
          <w:szCs w:val="22"/>
          <w:highlight w:val="green"/>
        </w:rPr>
        <w:t xml:space="preserve">zaplacení </w:t>
      </w:r>
      <w:r w:rsidRPr="00195810">
        <w:rPr>
          <w:rFonts w:asciiTheme="minorHAnsi" w:hAnsiTheme="minorHAnsi" w:cstheme="minorHAnsi"/>
          <w:noProof/>
          <w:szCs w:val="22"/>
          <w:highlight w:val="green"/>
        </w:rPr>
        <w:t xml:space="preserve">smluvní pokuty (a Pachtýř má povinnost </w:t>
      </w:r>
      <w:r w:rsidR="002943AC" w:rsidRPr="00195810">
        <w:rPr>
          <w:rFonts w:asciiTheme="minorHAnsi" w:hAnsiTheme="minorHAnsi" w:cstheme="minorHAnsi"/>
          <w:noProof/>
          <w:szCs w:val="22"/>
          <w:highlight w:val="green"/>
        </w:rPr>
        <w:t xml:space="preserve">smluvní </w:t>
      </w:r>
      <w:r w:rsidRPr="00195810">
        <w:rPr>
          <w:rFonts w:asciiTheme="minorHAnsi" w:hAnsiTheme="minorHAnsi" w:cstheme="minorHAnsi"/>
          <w:noProof/>
          <w:szCs w:val="22"/>
          <w:highlight w:val="green"/>
        </w:rPr>
        <w:t xml:space="preserve">pokutu uhradit), splatnou na požádání, ve výši odpovídající </w:t>
      </w:r>
      <w:r w:rsidR="002943AC" w:rsidRPr="00195810">
        <w:rPr>
          <w:rFonts w:asciiTheme="minorHAnsi" w:hAnsiTheme="minorHAnsi" w:cstheme="minorHAnsi"/>
          <w:noProof/>
          <w:szCs w:val="22"/>
          <w:highlight w:val="green"/>
        </w:rPr>
        <w:t xml:space="preserve">3měsíčním splátkám </w:t>
      </w:r>
      <w:r w:rsidRPr="00195810">
        <w:rPr>
          <w:rFonts w:asciiTheme="minorHAnsi" w:hAnsiTheme="minorHAnsi" w:cstheme="minorHAnsi"/>
          <w:noProof/>
          <w:szCs w:val="22"/>
          <w:highlight w:val="green"/>
        </w:rPr>
        <w:t>Pachtovné</w:t>
      </w:r>
      <w:r w:rsidR="002943AC" w:rsidRPr="00195810">
        <w:rPr>
          <w:rFonts w:asciiTheme="minorHAnsi" w:hAnsiTheme="minorHAnsi" w:cstheme="minorHAnsi"/>
          <w:noProof/>
          <w:szCs w:val="22"/>
          <w:highlight w:val="green"/>
        </w:rPr>
        <w:t>ho</w:t>
      </w:r>
      <w:r w:rsidR="009E4F46" w:rsidRPr="00195810">
        <w:rPr>
          <w:rFonts w:asciiTheme="minorHAnsi" w:hAnsiTheme="minorHAnsi" w:cstheme="minorHAnsi"/>
          <w:noProof/>
          <w:szCs w:val="22"/>
          <w:highlight w:val="green"/>
        </w:rPr>
        <w:t>.</w:t>
      </w:r>
    </w:p>
    <w:p w14:paraId="305BFDBD" w14:textId="30528F45" w:rsidR="004C0AEF" w:rsidRPr="00195810" w:rsidRDefault="004C0AEF" w:rsidP="00BF3C40">
      <w:pPr>
        <w:pStyle w:val="texte1"/>
        <w:numPr>
          <w:ilvl w:val="1"/>
          <w:numId w:val="2"/>
        </w:numPr>
        <w:tabs>
          <w:tab w:val="clear" w:pos="567"/>
        </w:tabs>
        <w:spacing w:before="0" w:after="120" w:line="276" w:lineRule="auto"/>
        <w:ind w:left="709" w:hanging="709"/>
        <w:rPr>
          <w:rFonts w:asciiTheme="minorHAnsi" w:hAnsiTheme="minorHAnsi" w:cstheme="minorHAnsi"/>
          <w:noProof/>
          <w:szCs w:val="22"/>
          <w:highlight w:val="green"/>
        </w:rPr>
      </w:pPr>
      <w:r w:rsidRPr="00195810">
        <w:rPr>
          <w:rFonts w:asciiTheme="minorHAnsi" w:hAnsiTheme="minorHAnsi" w:cstheme="minorHAnsi"/>
          <w:noProof/>
          <w:szCs w:val="22"/>
          <w:highlight w:val="green"/>
        </w:rPr>
        <w:t>Poté co se z</w:t>
      </w:r>
      <w:r w:rsidR="0062629B" w:rsidRPr="00195810">
        <w:rPr>
          <w:rFonts w:asciiTheme="minorHAnsi" w:hAnsiTheme="minorHAnsi" w:cstheme="minorHAnsi"/>
          <w:noProof/>
          <w:szCs w:val="22"/>
          <w:highlight w:val="green"/>
        </w:rPr>
        <w:t>e Smlouvy</w:t>
      </w:r>
      <w:r w:rsidRPr="00195810">
        <w:rPr>
          <w:rFonts w:asciiTheme="minorHAnsi" w:hAnsiTheme="minorHAnsi" w:cstheme="minorHAnsi"/>
          <w:noProof/>
          <w:szCs w:val="22"/>
          <w:highlight w:val="green"/>
        </w:rPr>
        <w:t xml:space="preserve"> stane </w:t>
      </w:r>
      <w:r w:rsidR="00D90FB0" w:rsidRPr="00195810">
        <w:rPr>
          <w:rFonts w:asciiTheme="minorHAnsi" w:hAnsiTheme="minorHAnsi" w:cstheme="minorHAnsi"/>
          <w:noProof/>
          <w:szCs w:val="22"/>
          <w:highlight w:val="green"/>
        </w:rPr>
        <w:t>S</w:t>
      </w:r>
      <w:r w:rsidRPr="00195810">
        <w:rPr>
          <w:rFonts w:asciiTheme="minorHAnsi" w:hAnsiTheme="minorHAnsi" w:cstheme="minorHAnsi"/>
          <w:noProof/>
          <w:szCs w:val="22"/>
          <w:highlight w:val="green"/>
        </w:rPr>
        <w:t>mlouva na dobu neurčitou, mohou závazky vzniklé</w:t>
      </w:r>
      <w:r w:rsidR="002943AC" w:rsidRPr="00195810">
        <w:rPr>
          <w:rFonts w:asciiTheme="minorHAnsi" w:hAnsiTheme="minorHAnsi" w:cstheme="minorHAnsi"/>
          <w:noProof/>
          <w:szCs w:val="22"/>
          <w:highlight w:val="green"/>
        </w:rPr>
        <w:t xml:space="preserve"> </w:t>
      </w:r>
      <w:r w:rsidRPr="00195810">
        <w:rPr>
          <w:rFonts w:asciiTheme="minorHAnsi" w:hAnsiTheme="minorHAnsi" w:cstheme="minorHAnsi"/>
          <w:noProof/>
          <w:szCs w:val="22"/>
          <w:highlight w:val="green"/>
        </w:rPr>
        <w:t>z</w:t>
      </w:r>
      <w:r w:rsidR="0062629B" w:rsidRPr="00195810">
        <w:rPr>
          <w:rFonts w:asciiTheme="minorHAnsi" w:hAnsiTheme="minorHAnsi" w:cstheme="minorHAnsi"/>
          <w:noProof/>
          <w:szCs w:val="22"/>
          <w:highlight w:val="green"/>
        </w:rPr>
        <w:t>e Smlo</w:t>
      </w:r>
      <w:r w:rsidR="00EC1FE3" w:rsidRPr="00195810">
        <w:rPr>
          <w:rFonts w:asciiTheme="minorHAnsi" w:hAnsiTheme="minorHAnsi" w:cstheme="minorHAnsi"/>
          <w:noProof/>
          <w:szCs w:val="22"/>
          <w:highlight w:val="green"/>
        </w:rPr>
        <w:t>u</w:t>
      </w:r>
      <w:r w:rsidR="0062629B" w:rsidRPr="00195810">
        <w:rPr>
          <w:rFonts w:asciiTheme="minorHAnsi" w:hAnsiTheme="minorHAnsi" w:cstheme="minorHAnsi"/>
          <w:noProof/>
          <w:szCs w:val="22"/>
          <w:highlight w:val="green"/>
        </w:rPr>
        <w:t>vy</w:t>
      </w:r>
      <w:r w:rsidRPr="00195810">
        <w:rPr>
          <w:rFonts w:asciiTheme="minorHAnsi" w:hAnsiTheme="minorHAnsi" w:cstheme="minorHAnsi"/>
          <w:noProof/>
          <w:szCs w:val="22"/>
          <w:highlight w:val="green"/>
        </w:rPr>
        <w:t xml:space="preserve"> zaniknout výpovědí, a to </w:t>
      </w:r>
      <w:r w:rsidR="002943AC" w:rsidRPr="00195810">
        <w:rPr>
          <w:rFonts w:asciiTheme="minorHAnsi" w:hAnsiTheme="minorHAnsi" w:cstheme="minorHAnsi"/>
          <w:noProof/>
          <w:szCs w:val="22"/>
          <w:highlight w:val="green"/>
        </w:rPr>
        <w:t xml:space="preserve">s výpovědní dobou </w:t>
      </w:r>
      <w:r w:rsidRPr="00195810">
        <w:rPr>
          <w:rFonts w:asciiTheme="minorHAnsi" w:hAnsiTheme="minorHAnsi" w:cstheme="minorHAnsi"/>
          <w:noProof/>
          <w:szCs w:val="22"/>
          <w:highlight w:val="green"/>
        </w:rPr>
        <w:t>6 měsíců</w:t>
      </w:r>
      <w:r w:rsidR="002943AC" w:rsidRPr="00195810">
        <w:rPr>
          <w:rFonts w:asciiTheme="minorHAnsi" w:hAnsiTheme="minorHAnsi" w:cstheme="minorHAnsi"/>
          <w:noProof/>
          <w:szCs w:val="22"/>
          <w:highlight w:val="green"/>
        </w:rPr>
        <w:t xml:space="preserve"> jdoucích od prvního dne</w:t>
      </w:r>
      <w:r w:rsidRPr="00195810">
        <w:rPr>
          <w:rFonts w:asciiTheme="minorHAnsi" w:hAnsiTheme="minorHAnsi" w:cstheme="minorHAnsi"/>
          <w:noProof/>
          <w:szCs w:val="22"/>
          <w:highlight w:val="green"/>
        </w:rPr>
        <w:t xml:space="preserve"> měsíce následujícího po měsíci, ve kterém byla výpověď doručena druhé </w:t>
      </w:r>
      <w:r w:rsidR="002943AC" w:rsidRPr="00195810">
        <w:rPr>
          <w:rFonts w:asciiTheme="minorHAnsi" w:hAnsiTheme="minorHAnsi" w:cstheme="minorHAnsi"/>
          <w:noProof/>
          <w:szCs w:val="22"/>
          <w:highlight w:val="green"/>
        </w:rPr>
        <w:t>S</w:t>
      </w:r>
      <w:r w:rsidRPr="00195810">
        <w:rPr>
          <w:rFonts w:asciiTheme="minorHAnsi" w:hAnsiTheme="minorHAnsi" w:cstheme="minorHAnsi"/>
          <w:noProof/>
          <w:szCs w:val="22"/>
          <w:highlight w:val="green"/>
        </w:rPr>
        <w:t>mluvní straně</w:t>
      </w:r>
      <w:r w:rsidR="0071121F" w:rsidRPr="00195810">
        <w:rPr>
          <w:rFonts w:asciiTheme="minorHAnsi" w:hAnsiTheme="minorHAnsi" w:cstheme="minorHAnsi"/>
          <w:noProof/>
          <w:szCs w:val="22"/>
          <w:highlight w:val="green"/>
        </w:rPr>
        <w:t>. V</w:t>
      </w:r>
      <w:r w:rsidRPr="00195810">
        <w:rPr>
          <w:rFonts w:asciiTheme="minorHAnsi" w:hAnsiTheme="minorHAnsi" w:cstheme="minorHAnsi"/>
          <w:noProof/>
          <w:szCs w:val="22"/>
          <w:highlight w:val="green"/>
        </w:rPr>
        <w:t>ýpověď vyžaduje písemnou formu.</w:t>
      </w:r>
    </w:p>
    <w:p w14:paraId="61AAF749" w14:textId="6A4F0FAC" w:rsidR="0033123E" w:rsidRPr="00195810" w:rsidRDefault="0033123E" w:rsidP="00195810">
      <w:pPr>
        <w:pStyle w:val="texte1"/>
        <w:numPr>
          <w:ilvl w:val="1"/>
          <w:numId w:val="2"/>
        </w:numPr>
        <w:tabs>
          <w:tab w:val="clear" w:pos="567"/>
        </w:tabs>
        <w:spacing w:before="0" w:after="120" w:line="276" w:lineRule="auto"/>
        <w:ind w:left="709" w:hanging="709"/>
        <w:rPr>
          <w:rFonts w:asciiTheme="minorHAnsi" w:hAnsiTheme="minorHAnsi" w:cstheme="minorHAnsi"/>
          <w:noProof/>
          <w:szCs w:val="22"/>
          <w:highlight w:val="green"/>
        </w:rPr>
      </w:pPr>
      <w:r w:rsidRPr="00195810">
        <w:rPr>
          <w:rFonts w:asciiTheme="minorHAnsi" w:hAnsiTheme="minorHAnsi" w:cstheme="minorHAnsi"/>
          <w:noProof/>
          <w:szCs w:val="22"/>
          <w:highlight w:val="green"/>
        </w:rPr>
        <w:t>Pachtýř se zavazuje k posledním</w:t>
      </w:r>
      <w:r w:rsidR="009C03F7" w:rsidRPr="00195810">
        <w:rPr>
          <w:rFonts w:asciiTheme="minorHAnsi" w:hAnsiTheme="minorHAnsi" w:cstheme="minorHAnsi"/>
          <w:noProof/>
          <w:szCs w:val="22"/>
          <w:highlight w:val="green"/>
        </w:rPr>
        <w:t>u</w:t>
      </w:r>
      <w:r w:rsidRPr="00195810">
        <w:rPr>
          <w:rFonts w:asciiTheme="minorHAnsi" w:hAnsiTheme="minorHAnsi" w:cstheme="minorHAnsi"/>
          <w:noProof/>
          <w:szCs w:val="22"/>
          <w:highlight w:val="green"/>
        </w:rPr>
        <w:t xml:space="preserve"> dni trvání Pachtu předat Propachtovateli Část závodu a Propachtovatel se zavazuje Část závodu převzít. O </w:t>
      </w:r>
      <w:r w:rsidR="007C603A" w:rsidRPr="00195810">
        <w:rPr>
          <w:rFonts w:asciiTheme="minorHAnsi" w:hAnsiTheme="minorHAnsi" w:cstheme="minorHAnsi"/>
          <w:noProof/>
          <w:szCs w:val="22"/>
          <w:highlight w:val="green"/>
        </w:rPr>
        <w:t>P</w:t>
      </w:r>
      <w:r w:rsidRPr="00195810">
        <w:rPr>
          <w:rFonts w:asciiTheme="minorHAnsi" w:hAnsiTheme="minorHAnsi" w:cstheme="minorHAnsi"/>
          <w:noProof/>
          <w:szCs w:val="22"/>
          <w:highlight w:val="green"/>
        </w:rPr>
        <w:t>ředání a převzetí Části závodu</w:t>
      </w:r>
      <w:r w:rsidR="00624200" w:rsidRPr="00195810">
        <w:rPr>
          <w:rFonts w:asciiTheme="minorHAnsi" w:hAnsiTheme="minorHAnsi" w:cstheme="minorHAnsi"/>
          <w:noProof/>
          <w:szCs w:val="22"/>
          <w:highlight w:val="green"/>
        </w:rPr>
        <w:t xml:space="preserve"> </w:t>
      </w:r>
      <w:r w:rsidR="007C603A" w:rsidRPr="00195810">
        <w:rPr>
          <w:rFonts w:asciiTheme="minorHAnsi" w:hAnsiTheme="minorHAnsi" w:cstheme="minorHAnsi"/>
          <w:noProof/>
          <w:szCs w:val="22"/>
          <w:highlight w:val="green"/>
        </w:rPr>
        <w:t>Propachtovateli</w:t>
      </w:r>
      <w:r w:rsidRPr="00195810">
        <w:rPr>
          <w:rFonts w:asciiTheme="minorHAnsi" w:hAnsiTheme="minorHAnsi" w:cstheme="minorHAnsi"/>
          <w:noProof/>
          <w:szCs w:val="22"/>
          <w:highlight w:val="green"/>
        </w:rPr>
        <w:t xml:space="preserve"> bude vyhotoven předávací protokol, v němž Smluvní strany sepíší rozhodné</w:t>
      </w:r>
      <w:r w:rsidR="00624200" w:rsidRPr="00195810">
        <w:rPr>
          <w:rFonts w:asciiTheme="minorHAnsi" w:hAnsiTheme="minorHAnsi" w:cstheme="minorHAnsi"/>
          <w:noProof/>
          <w:szCs w:val="22"/>
          <w:highlight w:val="green"/>
        </w:rPr>
        <w:t xml:space="preserve"> </w:t>
      </w:r>
      <w:r w:rsidRPr="00195810">
        <w:rPr>
          <w:rFonts w:asciiTheme="minorHAnsi" w:hAnsiTheme="minorHAnsi" w:cstheme="minorHAnsi"/>
          <w:noProof/>
          <w:szCs w:val="22"/>
          <w:highlight w:val="green"/>
        </w:rPr>
        <w:t>skutečnosti potvrzující stav Části závodu. Výčty mohou být uvedeny s odkazem na seznamy</w:t>
      </w:r>
      <w:r w:rsidR="00624200" w:rsidRPr="00195810">
        <w:rPr>
          <w:rFonts w:asciiTheme="minorHAnsi" w:hAnsiTheme="minorHAnsi" w:cstheme="minorHAnsi"/>
          <w:noProof/>
          <w:szCs w:val="22"/>
          <w:highlight w:val="green"/>
        </w:rPr>
        <w:t xml:space="preserve"> v příloze Smlouvy</w:t>
      </w:r>
      <w:r w:rsidRPr="00195810">
        <w:rPr>
          <w:rFonts w:asciiTheme="minorHAnsi" w:hAnsiTheme="minorHAnsi" w:cstheme="minorHAnsi"/>
          <w:noProof/>
          <w:szCs w:val="22"/>
          <w:highlight w:val="green"/>
        </w:rPr>
        <w:t xml:space="preserve">. </w:t>
      </w:r>
    </w:p>
    <w:p w14:paraId="410DC6B2" w14:textId="450EC869" w:rsidR="00A920F5" w:rsidRPr="00195810" w:rsidRDefault="005D7C94" w:rsidP="00195810">
      <w:pPr>
        <w:pStyle w:val="texte1"/>
        <w:numPr>
          <w:ilvl w:val="1"/>
          <w:numId w:val="2"/>
        </w:numPr>
        <w:tabs>
          <w:tab w:val="clear" w:pos="567"/>
        </w:tabs>
        <w:spacing w:before="0" w:after="120" w:line="276" w:lineRule="auto"/>
        <w:ind w:left="709" w:hanging="709"/>
        <w:rPr>
          <w:rFonts w:asciiTheme="minorHAnsi" w:hAnsiTheme="minorHAnsi" w:cstheme="minorHAnsi"/>
          <w:noProof/>
          <w:szCs w:val="22"/>
          <w:highlight w:val="green"/>
        </w:rPr>
      </w:pPr>
      <w:r w:rsidRPr="00195810">
        <w:rPr>
          <w:rFonts w:asciiTheme="minorHAnsi" w:hAnsiTheme="minorHAnsi" w:cstheme="minorHAnsi"/>
          <w:noProof/>
          <w:szCs w:val="22"/>
          <w:highlight w:val="green"/>
        </w:rPr>
        <w:t>Pachtýř se zavazuje Část závodu předat</w:t>
      </w:r>
      <w:r w:rsidR="0033123E" w:rsidRPr="00195810">
        <w:rPr>
          <w:rFonts w:asciiTheme="minorHAnsi" w:hAnsiTheme="minorHAnsi" w:cstheme="minorHAnsi"/>
          <w:noProof/>
          <w:szCs w:val="22"/>
          <w:highlight w:val="green"/>
        </w:rPr>
        <w:t xml:space="preserve"> zpět Propachtovateli</w:t>
      </w:r>
      <w:r w:rsidRPr="00195810">
        <w:rPr>
          <w:rFonts w:asciiTheme="minorHAnsi" w:hAnsiTheme="minorHAnsi" w:cstheme="minorHAnsi"/>
          <w:noProof/>
          <w:szCs w:val="22"/>
          <w:highlight w:val="green"/>
        </w:rPr>
        <w:t xml:space="preserve"> ve stavu</w:t>
      </w:r>
      <w:r w:rsidR="00A920F5" w:rsidRPr="00195810">
        <w:rPr>
          <w:rFonts w:asciiTheme="minorHAnsi" w:hAnsiTheme="minorHAnsi" w:cstheme="minorHAnsi"/>
          <w:noProof/>
          <w:szCs w:val="22"/>
          <w:highlight w:val="green"/>
        </w:rPr>
        <w:t xml:space="preserve"> způsobilém jeho další řádné dosud provozované činnosti a veškeré smlouvy, rozhodnutí, povolení a osvědčení</w:t>
      </w:r>
      <w:r w:rsidR="002943AC" w:rsidRPr="00195810">
        <w:rPr>
          <w:rFonts w:asciiTheme="minorHAnsi" w:hAnsiTheme="minorHAnsi" w:cstheme="minorHAnsi"/>
          <w:noProof/>
          <w:szCs w:val="22"/>
          <w:highlight w:val="green"/>
        </w:rPr>
        <w:t xml:space="preserve"> </w:t>
      </w:r>
      <w:r w:rsidR="00A920F5" w:rsidRPr="00195810">
        <w:rPr>
          <w:rFonts w:asciiTheme="minorHAnsi" w:hAnsiTheme="minorHAnsi" w:cstheme="minorHAnsi"/>
          <w:noProof/>
          <w:szCs w:val="22"/>
          <w:highlight w:val="green"/>
        </w:rPr>
        <w:t xml:space="preserve">vztahující se k Části závodu (nikoliv osobě Pachtýře) udržovat účinné po celou dobu </w:t>
      </w:r>
      <w:r w:rsidR="002943AC" w:rsidRPr="00195810">
        <w:rPr>
          <w:rFonts w:asciiTheme="minorHAnsi" w:hAnsiTheme="minorHAnsi" w:cstheme="minorHAnsi"/>
          <w:noProof/>
          <w:szCs w:val="22"/>
          <w:highlight w:val="green"/>
        </w:rPr>
        <w:t>účinnosti Smlouvy</w:t>
      </w:r>
      <w:r w:rsidR="00A920F5" w:rsidRPr="00195810">
        <w:rPr>
          <w:rFonts w:asciiTheme="minorHAnsi" w:hAnsiTheme="minorHAnsi" w:cstheme="minorHAnsi"/>
          <w:noProof/>
          <w:szCs w:val="22"/>
          <w:highlight w:val="green"/>
        </w:rPr>
        <w:t xml:space="preserve"> a tak, aby nepozbyly účinků se zánikem účinnosti Smlouvy.</w:t>
      </w:r>
      <w:r w:rsidR="0033123E" w:rsidRPr="00195810">
        <w:rPr>
          <w:rFonts w:asciiTheme="minorHAnsi" w:hAnsiTheme="minorHAnsi" w:cstheme="minorHAnsi"/>
          <w:noProof/>
          <w:szCs w:val="22"/>
          <w:highlight w:val="green"/>
        </w:rPr>
        <w:t xml:space="preserve"> </w:t>
      </w:r>
      <w:r w:rsidR="00A920F5" w:rsidRPr="00195810">
        <w:rPr>
          <w:rFonts w:asciiTheme="minorHAnsi" w:hAnsiTheme="minorHAnsi" w:cstheme="minorHAnsi"/>
          <w:noProof/>
          <w:szCs w:val="22"/>
          <w:highlight w:val="green"/>
        </w:rPr>
        <w:t xml:space="preserve">Pachtýř </w:t>
      </w:r>
      <w:r w:rsidR="0033123E" w:rsidRPr="00195810">
        <w:rPr>
          <w:rFonts w:asciiTheme="minorHAnsi" w:hAnsiTheme="minorHAnsi" w:cstheme="minorHAnsi"/>
          <w:noProof/>
          <w:szCs w:val="22"/>
          <w:highlight w:val="green"/>
        </w:rPr>
        <w:t>se zavazuje p</w:t>
      </w:r>
      <w:r w:rsidR="00A920F5" w:rsidRPr="00195810">
        <w:rPr>
          <w:rFonts w:asciiTheme="minorHAnsi" w:hAnsiTheme="minorHAnsi" w:cstheme="minorHAnsi"/>
          <w:noProof/>
          <w:szCs w:val="22"/>
          <w:highlight w:val="green"/>
        </w:rPr>
        <w:t>ři</w:t>
      </w:r>
      <w:r w:rsidR="002943AC" w:rsidRPr="00195810">
        <w:rPr>
          <w:rFonts w:asciiTheme="minorHAnsi" w:hAnsiTheme="minorHAnsi" w:cstheme="minorHAnsi"/>
          <w:noProof/>
          <w:szCs w:val="22"/>
          <w:highlight w:val="green"/>
        </w:rPr>
        <w:t xml:space="preserve"> </w:t>
      </w:r>
      <w:r w:rsidR="007C603A" w:rsidRPr="00195810">
        <w:rPr>
          <w:rFonts w:asciiTheme="minorHAnsi" w:hAnsiTheme="minorHAnsi" w:cstheme="minorHAnsi"/>
          <w:noProof/>
          <w:szCs w:val="22"/>
          <w:highlight w:val="green"/>
        </w:rPr>
        <w:t>P</w:t>
      </w:r>
      <w:r w:rsidR="00A920F5" w:rsidRPr="00195810">
        <w:rPr>
          <w:rFonts w:asciiTheme="minorHAnsi" w:hAnsiTheme="minorHAnsi" w:cstheme="minorHAnsi"/>
          <w:noProof/>
          <w:szCs w:val="22"/>
          <w:highlight w:val="green"/>
        </w:rPr>
        <w:t xml:space="preserve">ředání a převzetí Části závodu </w:t>
      </w:r>
      <w:r w:rsidR="0033123E" w:rsidRPr="00195810">
        <w:rPr>
          <w:rFonts w:asciiTheme="minorHAnsi" w:hAnsiTheme="minorHAnsi" w:cstheme="minorHAnsi"/>
          <w:noProof/>
          <w:szCs w:val="22"/>
          <w:highlight w:val="green"/>
        </w:rPr>
        <w:t xml:space="preserve">Propachtovateli </w:t>
      </w:r>
      <w:r w:rsidR="00A920F5" w:rsidRPr="00195810">
        <w:rPr>
          <w:rFonts w:asciiTheme="minorHAnsi" w:hAnsiTheme="minorHAnsi" w:cstheme="minorHAnsi"/>
          <w:noProof/>
          <w:szCs w:val="22"/>
          <w:highlight w:val="green"/>
        </w:rPr>
        <w:t>jednat s veškerou péčí řádného hospodáře.</w:t>
      </w:r>
    </w:p>
    <w:p w14:paraId="521AE438" w14:textId="7C57B2B9" w:rsidR="005864A3" w:rsidRPr="00195810" w:rsidRDefault="005864A3" w:rsidP="00195810">
      <w:pPr>
        <w:pStyle w:val="texte1"/>
        <w:numPr>
          <w:ilvl w:val="1"/>
          <w:numId w:val="2"/>
        </w:numPr>
        <w:tabs>
          <w:tab w:val="clear" w:pos="567"/>
        </w:tabs>
        <w:spacing w:before="0" w:after="120" w:line="276" w:lineRule="auto"/>
        <w:ind w:left="709" w:hanging="709"/>
        <w:rPr>
          <w:rFonts w:asciiTheme="minorHAnsi" w:hAnsiTheme="minorHAnsi" w:cstheme="minorHAnsi"/>
          <w:noProof/>
          <w:szCs w:val="22"/>
        </w:rPr>
      </w:pPr>
      <w:r w:rsidRPr="00195810">
        <w:rPr>
          <w:rFonts w:asciiTheme="minorHAnsi" w:hAnsiTheme="minorHAnsi" w:cstheme="minorHAnsi"/>
          <w:noProof/>
          <w:szCs w:val="22"/>
        </w:rPr>
        <w:lastRenderedPageBreak/>
        <w:t xml:space="preserve">Pachtýř se zavazuje před </w:t>
      </w:r>
      <w:r w:rsidR="00535604" w:rsidRPr="00195810">
        <w:rPr>
          <w:rFonts w:asciiTheme="minorHAnsi" w:hAnsiTheme="minorHAnsi" w:cstheme="minorHAnsi"/>
          <w:noProof/>
          <w:szCs w:val="22"/>
        </w:rPr>
        <w:t>posledním dnem trvání Pachtu</w:t>
      </w:r>
      <w:r w:rsidRPr="00195810">
        <w:rPr>
          <w:rFonts w:asciiTheme="minorHAnsi" w:hAnsiTheme="minorHAnsi" w:cstheme="minorHAnsi"/>
          <w:noProof/>
          <w:szCs w:val="22"/>
        </w:rPr>
        <w:t xml:space="preserve"> oznámit věřitelům a dlužníkům, že</w:t>
      </w:r>
      <w:r w:rsidR="00624200" w:rsidRPr="00195810">
        <w:rPr>
          <w:rFonts w:asciiTheme="minorHAnsi" w:hAnsiTheme="minorHAnsi" w:cstheme="minorHAnsi"/>
          <w:noProof/>
          <w:szCs w:val="22"/>
        </w:rPr>
        <w:t xml:space="preserve"> </w:t>
      </w:r>
      <w:r w:rsidR="00535604" w:rsidRPr="00195810">
        <w:rPr>
          <w:rFonts w:asciiTheme="minorHAnsi" w:hAnsiTheme="minorHAnsi" w:cstheme="minorHAnsi"/>
          <w:noProof/>
          <w:szCs w:val="22"/>
        </w:rPr>
        <w:t>Pacht</w:t>
      </w:r>
      <w:r w:rsidRPr="00195810">
        <w:rPr>
          <w:rFonts w:asciiTheme="minorHAnsi" w:hAnsiTheme="minorHAnsi" w:cstheme="minorHAnsi"/>
          <w:noProof/>
          <w:szCs w:val="22"/>
        </w:rPr>
        <w:t xml:space="preserve"> Část závodu</w:t>
      </w:r>
      <w:r w:rsidR="00535604" w:rsidRPr="00195810">
        <w:rPr>
          <w:rFonts w:asciiTheme="minorHAnsi" w:hAnsiTheme="minorHAnsi" w:cstheme="minorHAnsi"/>
          <w:noProof/>
          <w:szCs w:val="22"/>
        </w:rPr>
        <w:t xml:space="preserve"> zanikl</w:t>
      </w:r>
      <w:r w:rsidRPr="00195810">
        <w:rPr>
          <w:rFonts w:asciiTheme="minorHAnsi" w:hAnsiTheme="minorHAnsi" w:cstheme="minorHAnsi"/>
          <w:noProof/>
          <w:szCs w:val="22"/>
        </w:rPr>
        <w:t>. O splnění povinnosti se zavazuje bez zbytečného odkladu informovat</w:t>
      </w:r>
      <w:r w:rsidR="002943AC" w:rsidRPr="00195810">
        <w:rPr>
          <w:rFonts w:asciiTheme="minorHAnsi" w:hAnsiTheme="minorHAnsi" w:cstheme="minorHAnsi"/>
          <w:noProof/>
          <w:szCs w:val="22"/>
        </w:rPr>
        <w:t xml:space="preserve"> </w:t>
      </w:r>
      <w:r w:rsidRPr="00195810">
        <w:rPr>
          <w:rFonts w:asciiTheme="minorHAnsi" w:hAnsiTheme="minorHAnsi" w:cstheme="minorHAnsi"/>
          <w:noProof/>
          <w:szCs w:val="22"/>
        </w:rPr>
        <w:t>P</w:t>
      </w:r>
      <w:r w:rsidR="00535604" w:rsidRPr="00195810">
        <w:rPr>
          <w:rFonts w:asciiTheme="minorHAnsi" w:hAnsiTheme="minorHAnsi" w:cstheme="minorHAnsi"/>
          <w:noProof/>
          <w:szCs w:val="22"/>
        </w:rPr>
        <w:t>ropachtovatele.</w:t>
      </w:r>
    </w:p>
    <w:p w14:paraId="29949B66" w14:textId="1FFD2D8A" w:rsidR="00535604" w:rsidRPr="00195810" w:rsidRDefault="00535604" w:rsidP="00195810">
      <w:pPr>
        <w:pStyle w:val="texte1"/>
        <w:numPr>
          <w:ilvl w:val="1"/>
          <w:numId w:val="2"/>
        </w:numPr>
        <w:tabs>
          <w:tab w:val="clear" w:pos="567"/>
        </w:tabs>
        <w:spacing w:before="0" w:after="120" w:line="276" w:lineRule="auto"/>
        <w:ind w:left="709" w:hanging="709"/>
        <w:rPr>
          <w:rFonts w:asciiTheme="minorHAnsi" w:hAnsiTheme="minorHAnsi" w:cstheme="minorHAnsi"/>
          <w:szCs w:val="22"/>
        </w:rPr>
      </w:pPr>
      <w:r w:rsidRPr="00195810">
        <w:rPr>
          <w:rFonts w:asciiTheme="minorHAnsi" w:hAnsiTheme="minorHAnsi" w:cstheme="minorHAnsi"/>
          <w:noProof/>
          <w:szCs w:val="22"/>
        </w:rPr>
        <w:t>Pachtýř se zavazuje nejpozději poslední den trvání Pachtu zveřejnit údaj o tom, že uložil do</w:t>
      </w:r>
      <w:r w:rsidR="002943AC" w:rsidRPr="00195810">
        <w:rPr>
          <w:rFonts w:asciiTheme="minorHAnsi" w:hAnsiTheme="minorHAnsi" w:cstheme="minorHAnsi"/>
          <w:noProof/>
          <w:szCs w:val="22"/>
        </w:rPr>
        <w:t xml:space="preserve"> </w:t>
      </w:r>
      <w:r w:rsidRPr="00195810">
        <w:rPr>
          <w:rFonts w:asciiTheme="minorHAnsi" w:hAnsiTheme="minorHAnsi" w:cstheme="minorHAnsi"/>
          <w:noProof/>
          <w:szCs w:val="22"/>
        </w:rPr>
        <w:t>sbírky listin příslušného</w:t>
      </w:r>
      <w:r w:rsidRPr="00195810">
        <w:rPr>
          <w:rFonts w:asciiTheme="minorHAnsi" w:hAnsiTheme="minorHAnsi" w:cstheme="minorHAnsi"/>
          <w:szCs w:val="22"/>
        </w:rPr>
        <w:t xml:space="preserve"> obchodního rejstříku doklad o zániku Pachtu Části závodu. Smluvní strany sjednávají, že dokladem bude společné prohlášení Smluvních stran deklarující ukončení účinků Smlouvy </w:t>
      </w:r>
      <w:r w:rsidR="00A920F5" w:rsidRPr="00195810">
        <w:rPr>
          <w:rFonts w:asciiTheme="minorHAnsi" w:hAnsiTheme="minorHAnsi" w:cstheme="minorHAnsi"/>
          <w:szCs w:val="22"/>
        </w:rPr>
        <w:t xml:space="preserve">k poslednímu dni trvání Pachtu </w:t>
      </w:r>
      <w:r w:rsidRPr="00195810">
        <w:rPr>
          <w:rFonts w:asciiTheme="minorHAnsi" w:hAnsiTheme="minorHAnsi" w:cstheme="minorHAnsi"/>
          <w:szCs w:val="22"/>
        </w:rPr>
        <w:t xml:space="preserve">a zavazují se takové písemné prohlášení učinit ve sjednané době. </w:t>
      </w:r>
    </w:p>
    <w:p w14:paraId="09F01334" w14:textId="77777777" w:rsidR="000C2103" w:rsidRPr="00195810" w:rsidRDefault="000C2103" w:rsidP="00195810">
      <w:pPr>
        <w:pStyle w:val="Odstavecseseznamem"/>
        <w:spacing w:after="120" w:line="276" w:lineRule="auto"/>
        <w:contextualSpacing w:val="0"/>
        <w:rPr>
          <w:rFonts w:asciiTheme="minorHAnsi" w:hAnsiTheme="minorHAnsi" w:cstheme="minorHAnsi"/>
          <w:szCs w:val="22"/>
        </w:rPr>
      </w:pPr>
    </w:p>
    <w:p w14:paraId="547E9956" w14:textId="42D8F3D2" w:rsidR="006A47B3" w:rsidRPr="00195810" w:rsidRDefault="006A47B3" w:rsidP="00195810">
      <w:pPr>
        <w:pStyle w:val="Nadpis1"/>
        <w:tabs>
          <w:tab w:val="clear" w:pos="425"/>
          <w:tab w:val="num" w:pos="709"/>
        </w:tabs>
        <w:spacing w:before="0" w:after="120" w:line="276" w:lineRule="auto"/>
        <w:ind w:left="709" w:hanging="709"/>
        <w:rPr>
          <w:rFonts w:asciiTheme="minorHAnsi" w:hAnsiTheme="minorHAnsi" w:cstheme="minorHAnsi"/>
          <w:szCs w:val="22"/>
        </w:rPr>
      </w:pPr>
      <w:r w:rsidRPr="00195810">
        <w:rPr>
          <w:rFonts w:asciiTheme="minorHAnsi" w:hAnsiTheme="minorHAnsi" w:cstheme="minorHAnsi"/>
          <w:szCs w:val="22"/>
        </w:rPr>
        <w:t>DALŠÍ UJEDNÁNÍ</w:t>
      </w:r>
      <w:r w:rsidR="00EC0FAD" w:rsidRPr="00195810">
        <w:rPr>
          <w:rFonts w:asciiTheme="minorHAnsi" w:hAnsiTheme="minorHAnsi" w:cstheme="minorHAnsi"/>
          <w:szCs w:val="22"/>
        </w:rPr>
        <w:t>,</w:t>
      </w:r>
      <w:r w:rsidRPr="00195810">
        <w:rPr>
          <w:rFonts w:asciiTheme="minorHAnsi" w:hAnsiTheme="minorHAnsi" w:cstheme="minorHAnsi"/>
          <w:szCs w:val="22"/>
        </w:rPr>
        <w:t xml:space="preserve"> PROHLÁŠENÍ</w:t>
      </w:r>
      <w:r w:rsidR="00EC0FAD" w:rsidRPr="00195810">
        <w:rPr>
          <w:rFonts w:asciiTheme="minorHAnsi" w:hAnsiTheme="minorHAnsi" w:cstheme="minorHAnsi"/>
          <w:szCs w:val="22"/>
        </w:rPr>
        <w:t xml:space="preserve"> A závazky</w:t>
      </w:r>
    </w:p>
    <w:p w14:paraId="0ECFE9BD" w14:textId="180E9BC1" w:rsidR="006A47B3" w:rsidRPr="00195810" w:rsidRDefault="00691BE3" w:rsidP="00195810">
      <w:pPr>
        <w:pStyle w:val="texte1"/>
        <w:numPr>
          <w:ilvl w:val="1"/>
          <w:numId w:val="2"/>
        </w:numPr>
        <w:tabs>
          <w:tab w:val="clear" w:pos="567"/>
        </w:tabs>
        <w:spacing w:before="0" w:after="120" w:line="276" w:lineRule="auto"/>
        <w:ind w:left="709" w:hanging="709"/>
        <w:rPr>
          <w:rFonts w:asciiTheme="minorHAnsi" w:hAnsiTheme="minorHAnsi" w:cstheme="minorHAnsi"/>
        </w:rPr>
      </w:pPr>
      <w:r w:rsidRPr="00195810">
        <w:rPr>
          <w:rFonts w:asciiTheme="minorHAnsi" w:hAnsiTheme="minorHAnsi" w:cstheme="minorHAnsi"/>
          <w:noProof/>
        </w:rPr>
        <w:t>Pachtýř</w:t>
      </w:r>
      <w:r w:rsidRPr="00195810">
        <w:rPr>
          <w:rFonts w:asciiTheme="minorHAnsi" w:hAnsiTheme="minorHAnsi" w:cstheme="minorHAnsi"/>
        </w:rPr>
        <w:t xml:space="preserve"> </w:t>
      </w:r>
      <w:r w:rsidR="006A47B3" w:rsidRPr="00195810">
        <w:rPr>
          <w:rFonts w:asciiTheme="minorHAnsi" w:hAnsiTheme="minorHAnsi" w:cstheme="minorHAnsi"/>
        </w:rPr>
        <w:t>prohlašuje, že:</w:t>
      </w:r>
    </w:p>
    <w:p w14:paraId="060C3BCE" w14:textId="6946F87C" w:rsidR="006A47B3" w:rsidRPr="00195810" w:rsidRDefault="006A47B3" w:rsidP="00195810">
      <w:pPr>
        <w:pStyle w:val="Odstavecseseznamem"/>
        <w:numPr>
          <w:ilvl w:val="2"/>
          <w:numId w:val="2"/>
        </w:numPr>
        <w:spacing w:after="120" w:line="276" w:lineRule="auto"/>
        <w:ind w:hanging="698"/>
        <w:contextualSpacing w:val="0"/>
        <w:jc w:val="both"/>
        <w:rPr>
          <w:rFonts w:asciiTheme="minorHAnsi" w:hAnsiTheme="minorHAnsi" w:cstheme="minorHAnsi"/>
          <w:szCs w:val="22"/>
        </w:rPr>
      </w:pPr>
      <w:r w:rsidRPr="00195810">
        <w:rPr>
          <w:rFonts w:asciiTheme="minorHAnsi" w:hAnsiTheme="minorHAnsi" w:cstheme="minorHAnsi"/>
          <w:szCs w:val="22"/>
        </w:rPr>
        <w:t>byl Pro</w:t>
      </w:r>
      <w:r w:rsidR="00691BE3" w:rsidRPr="00195810">
        <w:rPr>
          <w:rFonts w:asciiTheme="minorHAnsi" w:hAnsiTheme="minorHAnsi" w:cstheme="minorHAnsi"/>
          <w:szCs w:val="22"/>
        </w:rPr>
        <w:t xml:space="preserve">pachtovatelem </w:t>
      </w:r>
      <w:r w:rsidRPr="00195810">
        <w:rPr>
          <w:rFonts w:asciiTheme="minorHAnsi" w:hAnsiTheme="minorHAnsi" w:cstheme="minorHAnsi"/>
          <w:szCs w:val="22"/>
        </w:rPr>
        <w:t>řádně seznámen s právním i faktickým stavem Části závodu, řádně si jej prohlédl, spolu s příslušnou dokumentací, že je mu znám současný právní stav (definovaný v přílohách č. 1–</w:t>
      </w:r>
      <w:r w:rsidR="00691BE3" w:rsidRPr="00195810">
        <w:rPr>
          <w:rFonts w:asciiTheme="minorHAnsi" w:hAnsiTheme="minorHAnsi" w:cstheme="minorHAnsi"/>
          <w:szCs w:val="22"/>
        </w:rPr>
        <w:t>6</w:t>
      </w:r>
      <w:r w:rsidR="00D308D6" w:rsidRPr="00195810">
        <w:rPr>
          <w:rFonts w:asciiTheme="minorHAnsi" w:hAnsiTheme="minorHAnsi" w:cstheme="minorHAnsi"/>
          <w:szCs w:val="22"/>
        </w:rPr>
        <w:t xml:space="preserve"> Smlouvy</w:t>
      </w:r>
      <w:r w:rsidRPr="00195810">
        <w:rPr>
          <w:rFonts w:asciiTheme="minorHAnsi" w:hAnsiTheme="minorHAnsi" w:cstheme="minorHAnsi"/>
          <w:szCs w:val="22"/>
        </w:rPr>
        <w:t xml:space="preserve">) i faktický stav Části závodu, a že jej v tomto stavu k Rozhodnému dni </w:t>
      </w:r>
      <w:r w:rsidR="00691BE3" w:rsidRPr="00195810">
        <w:rPr>
          <w:rFonts w:asciiTheme="minorHAnsi" w:hAnsiTheme="minorHAnsi" w:cstheme="minorHAnsi"/>
          <w:szCs w:val="22"/>
        </w:rPr>
        <w:t>do užívání a požívání přijímá</w:t>
      </w:r>
      <w:r w:rsidRPr="00195810">
        <w:rPr>
          <w:rFonts w:asciiTheme="minorHAnsi" w:hAnsiTheme="minorHAnsi" w:cstheme="minorHAnsi"/>
          <w:szCs w:val="22"/>
        </w:rPr>
        <w:t>,</w:t>
      </w:r>
    </w:p>
    <w:p w14:paraId="1E5F0CDA" w14:textId="77777777" w:rsidR="006A47B3" w:rsidRPr="00195810" w:rsidRDefault="006A47B3" w:rsidP="00195810">
      <w:pPr>
        <w:pStyle w:val="Odstavecseseznamem"/>
        <w:numPr>
          <w:ilvl w:val="2"/>
          <w:numId w:val="2"/>
        </w:numPr>
        <w:spacing w:after="120" w:line="276" w:lineRule="auto"/>
        <w:ind w:hanging="698"/>
        <w:contextualSpacing w:val="0"/>
        <w:jc w:val="both"/>
        <w:rPr>
          <w:rFonts w:asciiTheme="minorHAnsi" w:hAnsiTheme="minorHAnsi" w:cstheme="minorHAnsi"/>
          <w:szCs w:val="22"/>
        </w:rPr>
      </w:pPr>
      <w:r w:rsidRPr="00195810">
        <w:rPr>
          <w:rFonts w:asciiTheme="minorHAnsi" w:hAnsiTheme="minorHAnsi" w:cstheme="minorHAnsi"/>
          <w:szCs w:val="22"/>
        </w:rPr>
        <w:t xml:space="preserve">není nic, co by na jeho straně bránilo uzavření této Smlouvy či splnění jeho povinností z této Smlouvy vyplývajících. </w:t>
      </w:r>
    </w:p>
    <w:p w14:paraId="337057D9" w14:textId="0CAF9F15" w:rsidR="006A47B3" w:rsidRPr="00195810" w:rsidRDefault="00624200" w:rsidP="00195810">
      <w:pPr>
        <w:pStyle w:val="Odstavecseseznamem"/>
        <w:numPr>
          <w:ilvl w:val="1"/>
          <w:numId w:val="2"/>
        </w:numPr>
        <w:spacing w:after="120" w:line="276" w:lineRule="auto"/>
        <w:ind w:left="709" w:hanging="709"/>
        <w:contextualSpacing w:val="0"/>
        <w:jc w:val="both"/>
        <w:rPr>
          <w:rFonts w:asciiTheme="minorHAnsi" w:hAnsiTheme="minorHAnsi" w:cstheme="minorHAnsi"/>
        </w:rPr>
      </w:pPr>
      <w:bookmarkStart w:id="6" w:name="_Ref156916884"/>
      <w:r w:rsidRPr="00195810">
        <w:rPr>
          <w:rFonts w:asciiTheme="minorHAnsi" w:hAnsiTheme="minorHAnsi" w:cstheme="minorHAnsi"/>
        </w:rPr>
        <w:t xml:space="preserve">   </w:t>
      </w:r>
      <w:r w:rsidR="006A47B3" w:rsidRPr="00195810">
        <w:rPr>
          <w:rFonts w:asciiTheme="minorHAnsi" w:hAnsiTheme="minorHAnsi" w:cstheme="minorHAnsi"/>
        </w:rPr>
        <w:t>Pro</w:t>
      </w:r>
      <w:r w:rsidR="006E209C" w:rsidRPr="00195810">
        <w:rPr>
          <w:rFonts w:asciiTheme="minorHAnsi" w:hAnsiTheme="minorHAnsi" w:cstheme="minorHAnsi"/>
        </w:rPr>
        <w:t>pachtovatel</w:t>
      </w:r>
      <w:r w:rsidR="006A47B3" w:rsidRPr="00195810">
        <w:rPr>
          <w:rFonts w:asciiTheme="minorHAnsi" w:hAnsiTheme="minorHAnsi" w:cstheme="minorHAnsi"/>
        </w:rPr>
        <w:t xml:space="preserve"> prohlašuje, že: </w:t>
      </w:r>
    </w:p>
    <w:p w14:paraId="742D1FD5" w14:textId="157D8C70" w:rsidR="006A47B3" w:rsidRPr="00195810" w:rsidRDefault="001D7508" w:rsidP="00195810">
      <w:pPr>
        <w:pStyle w:val="Odstavecseseznamem"/>
        <w:numPr>
          <w:ilvl w:val="2"/>
          <w:numId w:val="2"/>
        </w:numPr>
        <w:spacing w:after="120" w:line="276" w:lineRule="auto"/>
        <w:ind w:hanging="709"/>
        <w:contextualSpacing w:val="0"/>
        <w:jc w:val="both"/>
        <w:rPr>
          <w:rFonts w:asciiTheme="minorHAnsi" w:hAnsiTheme="minorHAnsi" w:cstheme="minorHAnsi"/>
          <w:szCs w:val="22"/>
        </w:rPr>
      </w:pPr>
      <w:r w:rsidRPr="00195810">
        <w:rPr>
          <w:rFonts w:asciiTheme="minorHAnsi" w:hAnsiTheme="minorHAnsi" w:cstheme="minorHAnsi"/>
          <w:szCs w:val="22"/>
        </w:rPr>
        <w:t xml:space="preserve">je oprávněn propachtovat Část závodu včetně Části Nemovitosti; </w:t>
      </w:r>
      <w:r w:rsidR="006A47B3" w:rsidRPr="00195810">
        <w:rPr>
          <w:rFonts w:asciiTheme="minorHAnsi" w:hAnsiTheme="minorHAnsi" w:cstheme="minorHAnsi"/>
          <w:szCs w:val="22"/>
        </w:rPr>
        <w:t>Část závodu nemá právní vadu (vady),</w:t>
      </w:r>
    </w:p>
    <w:p w14:paraId="022B2BBD" w14:textId="18142ED0" w:rsidR="006A47B3" w:rsidRPr="00195810" w:rsidRDefault="00931F81" w:rsidP="00195810">
      <w:pPr>
        <w:pStyle w:val="Odstavecseseznamem"/>
        <w:numPr>
          <w:ilvl w:val="2"/>
          <w:numId w:val="2"/>
        </w:numPr>
        <w:spacing w:after="120" w:line="276" w:lineRule="auto"/>
        <w:ind w:hanging="709"/>
        <w:contextualSpacing w:val="0"/>
        <w:jc w:val="both"/>
        <w:rPr>
          <w:rFonts w:asciiTheme="minorHAnsi" w:hAnsiTheme="minorHAnsi" w:cstheme="minorHAnsi"/>
          <w:szCs w:val="22"/>
        </w:rPr>
      </w:pPr>
      <w:r w:rsidRPr="00195810">
        <w:rPr>
          <w:rFonts w:asciiTheme="minorHAnsi" w:hAnsiTheme="minorHAnsi" w:cstheme="minorHAnsi"/>
          <w:szCs w:val="22"/>
        </w:rPr>
        <w:t>je oprávněn uzavřít tuto Smlouvu</w:t>
      </w:r>
      <w:r w:rsidR="002761A6" w:rsidRPr="00195810">
        <w:rPr>
          <w:rFonts w:asciiTheme="minorHAnsi" w:hAnsiTheme="minorHAnsi" w:cstheme="minorHAnsi"/>
          <w:szCs w:val="22"/>
        </w:rPr>
        <w:t xml:space="preserve"> </w:t>
      </w:r>
      <w:r w:rsidR="008731C6" w:rsidRPr="00195810">
        <w:rPr>
          <w:rFonts w:asciiTheme="minorHAnsi" w:hAnsiTheme="minorHAnsi" w:cstheme="minorHAnsi"/>
          <w:szCs w:val="22"/>
        </w:rPr>
        <w:t>v souladu s platnými právními předpisy i vnitřními předpisy Propachtovatele,</w:t>
      </w:r>
    </w:p>
    <w:p w14:paraId="4D39A0CA" w14:textId="0F97EC0B" w:rsidR="006A47B3" w:rsidRPr="00195810" w:rsidRDefault="006A47B3" w:rsidP="00195810">
      <w:pPr>
        <w:pStyle w:val="Odstavecseseznamem"/>
        <w:numPr>
          <w:ilvl w:val="2"/>
          <w:numId w:val="2"/>
        </w:numPr>
        <w:spacing w:after="120" w:line="276" w:lineRule="auto"/>
        <w:ind w:hanging="709"/>
        <w:contextualSpacing w:val="0"/>
        <w:jc w:val="both"/>
        <w:rPr>
          <w:rFonts w:asciiTheme="minorHAnsi" w:hAnsiTheme="minorHAnsi" w:cstheme="minorHAnsi"/>
          <w:szCs w:val="22"/>
        </w:rPr>
      </w:pPr>
      <w:r w:rsidRPr="00195810">
        <w:rPr>
          <w:rFonts w:asciiTheme="minorHAnsi" w:hAnsiTheme="minorHAnsi" w:cstheme="minorHAnsi"/>
          <w:szCs w:val="22"/>
        </w:rPr>
        <w:t xml:space="preserve">poskytl </w:t>
      </w:r>
      <w:r w:rsidR="006E209C" w:rsidRPr="00195810">
        <w:rPr>
          <w:rFonts w:asciiTheme="minorHAnsi" w:hAnsiTheme="minorHAnsi" w:cstheme="minorHAnsi"/>
          <w:szCs w:val="22"/>
        </w:rPr>
        <w:t>Pachtýři</w:t>
      </w:r>
      <w:r w:rsidRPr="00195810">
        <w:rPr>
          <w:rFonts w:asciiTheme="minorHAnsi" w:hAnsiTheme="minorHAnsi" w:cstheme="minorHAnsi"/>
          <w:szCs w:val="22"/>
        </w:rPr>
        <w:t xml:space="preserve"> veškeré vyžádané informace týkající se Části závodu rozhodné pro posouzení právní i faktické kvality Části závodu a z ní dov</w:t>
      </w:r>
      <w:r w:rsidR="006E209C" w:rsidRPr="00195810">
        <w:rPr>
          <w:rFonts w:asciiTheme="minorHAnsi" w:hAnsiTheme="minorHAnsi" w:cstheme="minorHAnsi"/>
          <w:szCs w:val="22"/>
        </w:rPr>
        <w:t>ozeného Pachtovného</w:t>
      </w:r>
      <w:r w:rsidRPr="00195810">
        <w:rPr>
          <w:rFonts w:asciiTheme="minorHAnsi" w:hAnsiTheme="minorHAnsi" w:cstheme="minorHAnsi"/>
          <w:szCs w:val="22"/>
        </w:rPr>
        <w:t>, nic nezamlčel ani nezkreslil,</w:t>
      </w:r>
    </w:p>
    <w:p w14:paraId="36DA48E4" w14:textId="77F904C8" w:rsidR="006A47B3" w:rsidRPr="00195810" w:rsidRDefault="006A47B3" w:rsidP="00195810">
      <w:pPr>
        <w:pStyle w:val="Odstavecseseznamem"/>
        <w:numPr>
          <w:ilvl w:val="2"/>
          <w:numId w:val="2"/>
        </w:numPr>
        <w:spacing w:after="120" w:line="276" w:lineRule="auto"/>
        <w:ind w:hanging="709"/>
        <w:contextualSpacing w:val="0"/>
        <w:jc w:val="both"/>
        <w:rPr>
          <w:rFonts w:asciiTheme="minorHAnsi" w:hAnsiTheme="minorHAnsi" w:cstheme="minorHAnsi"/>
          <w:szCs w:val="22"/>
        </w:rPr>
      </w:pPr>
      <w:r w:rsidRPr="00195810">
        <w:rPr>
          <w:rFonts w:asciiTheme="minorHAnsi" w:hAnsiTheme="minorHAnsi" w:cstheme="minorHAnsi"/>
          <w:szCs w:val="22"/>
        </w:rPr>
        <w:t>s Částí závodu nejsou spojeny jiné závazky a pohledávky než ty, které jsou řádně zachyceny v seznamech a dokumentech předaných při převzetí Části závodu</w:t>
      </w:r>
      <w:r w:rsidR="006E209C" w:rsidRPr="00195810">
        <w:rPr>
          <w:rFonts w:asciiTheme="minorHAnsi" w:hAnsiTheme="minorHAnsi" w:cstheme="minorHAnsi"/>
          <w:szCs w:val="22"/>
        </w:rPr>
        <w:t>.</w:t>
      </w:r>
    </w:p>
    <w:bookmarkEnd w:id="6"/>
    <w:p w14:paraId="655219D1" w14:textId="2759BFB3" w:rsidR="006A47B3" w:rsidRPr="00195810" w:rsidRDefault="007C603A" w:rsidP="00195810">
      <w:pPr>
        <w:pStyle w:val="Odstavecseseznamem"/>
        <w:numPr>
          <w:ilvl w:val="1"/>
          <w:numId w:val="2"/>
        </w:numPr>
        <w:spacing w:after="120" w:line="276" w:lineRule="auto"/>
        <w:ind w:left="709" w:hanging="709"/>
        <w:contextualSpacing w:val="0"/>
        <w:jc w:val="both"/>
        <w:rPr>
          <w:rFonts w:asciiTheme="minorHAnsi" w:hAnsiTheme="minorHAnsi" w:cstheme="minorHAnsi"/>
        </w:rPr>
      </w:pPr>
      <w:r w:rsidRPr="00195810">
        <w:rPr>
          <w:rFonts w:asciiTheme="minorHAnsi" w:hAnsiTheme="minorHAnsi" w:cstheme="minorHAnsi"/>
        </w:rPr>
        <w:t xml:space="preserve">   </w:t>
      </w:r>
      <w:r w:rsidR="006A47B3" w:rsidRPr="00195810">
        <w:rPr>
          <w:rFonts w:asciiTheme="minorHAnsi" w:hAnsiTheme="minorHAnsi" w:cstheme="minorHAnsi"/>
        </w:rPr>
        <w:t xml:space="preserve">Smluvní strany se zavazují, že </w:t>
      </w:r>
      <w:r w:rsidR="00661E2A" w:rsidRPr="00195810">
        <w:rPr>
          <w:rFonts w:asciiTheme="minorHAnsi" w:hAnsiTheme="minorHAnsi" w:cstheme="minorHAnsi"/>
        </w:rPr>
        <w:t xml:space="preserve">vyvinou maximální úsilí a poskytnou si </w:t>
      </w:r>
      <w:r w:rsidR="006A47B3" w:rsidRPr="00195810">
        <w:rPr>
          <w:rFonts w:asciiTheme="minorHAnsi" w:hAnsiTheme="minorHAnsi" w:cstheme="minorHAnsi"/>
        </w:rPr>
        <w:t xml:space="preserve">vzájemně veškerou součinnost a plnou informovanost nezbytnou pro to, aby </w:t>
      </w:r>
      <w:r w:rsidR="00661E2A" w:rsidRPr="00195810">
        <w:rPr>
          <w:rFonts w:asciiTheme="minorHAnsi" w:hAnsiTheme="minorHAnsi" w:cstheme="minorHAnsi"/>
        </w:rPr>
        <w:t xml:space="preserve">k </w:t>
      </w:r>
      <w:r w:rsidR="00624200" w:rsidRPr="00195810">
        <w:rPr>
          <w:rFonts w:asciiTheme="minorHAnsi" w:hAnsiTheme="minorHAnsi" w:cstheme="minorHAnsi"/>
        </w:rPr>
        <w:t xml:space="preserve">plánovanému datu </w:t>
      </w:r>
      <w:r w:rsidR="006A47B3" w:rsidRPr="00195810">
        <w:rPr>
          <w:rFonts w:asciiTheme="minorHAnsi" w:hAnsiTheme="minorHAnsi" w:cstheme="minorHAnsi"/>
        </w:rPr>
        <w:t>Rozhodné</w:t>
      </w:r>
      <w:r w:rsidR="00624200" w:rsidRPr="00195810">
        <w:rPr>
          <w:rFonts w:asciiTheme="minorHAnsi" w:hAnsiTheme="minorHAnsi" w:cstheme="minorHAnsi"/>
        </w:rPr>
        <w:t xml:space="preserve">ho </w:t>
      </w:r>
      <w:r w:rsidR="00624200" w:rsidRPr="001811D6">
        <w:rPr>
          <w:rFonts w:asciiTheme="minorHAnsi" w:hAnsiTheme="minorHAnsi" w:cstheme="minorHAnsi"/>
        </w:rPr>
        <w:t>dne</w:t>
      </w:r>
      <w:r w:rsidR="00200BC7" w:rsidRPr="001811D6">
        <w:rPr>
          <w:rFonts w:asciiTheme="minorHAnsi" w:hAnsiTheme="minorHAnsi" w:cstheme="minorHAnsi"/>
        </w:rPr>
        <w:t xml:space="preserve"> 1. 1. 202</w:t>
      </w:r>
      <w:r w:rsidR="005E50B2" w:rsidRPr="001811D6">
        <w:rPr>
          <w:rFonts w:asciiTheme="minorHAnsi" w:hAnsiTheme="minorHAnsi" w:cstheme="minorHAnsi"/>
        </w:rPr>
        <w:t>2</w:t>
      </w:r>
      <w:r w:rsidR="005E50B2">
        <w:rPr>
          <w:rFonts w:asciiTheme="minorHAnsi" w:hAnsiTheme="minorHAnsi" w:cstheme="minorHAnsi"/>
          <w:i/>
          <w:iCs/>
        </w:rPr>
        <w:t xml:space="preserve"> </w:t>
      </w:r>
      <w:r w:rsidR="006A47B3" w:rsidRPr="00195810">
        <w:rPr>
          <w:rFonts w:asciiTheme="minorHAnsi" w:hAnsiTheme="minorHAnsi" w:cstheme="minorHAnsi"/>
        </w:rPr>
        <w:t xml:space="preserve">na </w:t>
      </w:r>
      <w:r w:rsidR="006E209C" w:rsidRPr="00195810">
        <w:rPr>
          <w:rFonts w:asciiTheme="minorHAnsi" w:hAnsiTheme="minorHAnsi" w:cstheme="minorHAnsi"/>
        </w:rPr>
        <w:t>Pachtýře</w:t>
      </w:r>
      <w:r w:rsidR="006A47B3" w:rsidRPr="00195810">
        <w:rPr>
          <w:rFonts w:asciiTheme="minorHAnsi" w:hAnsiTheme="minorHAnsi" w:cstheme="minorHAnsi"/>
        </w:rPr>
        <w:t xml:space="preserve"> přešlo </w:t>
      </w:r>
      <w:r w:rsidR="006E209C" w:rsidRPr="00195810">
        <w:rPr>
          <w:rFonts w:asciiTheme="minorHAnsi" w:hAnsiTheme="minorHAnsi" w:cstheme="minorHAnsi"/>
        </w:rPr>
        <w:t>užívací a požívací</w:t>
      </w:r>
      <w:r w:rsidR="006A47B3" w:rsidRPr="00195810">
        <w:rPr>
          <w:rFonts w:asciiTheme="minorHAnsi" w:hAnsiTheme="minorHAnsi" w:cstheme="minorHAnsi"/>
        </w:rPr>
        <w:t xml:space="preserve"> právo k Části závodu.</w:t>
      </w:r>
    </w:p>
    <w:p w14:paraId="0740970D" w14:textId="23E9057A" w:rsidR="00534059" w:rsidRPr="00195810" w:rsidRDefault="007C603A" w:rsidP="00195810">
      <w:pPr>
        <w:pStyle w:val="Odstavecseseznamem"/>
        <w:numPr>
          <w:ilvl w:val="1"/>
          <w:numId w:val="2"/>
        </w:numPr>
        <w:spacing w:after="120" w:line="276" w:lineRule="auto"/>
        <w:ind w:left="709" w:hanging="709"/>
        <w:contextualSpacing w:val="0"/>
        <w:jc w:val="both"/>
        <w:rPr>
          <w:rFonts w:asciiTheme="minorHAnsi" w:hAnsiTheme="minorHAnsi" w:cstheme="minorHAnsi"/>
        </w:rPr>
      </w:pPr>
      <w:r w:rsidRPr="00195810">
        <w:rPr>
          <w:rFonts w:asciiTheme="minorHAnsi" w:hAnsiTheme="minorHAnsi" w:cstheme="minorHAnsi"/>
        </w:rPr>
        <w:t xml:space="preserve">  </w:t>
      </w:r>
      <w:r w:rsidR="00534059" w:rsidRPr="00195810">
        <w:rPr>
          <w:rFonts w:asciiTheme="minorHAnsi" w:hAnsiTheme="minorHAnsi" w:cstheme="minorHAnsi"/>
        </w:rPr>
        <w:t xml:space="preserve">Smluvní strany se zavazují činit veškerá jednání nezbytná ve smyslu </w:t>
      </w:r>
      <w:r w:rsidR="00E43FB7" w:rsidRPr="00195810">
        <w:rPr>
          <w:rFonts w:asciiTheme="minorHAnsi" w:hAnsiTheme="minorHAnsi" w:cstheme="minorHAnsi"/>
        </w:rPr>
        <w:t xml:space="preserve">Občanského zákoníku, Zákoníku práce, </w:t>
      </w:r>
      <w:r w:rsidR="00534059" w:rsidRPr="00195810">
        <w:rPr>
          <w:rFonts w:asciiTheme="minorHAnsi" w:hAnsiTheme="minorHAnsi" w:cstheme="minorHAnsi"/>
        </w:rPr>
        <w:t>Zákona o zdravotních službách a Zákona o zdravotním pojištění za účelem Pachtu Části závodu a účinnosti Smlouvy. Pachtýř se zavazuje k aktivnímu jednání a poradenství ve věci přípravy dokumentů a podkladů, které je povinen připravit Propachtovatel</w:t>
      </w:r>
      <w:r w:rsidR="00661E2A" w:rsidRPr="00195810">
        <w:rPr>
          <w:rFonts w:asciiTheme="minorHAnsi" w:hAnsiTheme="minorHAnsi" w:cstheme="minorHAnsi"/>
        </w:rPr>
        <w:t xml:space="preserve"> tak, aby byly naplněny Propachtovatelem i Pachtýřem veškeré požadavky platných právních předpisů</w:t>
      </w:r>
      <w:r w:rsidR="00812505" w:rsidRPr="00195810">
        <w:rPr>
          <w:rFonts w:asciiTheme="minorHAnsi" w:hAnsiTheme="minorHAnsi" w:cstheme="minorHAnsi"/>
        </w:rPr>
        <w:t xml:space="preserve"> a aby došlo k předání </w:t>
      </w:r>
      <w:r w:rsidR="00AE094B" w:rsidRPr="00195810">
        <w:rPr>
          <w:rFonts w:asciiTheme="minorHAnsi" w:hAnsiTheme="minorHAnsi" w:cstheme="minorHAnsi"/>
        </w:rPr>
        <w:t>a převzetí Části závodu k datu Rozhodného dne.</w:t>
      </w:r>
    </w:p>
    <w:p w14:paraId="2E73DBB6" w14:textId="6E9FA20A" w:rsidR="009A60D9" w:rsidRPr="00195810" w:rsidRDefault="009A60D9" w:rsidP="00195810">
      <w:pPr>
        <w:pStyle w:val="Odstavecseseznamem"/>
        <w:numPr>
          <w:ilvl w:val="1"/>
          <w:numId w:val="2"/>
        </w:numPr>
        <w:tabs>
          <w:tab w:val="clear" w:pos="567"/>
        </w:tabs>
        <w:spacing w:after="120" w:line="276" w:lineRule="auto"/>
        <w:ind w:left="709" w:hanging="709"/>
        <w:contextualSpacing w:val="0"/>
        <w:jc w:val="both"/>
        <w:rPr>
          <w:rFonts w:asciiTheme="minorHAnsi" w:hAnsiTheme="minorHAnsi" w:cstheme="minorHAnsi"/>
        </w:rPr>
      </w:pPr>
      <w:r w:rsidRPr="00195810">
        <w:rPr>
          <w:rFonts w:asciiTheme="minorHAnsi" w:hAnsiTheme="minorHAnsi" w:cstheme="minorHAnsi"/>
        </w:rPr>
        <w:lastRenderedPageBreak/>
        <w:t xml:space="preserve">Pokud bude rozhodnuto o tom, že se bude konat výběrové řízení dle </w:t>
      </w:r>
      <w:r w:rsidR="00EC0B86" w:rsidRPr="00195810">
        <w:rPr>
          <w:rFonts w:asciiTheme="minorHAnsi" w:hAnsiTheme="minorHAnsi" w:cstheme="minorHAnsi"/>
        </w:rPr>
        <w:t>Zákona o</w:t>
      </w:r>
      <w:r w:rsidRPr="00195810">
        <w:rPr>
          <w:rFonts w:asciiTheme="minorHAnsi" w:hAnsiTheme="minorHAnsi" w:cstheme="minorHAnsi"/>
        </w:rPr>
        <w:t xml:space="preserve"> zdravotním pojištění, zavazuje se Pachtýř připravit veškeré podklady a dokumenty a učinit potřebné kroky související s konáním výběrového řízení.</w:t>
      </w:r>
      <w:r w:rsidR="00345A10">
        <w:rPr>
          <w:rStyle w:val="Znakapoznpodarou"/>
          <w:rFonts w:asciiTheme="minorHAnsi" w:hAnsiTheme="minorHAnsi" w:cstheme="minorHAnsi"/>
        </w:rPr>
        <w:footnoteReference w:id="5"/>
      </w:r>
    </w:p>
    <w:p w14:paraId="59CBA48A" w14:textId="3095A059" w:rsidR="00D34F8F" w:rsidRPr="00195810" w:rsidRDefault="008E2EE1" w:rsidP="00195810">
      <w:pPr>
        <w:pStyle w:val="Odstavecseseznamem"/>
        <w:numPr>
          <w:ilvl w:val="1"/>
          <w:numId w:val="2"/>
        </w:numPr>
        <w:tabs>
          <w:tab w:val="clear" w:pos="567"/>
        </w:tabs>
        <w:spacing w:after="120" w:line="276" w:lineRule="auto"/>
        <w:ind w:left="709" w:hanging="709"/>
        <w:contextualSpacing w:val="0"/>
        <w:jc w:val="both"/>
        <w:rPr>
          <w:rFonts w:asciiTheme="minorHAnsi" w:hAnsiTheme="minorHAnsi" w:cstheme="minorHAnsi"/>
          <w:highlight w:val="green"/>
        </w:rPr>
      </w:pPr>
      <w:r w:rsidRPr="00195810">
        <w:rPr>
          <w:rFonts w:asciiTheme="minorHAnsi" w:hAnsiTheme="minorHAnsi" w:cstheme="minorHAnsi"/>
          <w:highlight w:val="green"/>
        </w:rPr>
        <w:t xml:space="preserve">Pachtýř se zavazuje </w:t>
      </w:r>
      <w:r w:rsidR="00A92BD1" w:rsidRPr="00195810">
        <w:rPr>
          <w:rFonts w:asciiTheme="minorHAnsi" w:hAnsiTheme="minorHAnsi" w:cstheme="minorHAnsi"/>
          <w:highlight w:val="green"/>
        </w:rPr>
        <w:t>mít uzavřeny smlouvy se všemi zdravotními pojišťovnami</w:t>
      </w:r>
      <w:r w:rsidR="00C164B1" w:rsidRPr="00195810">
        <w:rPr>
          <w:rFonts w:asciiTheme="minorHAnsi" w:hAnsiTheme="minorHAnsi" w:cstheme="minorHAnsi"/>
          <w:highlight w:val="green"/>
        </w:rPr>
        <w:t xml:space="preserve">, a to ke dni účinnosti Smlouvy; podmínkou je zachování stejného identifikačního čísla provozovny (IČP) Části závodu. </w:t>
      </w:r>
      <w:r w:rsidR="00D34F8F" w:rsidRPr="00195810">
        <w:rPr>
          <w:rFonts w:asciiTheme="minorHAnsi" w:hAnsiTheme="minorHAnsi" w:cstheme="minorHAnsi"/>
          <w:highlight w:val="green"/>
        </w:rPr>
        <w:t xml:space="preserve">Pokud nedojde k převodu smluv se zdravotními pojišťovnami na Pachtýře, zakládá taková skutečnost právo Propachtovatele od </w:t>
      </w:r>
      <w:r w:rsidR="00DC0EA7" w:rsidRPr="00195810">
        <w:rPr>
          <w:rFonts w:asciiTheme="minorHAnsi" w:hAnsiTheme="minorHAnsi" w:cstheme="minorHAnsi"/>
          <w:highlight w:val="green"/>
        </w:rPr>
        <w:t>S</w:t>
      </w:r>
      <w:r w:rsidR="00D34F8F" w:rsidRPr="00195810">
        <w:rPr>
          <w:rFonts w:asciiTheme="minorHAnsi" w:hAnsiTheme="minorHAnsi" w:cstheme="minorHAnsi"/>
          <w:highlight w:val="green"/>
        </w:rPr>
        <w:t xml:space="preserve">mlouvy okamžitě odstoupit. Odstoupení od </w:t>
      </w:r>
      <w:r w:rsidR="00DC0EA7" w:rsidRPr="00195810">
        <w:rPr>
          <w:rFonts w:asciiTheme="minorHAnsi" w:hAnsiTheme="minorHAnsi" w:cstheme="minorHAnsi"/>
          <w:highlight w:val="green"/>
        </w:rPr>
        <w:t>S</w:t>
      </w:r>
      <w:r w:rsidR="00D34F8F" w:rsidRPr="00195810">
        <w:rPr>
          <w:rFonts w:asciiTheme="minorHAnsi" w:hAnsiTheme="minorHAnsi" w:cstheme="minorHAnsi"/>
          <w:highlight w:val="green"/>
        </w:rPr>
        <w:t>mlouvy je účinné ode dne doručení písemného oznámení o odstoupení Pachtýři.</w:t>
      </w:r>
    </w:p>
    <w:p w14:paraId="7C82CA9A" w14:textId="3124C0ED" w:rsidR="00931F81" w:rsidRPr="00195810" w:rsidRDefault="00931F81" w:rsidP="00195810">
      <w:pPr>
        <w:pStyle w:val="Odstavecseseznamem"/>
        <w:numPr>
          <w:ilvl w:val="1"/>
          <w:numId w:val="2"/>
        </w:numPr>
        <w:tabs>
          <w:tab w:val="clear" w:pos="567"/>
        </w:tabs>
        <w:spacing w:after="120" w:line="276" w:lineRule="auto"/>
        <w:ind w:left="709" w:hanging="709"/>
        <w:contextualSpacing w:val="0"/>
        <w:jc w:val="both"/>
        <w:rPr>
          <w:rFonts w:asciiTheme="minorHAnsi" w:hAnsiTheme="minorHAnsi" w:cstheme="minorHAnsi"/>
          <w:highlight w:val="green"/>
        </w:rPr>
      </w:pPr>
      <w:r w:rsidRPr="00195810">
        <w:rPr>
          <w:rFonts w:asciiTheme="minorHAnsi" w:hAnsiTheme="minorHAnsi" w:cstheme="minorHAnsi"/>
          <w:highlight w:val="green"/>
        </w:rPr>
        <w:t>Pachtýř se zavazuje udržovat pojištění odpovědnosti za škodu způsobenou jeho činností (činností Části závodu) třetí osobě po celou dobu účinnosti této Smlouvy.</w:t>
      </w:r>
      <w:r w:rsidR="00E0032F" w:rsidRPr="00195810">
        <w:rPr>
          <w:rFonts w:asciiTheme="minorHAnsi" w:hAnsiTheme="minorHAnsi" w:cstheme="minorHAnsi"/>
          <w:highlight w:val="green"/>
        </w:rPr>
        <w:t xml:space="preserve"> Pachtýř je povinen na žádost Propachtovatele p</w:t>
      </w:r>
      <w:r w:rsidR="00786BF3" w:rsidRPr="00195810">
        <w:rPr>
          <w:rFonts w:asciiTheme="minorHAnsi" w:hAnsiTheme="minorHAnsi" w:cstheme="minorHAnsi"/>
          <w:highlight w:val="green"/>
        </w:rPr>
        <w:t xml:space="preserve">ředložit </w:t>
      </w:r>
      <w:r w:rsidR="006A42D7" w:rsidRPr="00195810">
        <w:rPr>
          <w:rFonts w:asciiTheme="minorHAnsi" w:hAnsiTheme="minorHAnsi" w:cstheme="minorHAnsi"/>
          <w:highlight w:val="green"/>
        </w:rPr>
        <w:t>doklad prokazující tuto skutečnost.</w:t>
      </w:r>
    </w:p>
    <w:p w14:paraId="4D0FECD1" w14:textId="77777777" w:rsidR="00DB6919" w:rsidRPr="00195810" w:rsidRDefault="00674EDA" w:rsidP="00195810">
      <w:pPr>
        <w:pStyle w:val="Odstavecseseznamem"/>
        <w:numPr>
          <w:ilvl w:val="1"/>
          <w:numId w:val="2"/>
        </w:numPr>
        <w:tabs>
          <w:tab w:val="clear" w:pos="567"/>
        </w:tabs>
        <w:spacing w:after="120" w:line="276" w:lineRule="auto"/>
        <w:ind w:left="709" w:hanging="709"/>
        <w:contextualSpacing w:val="0"/>
        <w:jc w:val="both"/>
        <w:rPr>
          <w:rFonts w:asciiTheme="minorHAnsi" w:hAnsiTheme="minorHAnsi" w:cstheme="minorHAnsi"/>
          <w:b/>
          <w:bCs/>
          <w:highlight w:val="green"/>
          <w:lang w:eastAsia="en-US"/>
        </w:rPr>
      </w:pPr>
      <w:r w:rsidRPr="00195810">
        <w:rPr>
          <w:rFonts w:asciiTheme="minorHAnsi" w:hAnsiTheme="minorHAnsi" w:cstheme="minorHAnsi"/>
          <w:b/>
          <w:bCs/>
          <w:highlight w:val="green"/>
          <w:lang w:eastAsia="en-US"/>
        </w:rPr>
        <w:t>Kompenzace při změně hodnocené části Nabídky</w:t>
      </w:r>
    </w:p>
    <w:p w14:paraId="3ABC5815" w14:textId="417F55EB" w:rsidR="008850FD" w:rsidRPr="00195810" w:rsidRDefault="00674EDA" w:rsidP="00BF3C40">
      <w:pPr>
        <w:pStyle w:val="Odstavecseseznamem"/>
        <w:numPr>
          <w:ilvl w:val="2"/>
          <w:numId w:val="2"/>
        </w:numPr>
        <w:spacing w:after="120" w:line="276" w:lineRule="auto"/>
        <w:ind w:hanging="709"/>
        <w:contextualSpacing w:val="0"/>
        <w:jc w:val="both"/>
        <w:rPr>
          <w:rFonts w:asciiTheme="minorHAnsi" w:hAnsiTheme="minorHAnsi" w:cstheme="minorHAnsi"/>
          <w:b/>
          <w:bCs/>
          <w:highlight w:val="green"/>
          <w:lang w:eastAsia="en-US"/>
        </w:rPr>
      </w:pPr>
      <w:r w:rsidRPr="00195810">
        <w:rPr>
          <w:rFonts w:asciiTheme="minorHAnsi" w:hAnsiTheme="minorHAnsi" w:cstheme="minorHAnsi"/>
          <w:highlight w:val="green"/>
        </w:rPr>
        <w:t>Pokud v době účinků Smlouvy vznikne vada, která se týká hodnot uvedených v </w:t>
      </w:r>
      <w:r w:rsidR="00351132" w:rsidRPr="00195810">
        <w:rPr>
          <w:rFonts w:asciiTheme="minorHAnsi" w:hAnsiTheme="minorHAnsi" w:cstheme="minorHAnsi"/>
          <w:highlight w:val="green"/>
        </w:rPr>
        <w:t>N</w:t>
      </w:r>
      <w:r w:rsidRPr="00195810">
        <w:rPr>
          <w:rFonts w:asciiTheme="minorHAnsi" w:hAnsiTheme="minorHAnsi" w:cstheme="minorHAnsi"/>
          <w:highlight w:val="green"/>
        </w:rPr>
        <w:t xml:space="preserve">abídce </w:t>
      </w:r>
      <w:r w:rsidR="00595012" w:rsidRPr="00195810">
        <w:rPr>
          <w:rFonts w:asciiTheme="minorHAnsi" w:hAnsiTheme="minorHAnsi" w:cstheme="minorHAnsi"/>
          <w:highlight w:val="green"/>
        </w:rPr>
        <w:t>v</w:t>
      </w:r>
      <w:r w:rsidRPr="00195810">
        <w:rPr>
          <w:rFonts w:asciiTheme="minorHAnsi" w:hAnsiTheme="minorHAnsi" w:cstheme="minorHAnsi"/>
          <w:highlight w:val="green"/>
        </w:rPr>
        <w:t> souvislosti s</w:t>
      </w:r>
      <w:r w:rsidR="00292A66" w:rsidRPr="00195810">
        <w:rPr>
          <w:rFonts w:asciiTheme="minorHAnsi" w:hAnsiTheme="minorHAnsi" w:cstheme="minorHAnsi"/>
          <w:highlight w:val="green"/>
        </w:rPr>
        <w:t xml:space="preserve"> hodnotícími </w:t>
      </w:r>
      <w:r w:rsidRPr="00195810">
        <w:rPr>
          <w:rFonts w:asciiTheme="minorHAnsi" w:hAnsiTheme="minorHAnsi" w:cstheme="minorHAnsi"/>
          <w:highlight w:val="green"/>
        </w:rPr>
        <w:t>kritéri</w:t>
      </w:r>
      <w:r w:rsidR="00292A66" w:rsidRPr="00195810">
        <w:rPr>
          <w:rFonts w:asciiTheme="minorHAnsi" w:hAnsiTheme="minorHAnsi" w:cstheme="minorHAnsi"/>
          <w:highlight w:val="green"/>
        </w:rPr>
        <w:t>i</w:t>
      </w:r>
      <w:r w:rsidRPr="00195810">
        <w:rPr>
          <w:rFonts w:asciiTheme="minorHAnsi" w:hAnsiTheme="minorHAnsi" w:cstheme="minorHAnsi"/>
          <w:highlight w:val="green"/>
        </w:rPr>
        <w:t xml:space="preserve">, předloží Pachtýř Propachtovateli nově vyplněný dokument Odborné úrovně či Pokročilého řešení s uvedením těch hodnot, na které při plnění Smlouvy skutečně dosáhl či dosahuje. </w:t>
      </w:r>
      <w:r w:rsidR="008850FD" w:rsidRPr="00195810">
        <w:rPr>
          <w:rFonts w:asciiTheme="minorHAnsi" w:hAnsiTheme="minorHAnsi" w:cstheme="minorHAnsi"/>
          <w:highlight w:val="green"/>
        </w:rPr>
        <w:t>V případě změny osoby Projektového manažera Pachtýř předloží relevantní informace k osobě, která se má stát novým Projektovým manažerem.</w:t>
      </w:r>
    </w:p>
    <w:p w14:paraId="0D31A211" w14:textId="4F4AC6AD" w:rsidR="005D5F6A" w:rsidRPr="00195810" w:rsidRDefault="00674EDA" w:rsidP="00BF3C40">
      <w:pPr>
        <w:pStyle w:val="Odstavecseseznamem"/>
        <w:numPr>
          <w:ilvl w:val="2"/>
          <w:numId w:val="2"/>
        </w:numPr>
        <w:spacing w:after="120" w:line="276" w:lineRule="auto"/>
        <w:ind w:hanging="709"/>
        <w:contextualSpacing w:val="0"/>
        <w:jc w:val="both"/>
        <w:rPr>
          <w:rFonts w:asciiTheme="minorHAnsi" w:hAnsiTheme="minorHAnsi" w:cstheme="minorHAnsi"/>
          <w:highlight w:val="green"/>
        </w:rPr>
      </w:pPr>
      <w:r w:rsidRPr="00195810">
        <w:rPr>
          <w:rFonts w:asciiTheme="minorHAnsi" w:hAnsiTheme="minorHAnsi" w:cstheme="minorHAnsi"/>
          <w:highlight w:val="green"/>
        </w:rPr>
        <w:t>Propachtovatel pak provede hodnocení dle hodnot, kterých</w:t>
      </w:r>
      <w:r w:rsidRPr="00195810">
        <w:rPr>
          <w:rFonts w:asciiTheme="minorHAnsi" w:hAnsiTheme="minorHAnsi" w:cstheme="minorHAnsi"/>
          <w:spacing w:val="-5"/>
          <w:highlight w:val="green"/>
        </w:rPr>
        <w:t xml:space="preserve"> </w:t>
      </w:r>
      <w:r w:rsidRPr="00195810">
        <w:rPr>
          <w:rFonts w:asciiTheme="minorHAnsi" w:hAnsiTheme="minorHAnsi" w:cstheme="minorHAnsi"/>
          <w:highlight w:val="green"/>
        </w:rPr>
        <w:t>Pachtýř</w:t>
      </w:r>
      <w:r w:rsidRPr="00195810">
        <w:rPr>
          <w:rFonts w:asciiTheme="minorHAnsi" w:hAnsiTheme="minorHAnsi" w:cstheme="minorHAnsi"/>
          <w:spacing w:val="-5"/>
          <w:highlight w:val="green"/>
        </w:rPr>
        <w:t xml:space="preserve"> </w:t>
      </w:r>
      <w:r w:rsidRPr="00195810">
        <w:rPr>
          <w:rFonts w:asciiTheme="minorHAnsi" w:hAnsiTheme="minorHAnsi" w:cstheme="minorHAnsi"/>
          <w:highlight w:val="green"/>
        </w:rPr>
        <w:t>skutečně</w:t>
      </w:r>
      <w:r w:rsidRPr="00195810">
        <w:rPr>
          <w:rFonts w:asciiTheme="minorHAnsi" w:hAnsiTheme="minorHAnsi" w:cstheme="minorHAnsi"/>
          <w:spacing w:val="-3"/>
          <w:highlight w:val="green"/>
        </w:rPr>
        <w:t xml:space="preserve"> </w:t>
      </w:r>
      <w:r w:rsidRPr="00195810">
        <w:rPr>
          <w:rFonts w:asciiTheme="minorHAnsi" w:hAnsiTheme="minorHAnsi" w:cstheme="minorHAnsi"/>
          <w:highlight w:val="green"/>
        </w:rPr>
        <w:t>dosahuje</w:t>
      </w:r>
      <w:r w:rsidRPr="00195810">
        <w:rPr>
          <w:rFonts w:asciiTheme="minorHAnsi" w:hAnsiTheme="minorHAnsi" w:cstheme="minorHAnsi"/>
          <w:spacing w:val="-4"/>
          <w:highlight w:val="green"/>
        </w:rPr>
        <w:t xml:space="preserve"> </w:t>
      </w:r>
      <w:r w:rsidRPr="00195810">
        <w:rPr>
          <w:rFonts w:asciiTheme="minorHAnsi" w:hAnsiTheme="minorHAnsi" w:cstheme="minorHAnsi"/>
          <w:highlight w:val="green"/>
        </w:rPr>
        <w:t>při</w:t>
      </w:r>
      <w:r w:rsidRPr="00195810">
        <w:rPr>
          <w:rFonts w:asciiTheme="minorHAnsi" w:hAnsiTheme="minorHAnsi" w:cstheme="minorHAnsi"/>
          <w:spacing w:val="-3"/>
          <w:highlight w:val="green"/>
        </w:rPr>
        <w:t xml:space="preserve"> </w:t>
      </w:r>
      <w:r w:rsidRPr="00195810">
        <w:rPr>
          <w:rFonts w:asciiTheme="minorHAnsi" w:hAnsiTheme="minorHAnsi" w:cstheme="minorHAnsi"/>
          <w:highlight w:val="green"/>
        </w:rPr>
        <w:t>plnění</w:t>
      </w:r>
      <w:r w:rsidRPr="00195810">
        <w:rPr>
          <w:rFonts w:asciiTheme="minorHAnsi" w:hAnsiTheme="minorHAnsi" w:cstheme="minorHAnsi"/>
          <w:spacing w:val="-4"/>
          <w:highlight w:val="green"/>
        </w:rPr>
        <w:t xml:space="preserve"> S</w:t>
      </w:r>
      <w:r w:rsidRPr="00195810">
        <w:rPr>
          <w:rFonts w:asciiTheme="minorHAnsi" w:hAnsiTheme="minorHAnsi" w:cstheme="minorHAnsi"/>
          <w:highlight w:val="green"/>
        </w:rPr>
        <w:t>mlouvy</w:t>
      </w:r>
      <w:r w:rsidRPr="00195810">
        <w:rPr>
          <w:rFonts w:asciiTheme="minorHAnsi" w:hAnsiTheme="minorHAnsi" w:cstheme="minorHAnsi"/>
          <w:spacing w:val="-4"/>
          <w:highlight w:val="green"/>
        </w:rPr>
        <w:t xml:space="preserve"> </w:t>
      </w:r>
      <w:r w:rsidRPr="00195810">
        <w:rPr>
          <w:rFonts w:asciiTheme="minorHAnsi" w:hAnsiTheme="minorHAnsi" w:cstheme="minorHAnsi"/>
          <w:highlight w:val="green"/>
        </w:rPr>
        <w:t>v</w:t>
      </w:r>
      <w:r w:rsidR="00AF5B5A" w:rsidRPr="00195810">
        <w:rPr>
          <w:rFonts w:asciiTheme="minorHAnsi" w:hAnsiTheme="minorHAnsi" w:cstheme="minorHAnsi"/>
          <w:spacing w:val="-3"/>
          <w:highlight w:val="green"/>
        </w:rPr>
        <w:t xml:space="preserve"> příslušném hodnotícím </w:t>
      </w:r>
      <w:r w:rsidRPr="00195810">
        <w:rPr>
          <w:rFonts w:asciiTheme="minorHAnsi" w:hAnsiTheme="minorHAnsi" w:cstheme="minorHAnsi"/>
          <w:highlight w:val="green"/>
        </w:rPr>
        <w:t>kritériu</w:t>
      </w:r>
      <w:r w:rsidRPr="00195810">
        <w:rPr>
          <w:rFonts w:asciiTheme="minorHAnsi" w:hAnsiTheme="minorHAnsi" w:cstheme="minorHAnsi"/>
          <w:spacing w:val="-4"/>
          <w:highlight w:val="green"/>
        </w:rPr>
        <w:t xml:space="preserve"> </w:t>
      </w:r>
      <w:r w:rsidRPr="00195810">
        <w:rPr>
          <w:rFonts w:asciiTheme="minorHAnsi" w:hAnsiTheme="minorHAnsi" w:cstheme="minorHAnsi"/>
          <w:highlight w:val="green"/>
        </w:rPr>
        <w:t xml:space="preserve">podle pravidel stanovených v podmínkách </w:t>
      </w:r>
      <w:r w:rsidR="00595012" w:rsidRPr="00195810">
        <w:rPr>
          <w:rFonts w:asciiTheme="minorHAnsi" w:hAnsiTheme="minorHAnsi" w:cstheme="minorHAnsi"/>
          <w:highlight w:val="green"/>
        </w:rPr>
        <w:t>Z</w:t>
      </w:r>
      <w:r w:rsidRPr="00195810">
        <w:rPr>
          <w:rFonts w:asciiTheme="minorHAnsi" w:hAnsiTheme="minorHAnsi" w:cstheme="minorHAnsi"/>
          <w:highlight w:val="green"/>
        </w:rPr>
        <w:t xml:space="preserve">áměru </w:t>
      </w:r>
      <w:r w:rsidR="0081775B" w:rsidRPr="00195810">
        <w:rPr>
          <w:rFonts w:asciiTheme="minorHAnsi" w:hAnsiTheme="minorHAnsi" w:cstheme="minorHAnsi"/>
          <w:highlight w:val="green"/>
        </w:rPr>
        <w:t xml:space="preserve">přiměřeně tak, jak bylo provedeno hodnocení nabídky </w:t>
      </w:r>
      <w:r w:rsidR="005D5F6A" w:rsidRPr="00195810">
        <w:rPr>
          <w:rFonts w:asciiTheme="minorHAnsi" w:hAnsiTheme="minorHAnsi" w:cstheme="minorHAnsi"/>
          <w:highlight w:val="green"/>
        </w:rPr>
        <w:t>při zadání Záměru</w:t>
      </w:r>
      <w:r w:rsidR="002675DE" w:rsidRPr="00195810">
        <w:rPr>
          <w:rFonts w:asciiTheme="minorHAnsi" w:hAnsiTheme="minorHAnsi" w:cstheme="minorHAnsi"/>
          <w:highlight w:val="green"/>
        </w:rPr>
        <w:t>; v případě změny osoby Projektového manažera provede Propachtovatel hodnocení této osoby</w:t>
      </w:r>
      <w:r w:rsidRPr="00195810">
        <w:rPr>
          <w:rFonts w:asciiTheme="minorHAnsi" w:hAnsiTheme="minorHAnsi" w:cstheme="minorHAnsi"/>
          <w:highlight w:val="green"/>
        </w:rPr>
        <w:t>.</w:t>
      </w:r>
    </w:p>
    <w:p w14:paraId="2339B235" w14:textId="02B4AFBF" w:rsidR="0061415B" w:rsidRPr="00195810" w:rsidRDefault="00674EDA" w:rsidP="00195810">
      <w:pPr>
        <w:pStyle w:val="Odstavecseseznamem"/>
        <w:spacing w:after="120" w:line="276" w:lineRule="auto"/>
        <w:ind w:left="1418"/>
        <w:contextualSpacing w:val="0"/>
        <w:jc w:val="both"/>
        <w:rPr>
          <w:rFonts w:asciiTheme="minorHAnsi" w:hAnsiTheme="minorHAnsi" w:cstheme="minorHAnsi"/>
          <w:highlight w:val="green"/>
        </w:rPr>
      </w:pPr>
      <w:r w:rsidRPr="00195810">
        <w:rPr>
          <w:rFonts w:asciiTheme="minorHAnsi" w:hAnsiTheme="minorHAnsi" w:cstheme="minorHAnsi"/>
          <w:highlight w:val="green"/>
        </w:rPr>
        <w:t xml:space="preserve">Propachtovatel přitom přihlédne k tomu, </w:t>
      </w:r>
    </w:p>
    <w:p w14:paraId="5F59C3E1" w14:textId="0A5F1DC9" w:rsidR="00D61407" w:rsidRPr="00195810" w:rsidRDefault="00674EDA" w:rsidP="00195810">
      <w:pPr>
        <w:pStyle w:val="Odstavecseseznamem"/>
        <w:numPr>
          <w:ilvl w:val="1"/>
          <w:numId w:val="10"/>
        </w:numPr>
        <w:spacing w:after="120" w:line="276" w:lineRule="auto"/>
        <w:ind w:left="1843"/>
        <w:contextualSpacing w:val="0"/>
        <w:jc w:val="both"/>
        <w:rPr>
          <w:rFonts w:asciiTheme="minorHAnsi" w:hAnsiTheme="minorHAnsi" w:cstheme="minorHAnsi"/>
          <w:strike/>
          <w:highlight w:val="green"/>
        </w:rPr>
      </w:pPr>
      <w:r w:rsidRPr="00195810">
        <w:rPr>
          <w:rFonts w:asciiTheme="minorHAnsi" w:hAnsiTheme="minorHAnsi" w:cstheme="minorHAnsi"/>
          <w:highlight w:val="green"/>
        </w:rPr>
        <w:t>jak</w:t>
      </w:r>
      <w:r w:rsidRPr="00195810">
        <w:rPr>
          <w:rFonts w:asciiTheme="minorHAnsi" w:hAnsiTheme="minorHAnsi" w:cstheme="minorHAnsi"/>
          <w:spacing w:val="-8"/>
          <w:highlight w:val="green"/>
        </w:rPr>
        <w:t xml:space="preserve"> </w:t>
      </w:r>
      <w:r w:rsidRPr="00195810">
        <w:rPr>
          <w:rFonts w:asciiTheme="minorHAnsi" w:hAnsiTheme="minorHAnsi" w:cstheme="minorHAnsi"/>
          <w:highlight w:val="green"/>
        </w:rPr>
        <w:t>bylo</w:t>
      </w:r>
      <w:r w:rsidRPr="00195810">
        <w:rPr>
          <w:rFonts w:asciiTheme="minorHAnsi" w:hAnsiTheme="minorHAnsi" w:cstheme="minorHAnsi"/>
          <w:spacing w:val="-12"/>
          <w:highlight w:val="green"/>
        </w:rPr>
        <w:t xml:space="preserve"> </w:t>
      </w:r>
      <w:r w:rsidRPr="00195810">
        <w:rPr>
          <w:rFonts w:asciiTheme="minorHAnsi" w:hAnsiTheme="minorHAnsi" w:cstheme="minorHAnsi"/>
          <w:highlight w:val="green"/>
        </w:rPr>
        <w:t>hodnocení</w:t>
      </w:r>
      <w:r w:rsidRPr="00195810">
        <w:rPr>
          <w:rFonts w:asciiTheme="minorHAnsi" w:hAnsiTheme="minorHAnsi" w:cstheme="minorHAnsi"/>
          <w:spacing w:val="-11"/>
          <w:highlight w:val="green"/>
        </w:rPr>
        <w:t xml:space="preserve"> </w:t>
      </w:r>
      <w:r w:rsidRPr="00195810">
        <w:rPr>
          <w:rFonts w:asciiTheme="minorHAnsi" w:hAnsiTheme="minorHAnsi" w:cstheme="minorHAnsi"/>
          <w:highlight w:val="green"/>
        </w:rPr>
        <w:t>Nabídky</w:t>
      </w:r>
      <w:r w:rsidRPr="00195810">
        <w:rPr>
          <w:rFonts w:asciiTheme="minorHAnsi" w:hAnsiTheme="minorHAnsi" w:cstheme="minorHAnsi"/>
          <w:spacing w:val="-10"/>
          <w:highlight w:val="green"/>
        </w:rPr>
        <w:t xml:space="preserve"> </w:t>
      </w:r>
      <w:r w:rsidRPr="00195810">
        <w:rPr>
          <w:rFonts w:asciiTheme="minorHAnsi" w:hAnsiTheme="minorHAnsi" w:cstheme="minorHAnsi"/>
          <w:highlight w:val="green"/>
        </w:rPr>
        <w:t>Pachtýře</w:t>
      </w:r>
      <w:r w:rsidRPr="00195810">
        <w:rPr>
          <w:rFonts w:asciiTheme="minorHAnsi" w:hAnsiTheme="minorHAnsi" w:cstheme="minorHAnsi"/>
          <w:spacing w:val="-7"/>
          <w:highlight w:val="green"/>
        </w:rPr>
        <w:t xml:space="preserve"> </w:t>
      </w:r>
      <w:r w:rsidRPr="00195810">
        <w:rPr>
          <w:rFonts w:asciiTheme="minorHAnsi" w:hAnsiTheme="minorHAnsi" w:cstheme="minorHAnsi"/>
          <w:highlight w:val="green"/>
        </w:rPr>
        <w:t>podané</w:t>
      </w:r>
      <w:r w:rsidRPr="00195810">
        <w:rPr>
          <w:rFonts w:asciiTheme="minorHAnsi" w:hAnsiTheme="minorHAnsi" w:cstheme="minorHAnsi"/>
          <w:spacing w:val="-10"/>
          <w:highlight w:val="green"/>
        </w:rPr>
        <w:t xml:space="preserve"> </w:t>
      </w:r>
      <w:r w:rsidRPr="00195810">
        <w:rPr>
          <w:rFonts w:asciiTheme="minorHAnsi" w:hAnsiTheme="minorHAnsi" w:cstheme="minorHAnsi"/>
          <w:highlight w:val="green"/>
        </w:rPr>
        <w:t>při</w:t>
      </w:r>
      <w:r w:rsidRPr="00195810">
        <w:rPr>
          <w:rFonts w:asciiTheme="minorHAnsi" w:hAnsiTheme="minorHAnsi" w:cstheme="minorHAnsi"/>
          <w:spacing w:val="-8"/>
          <w:highlight w:val="green"/>
        </w:rPr>
        <w:t xml:space="preserve"> </w:t>
      </w:r>
      <w:r w:rsidRPr="00195810">
        <w:rPr>
          <w:rFonts w:asciiTheme="minorHAnsi" w:hAnsiTheme="minorHAnsi" w:cstheme="minorHAnsi"/>
          <w:highlight w:val="green"/>
        </w:rPr>
        <w:t>zadání</w:t>
      </w:r>
      <w:r w:rsidRPr="00195810">
        <w:rPr>
          <w:rFonts w:asciiTheme="minorHAnsi" w:hAnsiTheme="minorHAnsi" w:cstheme="minorHAnsi"/>
          <w:spacing w:val="-8"/>
          <w:highlight w:val="green"/>
        </w:rPr>
        <w:t xml:space="preserve"> </w:t>
      </w:r>
      <w:r w:rsidR="00595012" w:rsidRPr="00195810">
        <w:rPr>
          <w:rFonts w:asciiTheme="minorHAnsi" w:hAnsiTheme="minorHAnsi" w:cstheme="minorHAnsi"/>
          <w:highlight w:val="green"/>
        </w:rPr>
        <w:t>Z</w:t>
      </w:r>
      <w:r w:rsidRPr="00195810">
        <w:rPr>
          <w:rFonts w:asciiTheme="minorHAnsi" w:hAnsiTheme="minorHAnsi" w:cstheme="minorHAnsi"/>
          <w:highlight w:val="green"/>
        </w:rPr>
        <w:t>áměru</w:t>
      </w:r>
      <w:r w:rsidRPr="00195810">
        <w:rPr>
          <w:rFonts w:asciiTheme="minorHAnsi" w:hAnsiTheme="minorHAnsi" w:cstheme="minorHAnsi"/>
          <w:spacing w:val="-10"/>
          <w:highlight w:val="green"/>
        </w:rPr>
        <w:t xml:space="preserve"> </w:t>
      </w:r>
      <w:r w:rsidRPr="00195810">
        <w:rPr>
          <w:rFonts w:asciiTheme="minorHAnsi" w:hAnsiTheme="minorHAnsi" w:cstheme="minorHAnsi"/>
          <w:highlight w:val="green"/>
        </w:rPr>
        <w:t>zdůvodněno v</w:t>
      </w:r>
      <w:r w:rsidRPr="00195810">
        <w:rPr>
          <w:rFonts w:asciiTheme="minorHAnsi" w:hAnsiTheme="minorHAnsi" w:cstheme="minorHAnsi"/>
          <w:spacing w:val="-3"/>
          <w:highlight w:val="green"/>
        </w:rPr>
        <w:t xml:space="preserve"> </w:t>
      </w:r>
      <w:r w:rsidRPr="00195810">
        <w:rPr>
          <w:rFonts w:asciiTheme="minorHAnsi" w:hAnsiTheme="minorHAnsi" w:cstheme="minorHAnsi"/>
          <w:highlight w:val="green"/>
        </w:rPr>
        <w:t>kontrolním</w:t>
      </w:r>
      <w:r w:rsidRPr="00195810">
        <w:rPr>
          <w:rFonts w:asciiTheme="minorHAnsi" w:hAnsiTheme="minorHAnsi" w:cstheme="minorHAnsi"/>
          <w:spacing w:val="-5"/>
          <w:highlight w:val="green"/>
        </w:rPr>
        <w:t xml:space="preserve"> </w:t>
      </w:r>
      <w:r w:rsidRPr="00195810">
        <w:rPr>
          <w:rFonts w:asciiTheme="minorHAnsi" w:hAnsiTheme="minorHAnsi" w:cstheme="minorHAnsi"/>
          <w:highlight w:val="green"/>
        </w:rPr>
        <w:t>listu</w:t>
      </w:r>
      <w:r w:rsidRPr="00195810">
        <w:rPr>
          <w:rFonts w:asciiTheme="minorHAnsi" w:hAnsiTheme="minorHAnsi" w:cstheme="minorHAnsi"/>
          <w:spacing w:val="-6"/>
          <w:highlight w:val="green"/>
        </w:rPr>
        <w:t xml:space="preserve"> </w:t>
      </w:r>
      <w:r w:rsidRPr="00195810">
        <w:rPr>
          <w:rFonts w:asciiTheme="minorHAnsi" w:hAnsiTheme="minorHAnsi" w:cstheme="minorHAnsi"/>
          <w:highlight w:val="green"/>
        </w:rPr>
        <w:t>v</w:t>
      </w:r>
      <w:r w:rsidR="0061415B" w:rsidRPr="00195810">
        <w:rPr>
          <w:rFonts w:asciiTheme="minorHAnsi" w:hAnsiTheme="minorHAnsi" w:cstheme="minorHAnsi"/>
          <w:spacing w:val="1"/>
          <w:highlight w:val="green"/>
        </w:rPr>
        <w:t xml:space="preserve"> příslušném </w:t>
      </w:r>
      <w:r w:rsidRPr="00195810">
        <w:rPr>
          <w:rFonts w:asciiTheme="minorHAnsi" w:hAnsiTheme="minorHAnsi" w:cstheme="minorHAnsi"/>
          <w:highlight w:val="green"/>
        </w:rPr>
        <w:t>kritériu,</w:t>
      </w:r>
      <w:r w:rsidRPr="00195810">
        <w:rPr>
          <w:rFonts w:asciiTheme="minorHAnsi" w:hAnsiTheme="minorHAnsi" w:cstheme="minorHAnsi"/>
          <w:spacing w:val="-3"/>
          <w:highlight w:val="green"/>
        </w:rPr>
        <w:t xml:space="preserve"> </w:t>
      </w:r>
      <w:r w:rsidRPr="00195810">
        <w:rPr>
          <w:rFonts w:asciiTheme="minorHAnsi" w:hAnsiTheme="minorHAnsi" w:cstheme="minorHAnsi"/>
          <w:highlight w:val="green"/>
        </w:rPr>
        <w:t>případně</w:t>
      </w:r>
      <w:r w:rsidRPr="00195810">
        <w:rPr>
          <w:rFonts w:asciiTheme="minorHAnsi" w:hAnsiTheme="minorHAnsi" w:cstheme="minorHAnsi"/>
          <w:spacing w:val="-3"/>
          <w:highlight w:val="green"/>
        </w:rPr>
        <w:t xml:space="preserve"> </w:t>
      </w:r>
    </w:p>
    <w:p w14:paraId="05AB546E" w14:textId="016BD0B5" w:rsidR="00D61407" w:rsidRPr="00195810" w:rsidRDefault="00674EDA" w:rsidP="00195810">
      <w:pPr>
        <w:pStyle w:val="Odstavecseseznamem"/>
        <w:numPr>
          <w:ilvl w:val="1"/>
          <w:numId w:val="10"/>
        </w:numPr>
        <w:spacing w:after="120" w:line="276" w:lineRule="auto"/>
        <w:ind w:left="1843"/>
        <w:contextualSpacing w:val="0"/>
        <w:jc w:val="both"/>
        <w:rPr>
          <w:rFonts w:asciiTheme="minorHAnsi" w:hAnsiTheme="minorHAnsi" w:cstheme="minorHAnsi"/>
          <w:strike/>
          <w:highlight w:val="green"/>
        </w:rPr>
      </w:pPr>
      <w:r w:rsidRPr="00195810">
        <w:rPr>
          <w:rFonts w:asciiTheme="minorHAnsi" w:hAnsiTheme="minorHAnsi" w:cstheme="minorHAnsi"/>
          <w:highlight w:val="green"/>
        </w:rPr>
        <w:t>co</w:t>
      </w:r>
      <w:r w:rsidRPr="00195810">
        <w:rPr>
          <w:rFonts w:asciiTheme="minorHAnsi" w:hAnsiTheme="minorHAnsi" w:cstheme="minorHAnsi"/>
          <w:spacing w:val="-3"/>
          <w:highlight w:val="green"/>
        </w:rPr>
        <w:t xml:space="preserve"> </w:t>
      </w:r>
      <w:r w:rsidRPr="00195810">
        <w:rPr>
          <w:rFonts w:asciiTheme="minorHAnsi" w:hAnsiTheme="minorHAnsi" w:cstheme="minorHAnsi"/>
          <w:highlight w:val="green"/>
        </w:rPr>
        <w:t>bylo</w:t>
      </w:r>
      <w:r w:rsidRPr="00195810">
        <w:rPr>
          <w:rFonts w:asciiTheme="minorHAnsi" w:hAnsiTheme="minorHAnsi" w:cstheme="minorHAnsi"/>
          <w:spacing w:val="-7"/>
          <w:highlight w:val="green"/>
        </w:rPr>
        <w:t xml:space="preserve"> </w:t>
      </w:r>
      <w:r w:rsidRPr="00195810">
        <w:rPr>
          <w:rFonts w:asciiTheme="minorHAnsi" w:hAnsiTheme="minorHAnsi" w:cstheme="minorHAnsi"/>
          <w:highlight w:val="green"/>
        </w:rPr>
        <w:t xml:space="preserve">k nabízeným hodnotám uvedeno v dokumentech z Ověřovací fáze. </w:t>
      </w:r>
    </w:p>
    <w:p w14:paraId="78A558A0" w14:textId="292936D2" w:rsidR="00565E37" w:rsidRPr="00195810" w:rsidRDefault="00674EDA" w:rsidP="00BF3C40">
      <w:pPr>
        <w:pStyle w:val="Odstavecseseznamem"/>
        <w:numPr>
          <w:ilvl w:val="2"/>
          <w:numId w:val="2"/>
        </w:numPr>
        <w:spacing w:after="120" w:line="276" w:lineRule="auto"/>
        <w:ind w:hanging="709"/>
        <w:contextualSpacing w:val="0"/>
        <w:jc w:val="both"/>
        <w:rPr>
          <w:rFonts w:asciiTheme="minorHAnsi" w:hAnsiTheme="minorHAnsi" w:cstheme="minorHAnsi"/>
          <w:highlight w:val="green"/>
        </w:rPr>
      </w:pPr>
      <w:r w:rsidRPr="00195810">
        <w:rPr>
          <w:rFonts w:asciiTheme="minorHAnsi" w:hAnsiTheme="minorHAnsi" w:cstheme="minorHAnsi"/>
          <w:highlight w:val="green"/>
        </w:rPr>
        <w:t>Pokud z takového nového hodnocení vyplyne, že počet bodů, na který Pachtýř dosahuje při plnění Smlouvy, není roven nebo vyšší počtu bodů, které Pachtýř v</w:t>
      </w:r>
      <w:r w:rsidR="00726904" w:rsidRPr="00195810">
        <w:rPr>
          <w:rFonts w:asciiTheme="minorHAnsi" w:hAnsiTheme="minorHAnsi" w:cstheme="minorHAnsi"/>
          <w:highlight w:val="green"/>
        </w:rPr>
        <w:t> příslušném hodnotícím</w:t>
      </w:r>
      <w:r w:rsidRPr="00195810">
        <w:rPr>
          <w:rFonts w:asciiTheme="minorHAnsi" w:hAnsiTheme="minorHAnsi" w:cstheme="minorHAnsi"/>
          <w:highlight w:val="green"/>
        </w:rPr>
        <w:t xml:space="preserve"> kritériu obdržel</w:t>
      </w:r>
      <w:r w:rsidRPr="00195810">
        <w:rPr>
          <w:rFonts w:asciiTheme="minorHAnsi" w:hAnsiTheme="minorHAnsi" w:cstheme="minorHAnsi"/>
          <w:spacing w:val="-3"/>
          <w:highlight w:val="green"/>
        </w:rPr>
        <w:t xml:space="preserve"> </w:t>
      </w:r>
      <w:r w:rsidRPr="00195810">
        <w:rPr>
          <w:rFonts w:asciiTheme="minorHAnsi" w:hAnsiTheme="minorHAnsi" w:cstheme="minorHAnsi"/>
          <w:highlight w:val="green"/>
        </w:rPr>
        <w:t>při</w:t>
      </w:r>
      <w:r w:rsidRPr="00195810">
        <w:rPr>
          <w:rFonts w:asciiTheme="minorHAnsi" w:hAnsiTheme="minorHAnsi" w:cstheme="minorHAnsi"/>
          <w:spacing w:val="-6"/>
          <w:highlight w:val="green"/>
        </w:rPr>
        <w:t xml:space="preserve"> </w:t>
      </w:r>
      <w:r w:rsidRPr="00195810">
        <w:rPr>
          <w:rFonts w:asciiTheme="minorHAnsi" w:hAnsiTheme="minorHAnsi" w:cstheme="minorHAnsi"/>
          <w:highlight w:val="green"/>
        </w:rPr>
        <w:t>zadání</w:t>
      </w:r>
      <w:r w:rsidRPr="00195810">
        <w:rPr>
          <w:rFonts w:asciiTheme="minorHAnsi" w:hAnsiTheme="minorHAnsi" w:cstheme="minorHAnsi"/>
          <w:spacing w:val="-6"/>
          <w:highlight w:val="green"/>
        </w:rPr>
        <w:t xml:space="preserve"> </w:t>
      </w:r>
      <w:r w:rsidR="00595012" w:rsidRPr="00195810">
        <w:rPr>
          <w:rFonts w:asciiTheme="minorHAnsi" w:hAnsiTheme="minorHAnsi" w:cstheme="minorHAnsi"/>
          <w:highlight w:val="green"/>
        </w:rPr>
        <w:t>Z</w:t>
      </w:r>
      <w:r w:rsidRPr="00195810">
        <w:rPr>
          <w:rFonts w:asciiTheme="minorHAnsi" w:hAnsiTheme="minorHAnsi" w:cstheme="minorHAnsi"/>
          <w:highlight w:val="green"/>
        </w:rPr>
        <w:t>áměru,</w:t>
      </w:r>
      <w:r w:rsidRPr="00195810">
        <w:rPr>
          <w:rFonts w:asciiTheme="minorHAnsi" w:hAnsiTheme="minorHAnsi" w:cstheme="minorHAnsi"/>
          <w:spacing w:val="-6"/>
          <w:highlight w:val="green"/>
        </w:rPr>
        <w:t xml:space="preserve"> </w:t>
      </w:r>
      <w:r w:rsidRPr="00195810">
        <w:rPr>
          <w:rFonts w:asciiTheme="minorHAnsi" w:hAnsiTheme="minorHAnsi" w:cstheme="minorHAnsi"/>
          <w:highlight w:val="green"/>
        </w:rPr>
        <w:t>Pachtýř</w:t>
      </w:r>
      <w:r w:rsidRPr="00195810">
        <w:rPr>
          <w:rFonts w:asciiTheme="minorHAnsi" w:hAnsiTheme="minorHAnsi" w:cstheme="minorHAnsi"/>
          <w:spacing w:val="-5"/>
          <w:highlight w:val="green"/>
        </w:rPr>
        <w:t xml:space="preserve"> se zavazuje odstranit závadný stav bez zbytečného odkladu, a pokud závadný stav neodstraní, je povinen </w:t>
      </w:r>
      <w:r w:rsidRPr="00195810">
        <w:rPr>
          <w:rFonts w:asciiTheme="minorHAnsi" w:hAnsiTheme="minorHAnsi" w:cstheme="minorHAnsi"/>
          <w:highlight w:val="green"/>
        </w:rPr>
        <w:t>platit</w:t>
      </w:r>
      <w:r w:rsidRPr="00195810">
        <w:rPr>
          <w:rFonts w:asciiTheme="minorHAnsi" w:hAnsiTheme="minorHAnsi" w:cstheme="minorHAnsi"/>
          <w:spacing w:val="-6"/>
          <w:highlight w:val="green"/>
        </w:rPr>
        <w:t xml:space="preserve"> </w:t>
      </w:r>
      <w:r w:rsidRPr="00195810">
        <w:rPr>
          <w:rFonts w:asciiTheme="minorHAnsi" w:hAnsiTheme="minorHAnsi" w:cstheme="minorHAnsi"/>
          <w:highlight w:val="green"/>
        </w:rPr>
        <w:t>Propachtovateli přiměřenou finanční kompenzaci</w:t>
      </w:r>
      <w:r w:rsidR="00F421DE" w:rsidRPr="00195810">
        <w:rPr>
          <w:rFonts w:asciiTheme="minorHAnsi" w:hAnsiTheme="minorHAnsi" w:cstheme="minorHAnsi"/>
          <w:highlight w:val="green"/>
        </w:rPr>
        <w:t>,</w:t>
      </w:r>
      <w:r w:rsidRPr="00195810">
        <w:rPr>
          <w:rFonts w:asciiTheme="minorHAnsi" w:hAnsiTheme="minorHAnsi" w:cstheme="minorHAnsi"/>
          <w:highlight w:val="green"/>
        </w:rPr>
        <w:t xml:space="preserve"> resp. provede odpovídající přiměřenou úpravu výše Pachtovného. Hodnota kompenzace bude vyjadřovat rozdíl kvality mezi Nabídkou a</w:t>
      </w:r>
      <w:r w:rsidRPr="00195810">
        <w:rPr>
          <w:rFonts w:asciiTheme="minorHAnsi" w:hAnsiTheme="minorHAnsi" w:cstheme="minorHAnsi"/>
          <w:spacing w:val="-8"/>
          <w:highlight w:val="green"/>
        </w:rPr>
        <w:t xml:space="preserve"> </w:t>
      </w:r>
      <w:r w:rsidRPr="00195810">
        <w:rPr>
          <w:rFonts w:asciiTheme="minorHAnsi" w:hAnsiTheme="minorHAnsi" w:cstheme="minorHAnsi"/>
          <w:highlight w:val="green"/>
        </w:rPr>
        <w:t>kvalitou</w:t>
      </w:r>
      <w:r w:rsidRPr="00195810">
        <w:rPr>
          <w:rFonts w:asciiTheme="minorHAnsi" w:hAnsiTheme="minorHAnsi" w:cstheme="minorHAnsi"/>
          <w:spacing w:val="-9"/>
          <w:highlight w:val="green"/>
        </w:rPr>
        <w:t xml:space="preserve"> </w:t>
      </w:r>
      <w:r w:rsidRPr="00195810">
        <w:rPr>
          <w:rFonts w:asciiTheme="minorHAnsi" w:hAnsiTheme="minorHAnsi" w:cstheme="minorHAnsi"/>
          <w:highlight w:val="green"/>
        </w:rPr>
        <w:t>dosahovanou</w:t>
      </w:r>
      <w:r w:rsidRPr="00195810">
        <w:rPr>
          <w:rFonts w:asciiTheme="minorHAnsi" w:hAnsiTheme="minorHAnsi" w:cstheme="minorHAnsi"/>
          <w:spacing w:val="-11"/>
          <w:highlight w:val="green"/>
        </w:rPr>
        <w:t xml:space="preserve"> </w:t>
      </w:r>
      <w:r w:rsidRPr="00195810">
        <w:rPr>
          <w:rFonts w:asciiTheme="minorHAnsi" w:hAnsiTheme="minorHAnsi" w:cstheme="minorHAnsi"/>
          <w:highlight w:val="green"/>
        </w:rPr>
        <w:t>v</w:t>
      </w:r>
      <w:r w:rsidRPr="00195810">
        <w:rPr>
          <w:rFonts w:asciiTheme="minorHAnsi" w:hAnsiTheme="minorHAnsi" w:cstheme="minorHAnsi"/>
          <w:spacing w:val="-1"/>
          <w:highlight w:val="green"/>
        </w:rPr>
        <w:t xml:space="preserve"> </w:t>
      </w:r>
      <w:r w:rsidRPr="00195810">
        <w:rPr>
          <w:rFonts w:asciiTheme="minorHAnsi" w:hAnsiTheme="minorHAnsi" w:cstheme="minorHAnsi"/>
          <w:highlight w:val="green"/>
        </w:rPr>
        <w:t>průběhu</w:t>
      </w:r>
      <w:r w:rsidRPr="00195810">
        <w:rPr>
          <w:rFonts w:asciiTheme="minorHAnsi" w:hAnsiTheme="minorHAnsi" w:cstheme="minorHAnsi"/>
          <w:spacing w:val="-9"/>
          <w:highlight w:val="green"/>
        </w:rPr>
        <w:t xml:space="preserve"> </w:t>
      </w:r>
      <w:r w:rsidRPr="00195810">
        <w:rPr>
          <w:rFonts w:asciiTheme="minorHAnsi" w:hAnsiTheme="minorHAnsi" w:cstheme="minorHAnsi"/>
          <w:highlight w:val="green"/>
        </w:rPr>
        <w:t>plnění</w:t>
      </w:r>
      <w:r w:rsidRPr="00195810">
        <w:rPr>
          <w:rFonts w:asciiTheme="minorHAnsi" w:hAnsiTheme="minorHAnsi" w:cstheme="minorHAnsi"/>
          <w:spacing w:val="-9"/>
          <w:highlight w:val="green"/>
        </w:rPr>
        <w:t xml:space="preserve"> S</w:t>
      </w:r>
      <w:r w:rsidRPr="00195810">
        <w:rPr>
          <w:rFonts w:asciiTheme="minorHAnsi" w:hAnsiTheme="minorHAnsi" w:cstheme="minorHAnsi"/>
          <w:highlight w:val="green"/>
        </w:rPr>
        <w:t>mlouvy</w:t>
      </w:r>
      <w:r w:rsidR="00A05560" w:rsidRPr="00195810">
        <w:rPr>
          <w:rFonts w:asciiTheme="minorHAnsi" w:hAnsiTheme="minorHAnsi" w:cstheme="minorHAnsi"/>
          <w:highlight w:val="green"/>
        </w:rPr>
        <w:t xml:space="preserve"> a bude vypočtena podle tabulky v </w:t>
      </w:r>
      <w:r w:rsidR="00A05560" w:rsidRPr="00195810">
        <w:rPr>
          <w:rFonts w:asciiTheme="minorHAnsi" w:hAnsiTheme="minorHAnsi" w:cstheme="minorHAnsi"/>
          <w:b/>
          <w:bCs/>
          <w:highlight w:val="green"/>
        </w:rPr>
        <w:t>Příloze č. 9</w:t>
      </w:r>
      <w:r w:rsidR="00D308D6" w:rsidRPr="00195810">
        <w:rPr>
          <w:rFonts w:asciiTheme="minorHAnsi" w:hAnsiTheme="minorHAnsi" w:cstheme="minorHAnsi"/>
          <w:b/>
          <w:bCs/>
          <w:highlight w:val="green"/>
        </w:rPr>
        <w:t xml:space="preserve"> </w:t>
      </w:r>
      <w:r w:rsidR="00D308D6" w:rsidRPr="00195810">
        <w:rPr>
          <w:rFonts w:asciiTheme="minorHAnsi" w:hAnsiTheme="minorHAnsi" w:cstheme="minorHAnsi"/>
          <w:highlight w:val="green"/>
        </w:rPr>
        <w:t>Smlouvy</w:t>
      </w:r>
      <w:r w:rsidRPr="00195810">
        <w:rPr>
          <w:rFonts w:asciiTheme="minorHAnsi" w:hAnsiTheme="minorHAnsi" w:cstheme="minorHAnsi"/>
          <w:highlight w:val="green"/>
        </w:rPr>
        <w:t>.</w:t>
      </w:r>
      <w:r w:rsidR="00FA67E3" w:rsidRPr="00195810">
        <w:rPr>
          <w:rStyle w:val="Znakapoznpodarou"/>
          <w:rFonts w:asciiTheme="minorHAnsi" w:hAnsiTheme="minorHAnsi" w:cstheme="minorHAnsi"/>
          <w:highlight w:val="green"/>
        </w:rPr>
        <w:footnoteReference w:id="6"/>
      </w:r>
    </w:p>
    <w:p w14:paraId="54532C6B" w14:textId="6E6D2855" w:rsidR="000924BC" w:rsidRPr="00195810" w:rsidRDefault="000924BC" w:rsidP="00BF3C40">
      <w:pPr>
        <w:pStyle w:val="Odstavecseseznamem"/>
        <w:numPr>
          <w:ilvl w:val="2"/>
          <w:numId w:val="2"/>
        </w:numPr>
        <w:spacing w:after="120" w:line="276" w:lineRule="auto"/>
        <w:ind w:hanging="709"/>
        <w:contextualSpacing w:val="0"/>
        <w:jc w:val="both"/>
        <w:rPr>
          <w:rFonts w:asciiTheme="minorHAnsi" w:hAnsiTheme="minorHAnsi" w:cstheme="minorHAnsi"/>
          <w:highlight w:val="green"/>
        </w:rPr>
      </w:pPr>
      <w:r w:rsidRPr="00195810">
        <w:rPr>
          <w:rFonts w:asciiTheme="minorHAnsi" w:hAnsiTheme="minorHAnsi" w:cstheme="minorHAnsi"/>
          <w:highlight w:val="green"/>
        </w:rPr>
        <w:t>Nelze-li pravidla popsaná v tomto odstavci a v</w:t>
      </w:r>
      <w:r w:rsidR="00305337" w:rsidRPr="00195810">
        <w:rPr>
          <w:rFonts w:asciiTheme="minorHAnsi" w:hAnsiTheme="minorHAnsi" w:cstheme="minorHAnsi"/>
          <w:highlight w:val="green"/>
        </w:rPr>
        <w:t> </w:t>
      </w:r>
      <w:r w:rsidRPr="00195810">
        <w:rPr>
          <w:rFonts w:asciiTheme="minorHAnsi" w:hAnsiTheme="minorHAnsi" w:cstheme="minorHAnsi"/>
          <w:highlight w:val="green"/>
        </w:rPr>
        <w:t>Přílo</w:t>
      </w:r>
      <w:r w:rsidR="00305337" w:rsidRPr="00195810">
        <w:rPr>
          <w:rFonts w:asciiTheme="minorHAnsi" w:hAnsiTheme="minorHAnsi" w:cstheme="minorHAnsi"/>
          <w:highlight w:val="green"/>
        </w:rPr>
        <w:t>ze č. 9</w:t>
      </w:r>
      <w:r w:rsidRPr="00195810">
        <w:rPr>
          <w:rFonts w:asciiTheme="minorHAnsi" w:hAnsiTheme="minorHAnsi" w:cstheme="minorHAnsi"/>
          <w:highlight w:val="green"/>
        </w:rPr>
        <w:t xml:space="preserve"> </w:t>
      </w:r>
      <w:r w:rsidR="00D308D6" w:rsidRPr="00195810">
        <w:rPr>
          <w:rFonts w:asciiTheme="minorHAnsi" w:hAnsiTheme="minorHAnsi" w:cstheme="minorHAnsi"/>
          <w:highlight w:val="green"/>
        </w:rPr>
        <w:t xml:space="preserve">Smlouvy </w:t>
      </w:r>
      <w:r w:rsidRPr="00195810">
        <w:rPr>
          <w:rFonts w:asciiTheme="minorHAnsi" w:hAnsiTheme="minorHAnsi" w:cstheme="minorHAnsi"/>
          <w:highlight w:val="green"/>
        </w:rPr>
        <w:t xml:space="preserve">pro povahu vady či z jiných důvodů objektivně použít, provede se kompenzace přiměřeně dle těchto pravidel. Hodnota kompenzace musí i v tomto případě vyjadřovat rozdíl mezi kvalitou </w:t>
      </w:r>
      <w:r w:rsidR="00305337" w:rsidRPr="00195810">
        <w:rPr>
          <w:rFonts w:asciiTheme="minorHAnsi" w:hAnsiTheme="minorHAnsi" w:cstheme="minorHAnsi"/>
          <w:highlight w:val="green"/>
        </w:rPr>
        <w:lastRenderedPageBreak/>
        <w:t>N</w:t>
      </w:r>
      <w:r w:rsidRPr="00195810">
        <w:rPr>
          <w:rFonts w:asciiTheme="minorHAnsi" w:hAnsiTheme="minorHAnsi" w:cstheme="minorHAnsi"/>
          <w:highlight w:val="green"/>
        </w:rPr>
        <w:t xml:space="preserve">abídky a kvalitou dosahovanou v průběhu plnění Smlouvy. Výše kompenzace musí odpovídat </w:t>
      </w:r>
      <w:r w:rsidR="00305337" w:rsidRPr="00195810">
        <w:rPr>
          <w:rFonts w:asciiTheme="minorHAnsi" w:hAnsiTheme="minorHAnsi" w:cstheme="minorHAnsi"/>
          <w:highlight w:val="green"/>
        </w:rPr>
        <w:t>navýšení Pachtovného</w:t>
      </w:r>
      <w:r w:rsidRPr="00195810">
        <w:rPr>
          <w:rFonts w:asciiTheme="minorHAnsi" w:hAnsiTheme="minorHAnsi" w:cstheme="minorHAnsi"/>
          <w:highlight w:val="green"/>
        </w:rPr>
        <w:t xml:space="preserve">, kterého by bývalo bylo zapotřebí, aby při hodnocení dle pravidel </w:t>
      </w:r>
      <w:r w:rsidR="00933336" w:rsidRPr="00195810">
        <w:rPr>
          <w:rFonts w:asciiTheme="minorHAnsi" w:hAnsiTheme="minorHAnsi" w:cstheme="minorHAnsi"/>
          <w:highlight w:val="green"/>
        </w:rPr>
        <w:t xml:space="preserve">při zadání Záměru Pachtýř </w:t>
      </w:r>
      <w:r w:rsidRPr="00195810">
        <w:rPr>
          <w:rFonts w:asciiTheme="minorHAnsi" w:hAnsiTheme="minorHAnsi" w:cstheme="minorHAnsi"/>
          <w:highlight w:val="green"/>
        </w:rPr>
        <w:t xml:space="preserve">dosáhl na stejný bodový zisk, na jaký při hodnocení </w:t>
      </w:r>
      <w:r w:rsidR="00FF675C" w:rsidRPr="00195810">
        <w:rPr>
          <w:rFonts w:asciiTheme="minorHAnsi" w:hAnsiTheme="minorHAnsi" w:cstheme="minorHAnsi"/>
          <w:highlight w:val="green"/>
        </w:rPr>
        <w:t>N</w:t>
      </w:r>
      <w:r w:rsidRPr="00195810">
        <w:rPr>
          <w:rFonts w:asciiTheme="minorHAnsi" w:hAnsiTheme="minorHAnsi" w:cstheme="minorHAnsi"/>
          <w:highlight w:val="green"/>
        </w:rPr>
        <w:t xml:space="preserve">abídek </w:t>
      </w:r>
      <w:r w:rsidR="00FF675C" w:rsidRPr="00195810">
        <w:rPr>
          <w:rFonts w:asciiTheme="minorHAnsi" w:hAnsiTheme="minorHAnsi" w:cstheme="minorHAnsi"/>
          <w:highlight w:val="green"/>
        </w:rPr>
        <w:t>při zadání Záměru</w:t>
      </w:r>
      <w:r w:rsidRPr="00195810">
        <w:rPr>
          <w:rFonts w:asciiTheme="minorHAnsi" w:hAnsiTheme="minorHAnsi" w:cstheme="minorHAnsi"/>
          <w:highlight w:val="green"/>
        </w:rPr>
        <w:t xml:space="preserve"> skutečně dosáhl</w:t>
      </w:r>
      <w:r w:rsidR="00FF675C" w:rsidRPr="00195810">
        <w:rPr>
          <w:rFonts w:asciiTheme="minorHAnsi" w:hAnsiTheme="minorHAnsi" w:cstheme="minorHAnsi"/>
          <w:highlight w:val="green"/>
        </w:rPr>
        <w:t>.</w:t>
      </w:r>
    </w:p>
    <w:p w14:paraId="518EDA7C" w14:textId="04A3CBC4" w:rsidR="00534549" w:rsidRPr="00195810" w:rsidRDefault="00543E63" w:rsidP="00195810">
      <w:pPr>
        <w:pStyle w:val="Odstavecseseznamem"/>
        <w:numPr>
          <w:ilvl w:val="1"/>
          <w:numId w:val="2"/>
        </w:numPr>
        <w:tabs>
          <w:tab w:val="clear" w:pos="567"/>
        </w:tabs>
        <w:spacing w:after="120" w:line="276" w:lineRule="auto"/>
        <w:ind w:left="709" w:hanging="709"/>
        <w:contextualSpacing w:val="0"/>
        <w:jc w:val="both"/>
        <w:rPr>
          <w:rFonts w:asciiTheme="minorHAnsi" w:hAnsiTheme="minorHAnsi" w:cstheme="minorHAnsi"/>
          <w:b/>
          <w:bCs/>
          <w:highlight w:val="green"/>
        </w:rPr>
      </w:pPr>
      <w:r w:rsidRPr="00195810">
        <w:rPr>
          <w:rFonts w:asciiTheme="minorHAnsi" w:hAnsiTheme="minorHAnsi" w:cstheme="minorHAnsi"/>
          <w:b/>
          <w:bCs/>
          <w:highlight w:val="green"/>
          <w:lang w:eastAsia="en-US"/>
        </w:rPr>
        <w:t>Z</w:t>
      </w:r>
      <w:r w:rsidR="00674EDA" w:rsidRPr="00195810">
        <w:rPr>
          <w:rFonts w:asciiTheme="minorHAnsi" w:hAnsiTheme="minorHAnsi" w:cstheme="minorHAnsi"/>
          <w:b/>
          <w:bCs/>
          <w:highlight w:val="green"/>
        </w:rPr>
        <w:t>měna Projektového manažera</w:t>
      </w:r>
      <w:r w:rsidR="00C17523" w:rsidRPr="00195810">
        <w:rPr>
          <w:rFonts w:asciiTheme="minorHAnsi" w:hAnsiTheme="minorHAnsi" w:cstheme="minorHAnsi"/>
          <w:b/>
          <w:bCs/>
          <w:highlight w:val="green"/>
        </w:rPr>
        <w:t>:</w:t>
      </w:r>
    </w:p>
    <w:p w14:paraId="72BC081F" w14:textId="391AF2CE" w:rsidR="00063744" w:rsidRDefault="00053BBE" w:rsidP="00195810">
      <w:pPr>
        <w:pStyle w:val="Odstavecseseznamem"/>
        <w:spacing w:after="120" w:line="276" w:lineRule="auto"/>
        <w:ind w:left="709"/>
        <w:contextualSpacing w:val="0"/>
        <w:jc w:val="both"/>
        <w:rPr>
          <w:rFonts w:asciiTheme="minorHAnsi" w:hAnsiTheme="minorHAnsi" w:cstheme="minorHAnsi"/>
        </w:rPr>
      </w:pPr>
      <w:r w:rsidRPr="00195810">
        <w:rPr>
          <w:rFonts w:asciiTheme="minorHAnsi" w:hAnsiTheme="minorHAnsi" w:cstheme="minorHAnsi"/>
          <w:highlight w:val="green"/>
        </w:rPr>
        <w:t xml:space="preserve">Z důvodů hodných zvláštního zřetele ležících mimo vůli Pachtýře (např. z důvodu změny zaměstnavatele, dlouhodobé pracovní neschopnosti, úmrtí či jiných objektivních příčin, pro které není </w:t>
      </w:r>
      <w:r w:rsidR="009B4579" w:rsidRPr="00195810">
        <w:rPr>
          <w:rFonts w:asciiTheme="minorHAnsi" w:hAnsiTheme="minorHAnsi" w:cstheme="minorHAnsi"/>
          <w:highlight w:val="green"/>
        </w:rPr>
        <w:t>Pachtýř</w:t>
      </w:r>
      <w:r w:rsidRPr="00195810">
        <w:rPr>
          <w:rFonts w:asciiTheme="minorHAnsi" w:hAnsiTheme="minorHAnsi" w:cstheme="minorHAnsi"/>
          <w:highlight w:val="green"/>
        </w:rPr>
        <w:t xml:space="preserve"> schopen zajistit přítomnost </w:t>
      </w:r>
      <w:r w:rsidR="009B4579" w:rsidRPr="00195810">
        <w:rPr>
          <w:rFonts w:asciiTheme="minorHAnsi" w:hAnsiTheme="minorHAnsi" w:cstheme="minorHAnsi"/>
          <w:highlight w:val="green"/>
        </w:rPr>
        <w:t>Projektového manažera</w:t>
      </w:r>
      <w:r w:rsidRPr="00195810">
        <w:rPr>
          <w:rFonts w:asciiTheme="minorHAnsi" w:hAnsiTheme="minorHAnsi" w:cstheme="minorHAnsi"/>
          <w:highlight w:val="green"/>
        </w:rPr>
        <w:t xml:space="preserve"> v průběhu </w:t>
      </w:r>
      <w:r w:rsidR="009B4579" w:rsidRPr="00195810">
        <w:rPr>
          <w:rFonts w:asciiTheme="minorHAnsi" w:hAnsiTheme="minorHAnsi" w:cstheme="minorHAnsi"/>
          <w:highlight w:val="green"/>
        </w:rPr>
        <w:t>plnění Smlouvy</w:t>
      </w:r>
      <w:r w:rsidRPr="00195810">
        <w:rPr>
          <w:rFonts w:asciiTheme="minorHAnsi" w:hAnsiTheme="minorHAnsi" w:cstheme="minorHAnsi"/>
          <w:highlight w:val="green"/>
        </w:rPr>
        <w:t xml:space="preserve">) je </w:t>
      </w:r>
      <w:r w:rsidR="009B4579" w:rsidRPr="00195810">
        <w:rPr>
          <w:rFonts w:asciiTheme="minorHAnsi" w:hAnsiTheme="minorHAnsi" w:cstheme="minorHAnsi"/>
          <w:highlight w:val="green"/>
        </w:rPr>
        <w:t>Pachtýř</w:t>
      </w:r>
      <w:r w:rsidRPr="00195810">
        <w:rPr>
          <w:rFonts w:asciiTheme="minorHAnsi" w:hAnsiTheme="minorHAnsi" w:cstheme="minorHAnsi"/>
          <w:highlight w:val="green"/>
        </w:rPr>
        <w:t xml:space="preserve"> oprávněn navrhnout na tuto pozici jinou osobu. Nedosahuje-li nová osoba kvalit původní, je změna možná jen s odpovídající finanční kompenzací dl</w:t>
      </w:r>
      <w:r w:rsidR="00BE6623" w:rsidRPr="00195810">
        <w:rPr>
          <w:rFonts w:asciiTheme="minorHAnsi" w:hAnsiTheme="minorHAnsi" w:cstheme="minorHAnsi"/>
          <w:highlight w:val="green"/>
        </w:rPr>
        <w:t>e odstavce 8.8 Smlouvy.</w:t>
      </w:r>
    </w:p>
    <w:p w14:paraId="3FC5FD0C" w14:textId="43A7F23E" w:rsidR="003A3024" w:rsidRPr="003A3024" w:rsidRDefault="003A3024" w:rsidP="003A3024">
      <w:pPr>
        <w:pStyle w:val="Odstavecseseznamem"/>
        <w:numPr>
          <w:ilvl w:val="1"/>
          <w:numId w:val="2"/>
        </w:numPr>
        <w:tabs>
          <w:tab w:val="clear" w:pos="567"/>
        </w:tabs>
        <w:spacing w:after="120" w:line="276" w:lineRule="auto"/>
        <w:ind w:left="709" w:hanging="709"/>
        <w:contextualSpacing w:val="0"/>
        <w:jc w:val="both"/>
        <w:rPr>
          <w:rFonts w:asciiTheme="minorHAnsi" w:hAnsiTheme="minorHAnsi" w:cstheme="minorHAnsi"/>
          <w:highlight w:val="green"/>
          <w:lang w:eastAsia="en-US"/>
        </w:rPr>
      </w:pPr>
      <w:r w:rsidRPr="003A3024">
        <w:rPr>
          <w:rFonts w:asciiTheme="minorHAnsi" w:hAnsiTheme="minorHAnsi" w:cstheme="minorHAnsi"/>
          <w:highlight w:val="green"/>
          <w:lang w:eastAsia="en-US"/>
        </w:rPr>
        <w:t xml:space="preserve">Zaplacení jakékoliv smluvní pokuty </w:t>
      </w:r>
      <w:r>
        <w:rPr>
          <w:rFonts w:asciiTheme="minorHAnsi" w:hAnsiTheme="minorHAnsi" w:cstheme="minorHAnsi"/>
          <w:highlight w:val="green"/>
          <w:lang w:eastAsia="en-US"/>
        </w:rPr>
        <w:t xml:space="preserve">dle Smlouvy </w:t>
      </w:r>
      <w:r w:rsidRPr="003A3024">
        <w:rPr>
          <w:rFonts w:asciiTheme="minorHAnsi" w:hAnsiTheme="minorHAnsi" w:cstheme="minorHAnsi"/>
          <w:highlight w:val="green"/>
          <w:lang w:eastAsia="en-US"/>
        </w:rPr>
        <w:t>nemá vliv na nárok poškozené S</w:t>
      </w:r>
      <w:r>
        <w:rPr>
          <w:rFonts w:asciiTheme="minorHAnsi" w:hAnsiTheme="minorHAnsi" w:cstheme="minorHAnsi"/>
          <w:highlight w:val="green"/>
          <w:lang w:eastAsia="en-US"/>
        </w:rPr>
        <w:t>mluvní s</w:t>
      </w:r>
      <w:r w:rsidRPr="003A3024">
        <w:rPr>
          <w:rFonts w:asciiTheme="minorHAnsi" w:hAnsiTheme="minorHAnsi" w:cstheme="minorHAnsi"/>
          <w:highlight w:val="green"/>
          <w:lang w:eastAsia="en-US"/>
        </w:rPr>
        <w:t>trany na náhradu škody ve výši, která přesahuje zaplacenou smluvní pokutu.</w:t>
      </w:r>
    </w:p>
    <w:p w14:paraId="3F0174F2" w14:textId="77777777" w:rsidR="00DB3712" w:rsidRPr="00195810" w:rsidRDefault="00DB3712" w:rsidP="00195810">
      <w:pPr>
        <w:pStyle w:val="Odstavecseseznamem"/>
        <w:spacing w:after="120" w:line="276" w:lineRule="auto"/>
        <w:ind w:left="709"/>
        <w:contextualSpacing w:val="0"/>
        <w:jc w:val="both"/>
        <w:rPr>
          <w:rFonts w:asciiTheme="minorHAnsi" w:hAnsiTheme="minorHAnsi" w:cstheme="minorHAnsi"/>
        </w:rPr>
      </w:pPr>
    </w:p>
    <w:p w14:paraId="5F256FF4" w14:textId="18643BE1" w:rsidR="006A47B3" w:rsidRPr="00195810" w:rsidRDefault="006A47B3" w:rsidP="00195810">
      <w:pPr>
        <w:pStyle w:val="Nadpis1"/>
        <w:tabs>
          <w:tab w:val="clear" w:pos="425"/>
          <w:tab w:val="num" w:pos="709"/>
        </w:tabs>
        <w:spacing w:before="0" w:after="120" w:line="276" w:lineRule="auto"/>
        <w:ind w:left="709" w:hanging="709"/>
        <w:rPr>
          <w:rFonts w:asciiTheme="minorHAnsi" w:hAnsiTheme="minorHAnsi" w:cstheme="minorHAnsi"/>
        </w:rPr>
      </w:pPr>
      <w:r w:rsidRPr="00195810">
        <w:rPr>
          <w:rFonts w:asciiTheme="minorHAnsi" w:hAnsiTheme="minorHAnsi" w:cstheme="minorHAnsi"/>
        </w:rPr>
        <w:t>Pravidla pro Vypořádání vzájemných nároků po předání a převzetí části ZÁVODU</w:t>
      </w:r>
      <w:r w:rsidR="00B77FE8" w:rsidRPr="00195810">
        <w:rPr>
          <w:rFonts w:asciiTheme="minorHAnsi" w:hAnsiTheme="minorHAnsi" w:cstheme="minorHAnsi"/>
        </w:rPr>
        <w:t xml:space="preserve"> a po Zániku Pachtu</w:t>
      </w:r>
    </w:p>
    <w:p w14:paraId="7A81E537" w14:textId="25D5A5EF" w:rsidR="006A47B3" w:rsidRPr="00DF18DF" w:rsidRDefault="00BF3C40" w:rsidP="00DF18DF">
      <w:pPr>
        <w:pStyle w:val="texte1"/>
        <w:numPr>
          <w:ilvl w:val="1"/>
          <w:numId w:val="2"/>
        </w:numPr>
        <w:tabs>
          <w:tab w:val="clear" w:pos="567"/>
        </w:tabs>
        <w:spacing w:before="0" w:after="120" w:line="276" w:lineRule="auto"/>
        <w:ind w:left="709" w:hanging="709"/>
        <w:rPr>
          <w:rFonts w:asciiTheme="minorHAnsi" w:hAnsiTheme="minorHAnsi" w:cstheme="minorHAnsi"/>
          <w:szCs w:val="22"/>
        </w:rPr>
      </w:pPr>
      <w:r w:rsidRPr="00DF18DF">
        <w:rPr>
          <w:rFonts w:asciiTheme="minorHAnsi" w:hAnsiTheme="minorHAnsi" w:cstheme="minorHAnsi"/>
          <w:szCs w:val="22"/>
        </w:rPr>
        <w:t>S</w:t>
      </w:r>
      <w:r w:rsidR="006A47B3" w:rsidRPr="00DF18DF">
        <w:rPr>
          <w:rFonts w:asciiTheme="minorHAnsi" w:hAnsiTheme="minorHAnsi" w:cstheme="minorHAnsi"/>
          <w:szCs w:val="22"/>
        </w:rPr>
        <w:t xml:space="preserve">mluvní strany se dohodly, že do </w:t>
      </w:r>
      <w:r w:rsidR="007C603A" w:rsidRPr="00DF18DF">
        <w:rPr>
          <w:rFonts w:asciiTheme="minorHAnsi" w:hAnsiTheme="minorHAnsi" w:cstheme="minorHAnsi"/>
          <w:szCs w:val="22"/>
        </w:rPr>
        <w:t>P</w:t>
      </w:r>
      <w:r w:rsidR="006A47B3" w:rsidRPr="00DF18DF">
        <w:rPr>
          <w:rFonts w:asciiTheme="minorHAnsi" w:hAnsiTheme="minorHAnsi" w:cstheme="minorHAnsi"/>
          <w:szCs w:val="22"/>
        </w:rPr>
        <w:t xml:space="preserve">ředání a převzetí Části závodu </w:t>
      </w:r>
      <w:r w:rsidR="002761A6" w:rsidRPr="00DF18DF">
        <w:rPr>
          <w:rFonts w:asciiTheme="minorHAnsi" w:hAnsiTheme="minorHAnsi" w:cstheme="minorHAnsi"/>
          <w:szCs w:val="22"/>
        </w:rPr>
        <w:t>P</w:t>
      </w:r>
      <w:r w:rsidR="007C603A" w:rsidRPr="00DF18DF">
        <w:rPr>
          <w:rFonts w:asciiTheme="minorHAnsi" w:hAnsiTheme="minorHAnsi" w:cstheme="minorHAnsi"/>
          <w:szCs w:val="22"/>
        </w:rPr>
        <w:t>achtýři</w:t>
      </w:r>
      <w:r w:rsidR="002761A6" w:rsidRPr="00DF18DF">
        <w:rPr>
          <w:rFonts w:asciiTheme="minorHAnsi" w:hAnsiTheme="minorHAnsi" w:cstheme="minorHAnsi"/>
          <w:szCs w:val="22"/>
        </w:rPr>
        <w:t xml:space="preserve"> </w:t>
      </w:r>
      <w:r w:rsidR="006A47B3" w:rsidRPr="00DF18DF">
        <w:rPr>
          <w:rFonts w:asciiTheme="minorHAnsi" w:hAnsiTheme="minorHAnsi" w:cstheme="minorHAnsi"/>
          <w:szCs w:val="22"/>
        </w:rPr>
        <w:t>nese veškeré výnosy</w:t>
      </w:r>
      <w:r w:rsidR="00624200" w:rsidRPr="00DF18DF">
        <w:rPr>
          <w:rFonts w:asciiTheme="minorHAnsi" w:hAnsiTheme="minorHAnsi" w:cstheme="minorHAnsi"/>
        </w:rPr>
        <w:t xml:space="preserve"> </w:t>
      </w:r>
      <w:r w:rsidR="006A47B3" w:rsidRPr="00DF18DF">
        <w:rPr>
          <w:rFonts w:asciiTheme="minorHAnsi" w:hAnsiTheme="minorHAnsi" w:cstheme="minorHAnsi"/>
          <w:szCs w:val="22"/>
        </w:rPr>
        <w:t>z provozu a s tím spojené náklady, včetně mezd (bez ohledu na jejich splatnost) Pro</w:t>
      </w:r>
      <w:r w:rsidR="006E209C" w:rsidRPr="00DF18DF">
        <w:rPr>
          <w:rFonts w:asciiTheme="minorHAnsi" w:hAnsiTheme="minorHAnsi" w:cstheme="minorHAnsi"/>
          <w:szCs w:val="22"/>
        </w:rPr>
        <w:t>pachtovatel</w:t>
      </w:r>
      <w:r w:rsidR="006A47B3" w:rsidRPr="00DF18DF">
        <w:rPr>
          <w:rFonts w:asciiTheme="minorHAnsi" w:hAnsiTheme="minorHAnsi" w:cstheme="minorHAnsi"/>
          <w:szCs w:val="22"/>
        </w:rPr>
        <w:t>.</w:t>
      </w:r>
    </w:p>
    <w:p w14:paraId="07780D92" w14:textId="1A95B50C" w:rsidR="006A47B3" w:rsidRPr="00DF18DF" w:rsidRDefault="006A47B3" w:rsidP="00007B1E">
      <w:pPr>
        <w:pStyle w:val="texte1"/>
        <w:numPr>
          <w:ilvl w:val="1"/>
          <w:numId w:val="2"/>
        </w:numPr>
        <w:tabs>
          <w:tab w:val="clear" w:pos="567"/>
        </w:tabs>
        <w:spacing w:before="0" w:after="120" w:line="276" w:lineRule="auto"/>
        <w:ind w:left="709" w:hanging="709"/>
        <w:rPr>
          <w:rFonts w:asciiTheme="minorHAnsi" w:hAnsiTheme="minorHAnsi" w:cstheme="minorHAnsi"/>
          <w:szCs w:val="22"/>
        </w:rPr>
      </w:pPr>
      <w:r w:rsidRPr="00DF18DF">
        <w:rPr>
          <w:rFonts w:asciiTheme="minorHAnsi" w:hAnsiTheme="minorHAnsi" w:cstheme="minorHAnsi"/>
          <w:szCs w:val="22"/>
        </w:rPr>
        <w:t>Smluvní strany se dále dohodly, že Pro</w:t>
      </w:r>
      <w:r w:rsidR="006E209C" w:rsidRPr="00DF18DF">
        <w:rPr>
          <w:rFonts w:asciiTheme="minorHAnsi" w:hAnsiTheme="minorHAnsi" w:cstheme="minorHAnsi"/>
          <w:szCs w:val="22"/>
        </w:rPr>
        <w:t>pachtovateli</w:t>
      </w:r>
      <w:r w:rsidRPr="00DF18DF">
        <w:rPr>
          <w:rFonts w:asciiTheme="minorHAnsi" w:hAnsiTheme="minorHAnsi" w:cstheme="minorHAnsi"/>
          <w:szCs w:val="22"/>
        </w:rPr>
        <w:t xml:space="preserve"> náleží veškerá plnění třetích osob související</w:t>
      </w:r>
      <w:r w:rsidR="00624200" w:rsidRPr="00DF18DF">
        <w:rPr>
          <w:rFonts w:asciiTheme="minorHAnsi" w:hAnsiTheme="minorHAnsi" w:cstheme="minorHAnsi"/>
          <w:szCs w:val="22"/>
        </w:rPr>
        <w:t xml:space="preserve"> </w:t>
      </w:r>
      <w:r w:rsidRPr="00DF18DF">
        <w:rPr>
          <w:rFonts w:asciiTheme="minorHAnsi" w:hAnsiTheme="minorHAnsi" w:cstheme="minorHAnsi"/>
          <w:szCs w:val="22"/>
        </w:rPr>
        <w:t xml:space="preserve">s činností převáděné Části závodu do dne </w:t>
      </w:r>
      <w:r w:rsidR="007C603A" w:rsidRPr="00DF18DF">
        <w:rPr>
          <w:rFonts w:asciiTheme="minorHAnsi" w:hAnsiTheme="minorHAnsi" w:cstheme="minorHAnsi"/>
          <w:szCs w:val="22"/>
        </w:rPr>
        <w:t>P</w:t>
      </w:r>
      <w:r w:rsidRPr="00DF18DF">
        <w:rPr>
          <w:rFonts w:asciiTheme="minorHAnsi" w:hAnsiTheme="minorHAnsi" w:cstheme="minorHAnsi"/>
          <w:szCs w:val="22"/>
        </w:rPr>
        <w:t>ředání a převzetí Části závodu</w:t>
      </w:r>
      <w:r w:rsidR="007C603A" w:rsidRPr="00DF18DF">
        <w:rPr>
          <w:rFonts w:asciiTheme="minorHAnsi" w:hAnsiTheme="minorHAnsi" w:cstheme="minorHAnsi"/>
          <w:szCs w:val="22"/>
        </w:rPr>
        <w:t xml:space="preserve"> Pachtýři</w:t>
      </w:r>
      <w:r w:rsidRPr="00DF18DF">
        <w:rPr>
          <w:rFonts w:asciiTheme="minorHAnsi" w:hAnsiTheme="minorHAnsi" w:cstheme="minorHAnsi"/>
          <w:szCs w:val="22"/>
        </w:rPr>
        <w:t xml:space="preserve">, i když budou uhrazeny na </w:t>
      </w:r>
      <w:r w:rsidR="00F57D66" w:rsidRPr="00DF18DF">
        <w:rPr>
          <w:rFonts w:asciiTheme="minorHAnsi" w:hAnsiTheme="minorHAnsi" w:cstheme="minorHAnsi"/>
          <w:szCs w:val="22"/>
        </w:rPr>
        <w:t xml:space="preserve">Bankovní </w:t>
      </w:r>
      <w:r w:rsidRPr="00DF18DF">
        <w:rPr>
          <w:rFonts w:asciiTheme="minorHAnsi" w:hAnsiTheme="minorHAnsi" w:cstheme="minorHAnsi"/>
          <w:szCs w:val="22"/>
        </w:rPr>
        <w:t xml:space="preserve">účet </w:t>
      </w:r>
      <w:r w:rsidR="006E209C" w:rsidRPr="00DF18DF">
        <w:rPr>
          <w:rFonts w:asciiTheme="minorHAnsi" w:hAnsiTheme="minorHAnsi" w:cstheme="minorHAnsi"/>
          <w:szCs w:val="22"/>
        </w:rPr>
        <w:t>Pachtýře</w:t>
      </w:r>
      <w:r w:rsidRPr="00DF18DF">
        <w:rPr>
          <w:rFonts w:asciiTheme="minorHAnsi" w:hAnsiTheme="minorHAnsi" w:cstheme="minorHAnsi"/>
          <w:szCs w:val="22"/>
        </w:rPr>
        <w:t xml:space="preserve"> po Rozhodném dni. V takovém případě se </w:t>
      </w:r>
      <w:r w:rsidR="006E209C" w:rsidRPr="00DF18DF">
        <w:rPr>
          <w:rFonts w:asciiTheme="minorHAnsi" w:hAnsiTheme="minorHAnsi" w:cstheme="minorHAnsi"/>
          <w:szCs w:val="22"/>
        </w:rPr>
        <w:t>Pachtýř</w:t>
      </w:r>
      <w:r w:rsidRPr="00DF18DF">
        <w:rPr>
          <w:rFonts w:asciiTheme="minorHAnsi" w:hAnsiTheme="minorHAnsi" w:cstheme="minorHAnsi"/>
          <w:szCs w:val="22"/>
        </w:rPr>
        <w:t xml:space="preserve"> zavazuje taková</w:t>
      </w:r>
      <w:r w:rsidR="009443A1" w:rsidRPr="00DF18DF">
        <w:rPr>
          <w:rFonts w:asciiTheme="minorHAnsi" w:hAnsiTheme="minorHAnsi" w:cstheme="minorHAnsi"/>
          <w:szCs w:val="22"/>
        </w:rPr>
        <w:t xml:space="preserve"> </w:t>
      </w:r>
      <w:r w:rsidRPr="00DF18DF">
        <w:rPr>
          <w:rFonts w:asciiTheme="minorHAnsi" w:hAnsiTheme="minorHAnsi" w:cstheme="minorHAnsi"/>
          <w:szCs w:val="22"/>
        </w:rPr>
        <w:t>plnění přeposlat na Bankovní účet Pro</w:t>
      </w:r>
      <w:r w:rsidR="006E209C" w:rsidRPr="00DF18DF">
        <w:rPr>
          <w:rFonts w:asciiTheme="minorHAnsi" w:hAnsiTheme="minorHAnsi" w:cstheme="minorHAnsi"/>
          <w:szCs w:val="22"/>
        </w:rPr>
        <w:t>pachtovatele</w:t>
      </w:r>
      <w:r w:rsidRPr="00DF18DF">
        <w:rPr>
          <w:rFonts w:asciiTheme="minorHAnsi" w:hAnsiTheme="minorHAnsi" w:cstheme="minorHAnsi"/>
          <w:szCs w:val="22"/>
        </w:rPr>
        <w:t xml:space="preserve"> nejpozději do 5 (pěti) dnů od jejich obdržení. </w:t>
      </w:r>
    </w:p>
    <w:p w14:paraId="49CE7AC6" w14:textId="2D090827" w:rsidR="006A47B3" w:rsidRPr="00195810" w:rsidRDefault="006A47B3" w:rsidP="00195810">
      <w:pPr>
        <w:pStyle w:val="texte1"/>
        <w:numPr>
          <w:ilvl w:val="1"/>
          <w:numId w:val="2"/>
        </w:numPr>
        <w:tabs>
          <w:tab w:val="clear" w:pos="567"/>
        </w:tabs>
        <w:spacing w:before="0" w:after="120" w:line="276" w:lineRule="auto"/>
        <w:ind w:left="709" w:hanging="709"/>
        <w:rPr>
          <w:rFonts w:asciiTheme="minorHAnsi" w:hAnsiTheme="minorHAnsi" w:cstheme="minorHAnsi"/>
          <w:szCs w:val="22"/>
        </w:rPr>
      </w:pPr>
      <w:r w:rsidRPr="00195810">
        <w:rPr>
          <w:rFonts w:asciiTheme="minorHAnsi" w:hAnsiTheme="minorHAnsi" w:cstheme="minorHAnsi"/>
          <w:szCs w:val="22"/>
        </w:rPr>
        <w:t xml:space="preserve">Smluvní strany se dále dohodly, že v případě, že zdravotní pojišťovna bude po </w:t>
      </w:r>
      <w:r w:rsidR="006E209C" w:rsidRPr="00195810">
        <w:rPr>
          <w:rFonts w:asciiTheme="minorHAnsi" w:hAnsiTheme="minorHAnsi" w:cstheme="minorHAnsi"/>
          <w:szCs w:val="22"/>
        </w:rPr>
        <w:t>Pachtýři</w:t>
      </w:r>
      <w:r w:rsidRPr="00195810">
        <w:rPr>
          <w:rFonts w:asciiTheme="minorHAnsi" w:hAnsiTheme="minorHAnsi" w:cstheme="minorHAnsi"/>
          <w:szCs w:val="22"/>
        </w:rPr>
        <w:t xml:space="preserve"> nárokovat jakékoli platby z důvodu nesprávného vykazování lékařské péče prokazatelně způsobených před </w:t>
      </w:r>
      <w:r w:rsidR="006E209C" w:rsidRPr="00195810">
        <w:rPr>
          <w:rFonts w:asciiTheme="minorHAnsi" w:hAnsiTheme="minorHAnsi" w:cstheme="minorHAnsi"/>
          <w:szCs w:val="22"/>
        </w:rPr>
        <w:t>p</w:t>
      </w:r>
      <w:r w:rsidRPr="00195810">
        <w:rPr>
          <w:rFonts w:asciiTheme="minorHAnsi" w:hAnsiTheme="minorHAnsi" w:cstheme="minorHAnsi"/>
          <w:szCs w:val="22"/>
        </w:rPr>
        <w:t xml:space="preserve">ředáním a převzetím Části závodu, zavazuje se </w:t>
      </w:r>
      <w:r w:rsidR="006E209C" w:rsidRPr="00195810">
        <w:rPr>
          <w:rFonts w:asciiTheme="minorHAnsi" w:hAnsiTheme="minorHAnsi" w:cstheme="minorHAnsi"/>
          <w:szCs w:val="22"/>
        </w:rPr>
        <w:t>Pachtýř</w:t>
      </w:r>
      <w:r w:rsidRPr="00195810">
        <w:rPr>
          <w:rFonts w:asciiTheme="minorHAnsi" w:hAnsiTheme="minorHAnsi" w:cstheme="minorHAnsi"/>
          <w:szCs w:val="22"/>
        </w:rPr>
        <w:t xml:space="preserve"> o takové skutečnosti neprodleně informovat Pro</w:t>
      </w:r>
      <w:r w:rsidR="006E209C" w:rsidRPr="00195810">
        <w:rPr>
          <w:rFonts w:asciiTheme="minorHAnsi" w:hAnsiTheme="minorHAnsi" w:cstheme="minorHAnsi"/>
          <w:szCs w:val="22"/>
        </w:rPr>
        <w:t>pachtovatele</w:t>
      </w:r>
      <w:r w:rsidRPr="00195810">
        <w:rPr>
          <w:rFonts w:asciiTheme="minorHAnsi" w:hAnsiTheme="minorHAnsi" w:cstheme="minorHAnsi"/>
          <w:szCs w:val="22"/>
        </w:rPr>
        <w:t xml:space="preserve"> a takové nároky zdravotní pojišťovny odmítnout. Pro</w:t>
      </w:r>
      <w:r w:rsidR="006E209C" w:rsidRPr="00195810">
        <w:rPr>
          <w:rFonts w:asciiTheme="minorHAnsi" w:hAnsiTheme="minorHAnsi" w:cstheme="minorHAnsi"/>
          <w:szCs w:val="22"/>
        </w:rPr>
        <w:t xml:space="preserve">pachtovatel </w:t>
      </w:r>
      <w:r w:rsidRPr="00195810">
        <w:rPr>
          <w:rFonts w:asciiTheme="minorHAnsi" w:hAnsiTheme="minorHAnsi" w:cstheme="minorHAnsi"/>
          <w:szCs w:val="22"/>
        </w:rPr>
        <w:t xml:space="preserve">se zavazuje spolu s </w:t>
      </w:r>
      <w:r w:rsidR="006E209C" w:rsidRPr="00195810">
        <w:rPr>
          <w:rFonts w:asciiTheme="minorHAnsi" w:hAnsiTheme="minorHAnsi" w:cstheme="minorHAnsi"/>
          <w:szCs w:val="22"/>
        </w:rPr>
        <w:t>Pachtýřem</w:t>
      </w:r>
      <w:r w:rsidRPr="00195810">
        <w:rPr>
          <w:rFonts w:asciiTheme="minorHAnsi" w:hAnsiTheme="minorHAnsi" w:cstheme="minorHAnsi"/>
          <w:szCs w:val="22"/>
        </w:rPr>
        <w:t xml:space="preserve"> aktivně vstoupit do jednání se zdravotní pojišťovnou o takovém nároku a obě Smluvní strany se zavazují vyvinout maximální úsilí k vyřešení takového nároku včetně případných právních kroků, které bude pro takové řešení nutno vyvinout. Náklady takového řízení stejně jako volba optimálního postupu jde zcela za Pro</w:t>
      </w:r>
      <w:r w:rsidR="006E209C" w:rsidRPr="00195810">
        <w:rPr>
          <w:rFonts w:asciiTheme="minorHAnsi" w:hAnsiTheme="minorHAnsi" w:cstheme="minorHAnsi"/>
          <w:szCs w:val="22"/>
        </w:rPr>
        <w:t>pachtovateli</w:t>
      </w:r>
      <w:r w:rsidRPr="00195810">
        <w:rPr>
          <w:rFonts w:asciiTheme="minorHAnsi" w:hAnsiTheme="minorHAnsi" w:cstheme="minorHAnsi"/>
          <w:szCs w:val="22"/>
        </w:rPr>
        <w:t xml:space="preserve">. Pokud i přes splnění všech výše uvedených povinností ze strany </w:t>
      </w:r>
      <w:r w:rsidR="006E209C" w:rsidRPr="00195810">
        <w:rPr>
          <w:rFonts w:asciiTheme="minorHAnsi" w:hAnsiTheme="minorHAnsi" w:cstheme="minorHAnsi"/>
          <w:szCs w:val="22"/>
        </w:rPr>
        <w:t>Pachtýře</w:t>
      </w:r>
      <w:r w:rsidRPr="00195810">
        <w:rPr>
          <w:rFonts w:asciiTheme="minorHAnsi" w:hAnsiTheme="minorHAnsi" w:cstheme="minorHAnsi"/>
          <w:szCs w:val="22"/>
        </w:rPr>
        <w:t xml:space="preserve"> a Pro</w:t>
      </w:r>
      <w:r w:rsidR="006E209C" w:rsidRPr="00195810">
        <w:rPr>
          <w:rFonts w:asciiTheme="minorHAnsi" w:hAnsiTheme="minorHAnsi" w:cstheme="minorHAnsi"/>
          <w:szCs w:val="22"/>
        </w:rPr>
        <w:t>pachtovatele</w:t>
      </w:r>
      <w:r w:rsidRPr="00195810">
        <w:rPr>
          <w:rFonts w:asciiTheme="minorHAnsi" w:hAnsiTheme="minorHAnsi" w:cstheme="minorHAnsi"/>
          <w:szCs w:val="22"/>
        </w:rPr>
        <w:t xml:space="preserve"> bude zdravotní pojišťovna trvat na svém nároku, popř. bude-li přiznán pravomocným rozhodnutím příslušného orgánu, zavazuje se Pro</w:t>
      </w:r>
      <w:r w:rsidR="006E209C" w:rsidRPr="00195810">
        <w:rPr>
          <w:rFonts w:asciiTheme="minorHAnsi" w:hAnsiTheme="minorHAnsi" w:cstheme="minorHAnsi"/>
          <w:szCs w:val="22"/>
        </w:rPr>
        <w:t xml:space="preserve">pachtovatel </w:t>
      </w:r>
      <w:r w:rsidRPr="00195810">
        <w:rPr>
          <w:rFonts w:asciiTheme="minorHAnsi" w:hAnsiTheme="minorHAnsi" w:cstheme="minorHAnsi"/>
          <w:szCs w:val="22"/>
        </w:rPr>
        <w:t xml:space="preserve">zaplatit </w:t>
      </w:r>
      <w:r w:rsidR="006E209C" w:rsidRPr="00195810">
        <w:rPr>
          <w:rFonts w:asciiTheme="minorHAnsi" w:hAnsiTheme="minorHAnsi" w:cstheme="minorHAnsi"/>
          <w:szCs w:val="22"/>
        </w:rPr>
        <w:t>Pachtýři</w:t>
      </w:r>
      <w:r w:rsidRPr="00195810">
        <w:rPr>
          <w:rFonts w:asciiTheme="minorHAnsi" w:hAnsiTheme="minorHAnsi" w:cstheme="minorHAnsi"/>
          <w:szCs w:val="22"/>
        </w:rPr>
        <w:t xml:space="preserve"> náhradu škody ve výši tohoto nároku.</w:t>
      </w:r>
    </w:p>
    <w:p w14:paraId="2CE30D4A" w14:textId="74329DEC" w:rsidR="00B77FE8" w:rsidRPr="00195810" w:rsidRDefault="006A47B3" w:rsidP="00195810">
      <w:pPr>
        <w:pStyle w:val="texte1"/>
        <w:numPr>
          <w:ilvl w:val="1"/>
          <w:numId w:val="2"/>
        </w:numPr>
        <w:tabs>
          <w:tab w:val="clear" w:pos="567"/>
        </w:tabs>
        <w:spacing w:before="0" w:after="120" w:line="276" w:lineRule="auto"/>
        <w:ind w:left="709" w:hanging="709"/>
        <w:rPr>
          <w:rFonts w:asciiTheme="minorHAnsi" w:hAnsiTheme="minorHAnsi" w:cstheme="minorHAnsi"/>
          <w:szCs w:val="22"/>
        </w:rPr>
      </w:pPr>
      <w:r w:rsidRPr="00195810">
        <w:rPr>
          <w:rFonts w:asciiTheme="minorHAnsi" w:hAnsiTheme="minorHAnsi" w:cstheme="minorHAnsi"/>
          <w:szCs w:val="22"/>
        </w:rPr>
        <w:t xml:space="preserve">Smluvní strany se dohodly, že po </w:t>
      </w:r>
      <w:r w:rsidR="00931F81" w:rsidRPr="00195810">
        <w:rPr>
          <w:rFonts w:asciiTheme="minorHAnsi" w:hAnsiTheme="minorHAnsi" w:cstheme="minorHAnsi"/>
          <w:szCs w:val="22"/>
        </w:rPr>
        <w:t>P</w:t>
      </w:r>
      <w:r w:rsidRPr="00195810">
        <w:rPr>
          <w:rFonts w:asciiTheme="minorHAnsi" w:hAnsiTheme="minorHAnsi" w:cstheme="minorHAnsi"/>
          <w:szCs w:val="22"/>
        </w:rPr>
        <w:t xml:space="preserve">ředání a převzetí Části závodu </w:t>
      </w:r>
      <w:r w:rsidR="007C603A" w:rsidRPr="00195810">
        <w:rPr>
          <w:rFonts w:asciiTheme="minorHAnsi" w:hAnsiTheme="minorHAnsi" w:cstheme="minorHAnsi"/>
          <w:szCs w:val="22"/>
        </w:rPr>
        <w:t xml:space="preserve">Pachtýři </w:t>
      </w:r>
      <w:r w:rsidR="00E752A0" w:rsidRPr="00195810">
        <w:rPr>
          <w:rFonts w:asciiTheme="minorHAnsi" w:hAnsiTheme="minorHAnsi" w:cstheme="minorHAnsi"/>
          <w:szCs w:val="22"/>
        </w:rPr>
        <w:t xml:space="preserve">platy </w:t>
      </w:r>
      <w:r w:rsidRPr="00195810">
        <w:rPr>
          <w:rFonts w:asciiTheme="minorHAnsi" w:hAnsiTheme="minorHAnsi" w:cstheme="minorHAnsi"/>
          <w:szCs w:val="22"/>
        </w:rPr>
        <w:t>zaměstnanců</w:t>
      </w:r>
      <w:r w:rsidR="00624200" w:rsidRPr="00195810">
        <w:rPr>
          <w:rFonts w:asciiTheme="minorHAnsi" w:hAnsiTheme="minorHAnsi" w:cstheme="minorHAnsi"/>
          <w:szCs w:val="22"/>
        </w:rPr>
        <w:t xml:space="preserve"> </w:t>
      </w:r>
      <w:r w:rsidRPr="00195810">
        <w:rPr>
          <w:rFonts w:asciiTheme="minorHAnsi" w:hAnsiTheme="minorHAnsi" w:cstheme="minorHAnsi"/>
          <w:szCs w:val="22"/>
        </w:rPr>
        <w:t>Části závodu a s nimi spojené odvody a odměny nebo jiné finanční nároky z pracovněprávního vztahu vzniklé k Rozhodnému dni hradí Pro</w:t>
      </w:r>
      <w:r w:rsidR="006E209C" w:rsidRPr="00195810">
        <w:rPr>
          <w:rFonts w:asciiTheme="minorHAnsi" w:hAnsiTheme="minorHAnsi" w:cstheme="minorHAnsi"/>
          <w:szCs w:val="22"/>
        </w:rPr>
        <w:t>pachtovatel</w:t>
      </w:r>
      <w:r w:rsidRPr="00195810">
        <w:rPr>
          <w:rFonts w:asciiTheme="minorHAnsi" w:hAnsiTheme="minorHAnsi" w:cstheme="minorHAnsi"/>
          <w:szCs w:val="22"/>
        </w:rPr>
        <w:t xml:space="preserve"> a</w:t>
      </w:r>
      <w:r w:rsidR="006E209C" w:rsidRPr="00195810">
        <w:rPr>
          <w:rFonts w:asciiTheme="minorHAnsi" w:hAnsiTheme="minorHAnsi" w:cstheme="minorHAnsi"/>
          <w:szCs w:val="22"/>
        </w:rPr>
        <w:t xml:space="preserve"> Pachtýř</w:t>
      </w:r>
      <w:r w:rsidRPr="00195810">
        <w:rPr>
          <w:rFonts w:asciiTheme="minorHAnsi" w:hAnsiTheme="minorHAnsi" w:cstheme="minorHAnsi"/>
          <w:szCs w:val="22"/>
        </w:rPr>
        <w:t xml:space="preserve"> </w:t>
      </w:r>
      <w:r w:rsidR="006A42D7" w:rsidRPr="00195810">
        <w:rPr>
          <w:rFonts w:asciiTheme="minorHAnsi" w:hAnsiTheme="minorHAnsi" w:cstheme="minorHAnsi"/>
          <w:szCs w:val="22"/>
        </w:rPr>
        <w:t>mzdy, odvody, odměny a ostatní nároky</w:t>
      </w:r>
      <w:r w:rsidRPr="00195810">
        <w:rPr>
          <w:rFonts w:asciiTheme="minorHAnsi" w:hAnsiTheme="minorHAnsi" w:cstheme="minorHAnsi"/>
          <w:szCs w:val="22"/>
        </w:rPr>
        <w:t xml:space="preserve"> hradí ode dne, který následuje po Rozhodném dni.</w:t>
      </w:r>
    </w:p>
    <w:p w14:paraId="709F53E6" w14:textId="6C0900D5" w:rsidR="006E7BE8" w:rsidRPr="00DF18DF" w:rsidRDefault="006E7BE8" w:rsidP="00F85F0C">
      <w:pPr>
        <w:pStyle w:val="texte1"/>
        <w:numPr>
          <w:ilvl w:val="1"/>
          <w:numId w:val="2"/>
        </w:numPr>
        <w:tabs>
          <w:tab w:val="clear" w:pos="567"/>
        </w:tabs>
        <w:spacing w:before="0" w:after="120" w:line="276" w:lineRule="auto"/>
        <w:ind w:left="709" w:hanging="709"/>
        <w:rPr>
          <w:rFonts w:asciiTheme="minorHAnsi" w:hAnsiTheme="minorHAnsi" w:cstheme="minorHAnsi"/>
          <w:szCs w:val="22"/>
        </w:rPr>
      </w:pPr>
      <w:r w:rsidRPr="00DF18DF">
        <w:rPr>
          <w:rFonts w:asciiTheme="minorHAnsi" w:hAnsiTheme="minorHAnsi" w:cstheme="minorHAnsi"/>
          <w:szCs w:val="22"/>
        </w:rPr>
        <w:lastRenderedPageBreak/>
        <w:t xml:space="preserve">Dnem zániku </w:t>
      </w:r>
      <w:r w:rsidR="00931F81" w:rsidRPr="00DF18DF">
        <w:rPr>
          <w:rFonts w:asciiTheme="minorHAnsi" w:hAnsiTheme="minorHAnsi" w:cstheme="minorHAnsi"/>
          <w:szCs w:val="22"/>
        </w:rPr>
        <w:t>P</w:t>
      </w:r>
      <w:r w:rsidRPr="00DF18DF">
        <w:rPr>
          <w:rFonts w:asciiTheme="minorHAnsi" w:hAnsiTheme="minorHAnsi" w:cstheme="minorHAnsi"/>
          <w:szCs w:val="22"/>
        </w:rPr>
        <w:t>achtu přechází na Propachtovatele pohledávky a dluhy, které k</w:t>
      </w:r>
      <w:r w:rsidR="007C603A" w:rsidRPr="00DF18DF">
        <w:rPr>
          <w:rFonts w:asciiTheme="minorHAnsi" w:hAnsiTheme="minorHAnsi" w:cstheme="minorHAnsi"/>
          <w:szCs w:val="22"/>
        </w:rPr>
        <w:t xml:space="preserve"> Části </w:t>
      </w:r>
      <w:r w:rsidRPr="00DF18DF">
        <w:rPr>
          <w:rFonts w:asciiTheme="minorHAnsi" w:hAnsiTheme="minorHAnsi" w:cstheme="minorHAnsi"/>
          <w:szCs w:val="22"/>
        </w:rPr>
        <w:t>závodu náleží; Pachtýř se zavazuje veškeré pohledávky a závazky související s činností Části závodu vypořádat, pokud je to možné, před zánikem Pachtu. Z dluhů Propachtovatel nabývá jen ty, o jejichž existenci věděl z písemného seznamu předložených P</w:t>
      </w:r>
      <w:r w:rsidR="007C603A" w:rsidRPr="00DF18DF">
        <w:rPr>
          <w:rFonts w:asciiTheme="minorHAnsi" w:hAnsiTheme="minorHAnsi" w:cstheme="minorHAnsi"/>
          <w:szCs w:val="22"/>
        </w:rPr>
        <w:t>achtýřem</w:t>
      </w:r>
      <w:r w:rsidRPr="00DF18DF">
        <w:rPr>
          <w:rFonts w:asciiTheme="minorHAnsi" w:hAnsiTheme="minorHAnsi" w:cstheme="minorHAnsi"/>
          <w:szCs w:val="22"/>
        </w:rPr>
        <w:t xml:space="preserve"> k datu zániku Pachtu</w:t>
      </w:r>
      <w:r w:rsidR="00624200" w:rsidRPr="00DF18DF">
        <w:rPr>
          <w:rFonts w:asciiTheme="minorHAnsi" w:hAnsiTheme="minorHAnsi" w:cstheme="minorHAnsi"/>
          <w:szCs w:val="22"/>
        </w:rPr>
        <w:t>, nebo je mohl rozumně předpokládat</w:t>
      </w:r>
      <w:r w:rsidRPr="00DF18DF">
        <w:rPr>
          <w:rFonts w:asciiTheme="minorHAnsi" w:hAnsiTheme="minorHAnsi" w:cstheme="minorHAnsi"/>
          <w:szCs w:val="22"/>
        </w:rPr>
        <w:t>. Pachtýř ručí za splnění veškerých závazků jejich věřitelům. Nabytí pohledávek Propachtovatelem se řídí ustanoveními o postoupení pohledávek.</w:t>
      </w:r>
    </w:p>
    <w:p w14:paraId="52E2429C" w14:textId="77777777" w:rsidR="00765DC3" w:rsidRPr="00195810" w:rsidRDefault="006E7BE8" w:rsidP="00195810">
      <w:pPr>
        <w:pStyle w:val="texte1"/>
        <w:numPr>
          <w:ilvl w:val="1"/>
          <w:numId w:val="2"/>
        </w:numPr>
        <w:tabs>
          <w:tab w:val="clear" w:pos="567"/>
        </w:tabs>
        <w:spacing w:before="0" w:after="120" w:line="276" w:lineRule="auto"/>
        <w:ind w:left="709" w:hanging="709"/>
        <w:rPr>
          <w:rFonts w:asciiTheme="minorHAnsi" w:hAnsiTheme="minorHAnsi" w:cstheme="minorHAnsi"/>
          <w:szCs w:val="22"/>
        </w:rPr>
      </w:pPr>
      <w:r w:rsidRPr="00195810">
        <w:rPr>
          <w:rFonts w:asciiTheme="minorHAnsi" w:hAnsiTheme="minorHAnsi" w:cstheme="minorHAnsi"/>
          <w:szCs w:val="22"/>
        </w:rPr>
        <w:t xml:space="preserve">Pachtýř se zavazuje k veškerému jednání ve věci se třetími osobami uzavřených smluv za účelem a k naplnění činnosti Části závodu tak, aby práva a povinnosti ze smluv, u kterých na tom Propachtovatel projeví zájem, přešla </w:t>
      </w:r>
      <w:r w:rsidR="00F83A5D" w:rsidRPr="00195810">
        <w:rPr>
          <w:rFonts w:asciiTheme="minorHAnsi" w:hAnsiTheme="minorHAnsi" w:cstheme="minorHAnsi"/>
          <w:szCs w:val="22"/>
        </w:rPr>
        <w:t xml:space="preserve">po zániku Pachtu </w:t>
      </w:r>
      <w:r w:rsidRPr="00195810">
        <w:rPr>
          <w:rFonts w:asciiTheme="minorHAnsi" w:hAnsiTheme="minorHAnsi" w:cstheme="minorHAnsi"/>
          <w:szCs w:val="22"/>
        </w:rPr>
        <w:t>na Propachtovatele.</w:t>
      </w:r>
    </w:p>
    <w:p w14:paraId="17555770" w14:textId="77777777" w:rsidR="003B4739" w:rsidRPr="00195810" w:rsidRDefault="003B4739" w:rsidP="00195810">
      <w:pPr>
        <w:pStyle w:val="Odstavecseseznamem"/>
        <w:spacing w:after="120" w:line="276" w:lineRule="auto"/>
        <w:contextualSpacing w:val="0"/>
        <w:rPr>
          <w:rFonts w:asciiTheme="minorHAnsi" w:hAnsiTheme="minorHAnsi" w:cstheme="minorHAnsi"/>
          <w:szCs w:val="22"/>
        </w:rPr>
      </w:pPr>
    </w:p>
    <w:p w14:paraId="61A77B4A" w14:textId="55916D7B" w:rsidR="0075113C" w:rsidRPr="00195810" w:rsidRDefault="0075113C" w:rsidP="00195810">
      <w:pPr>
        <w:pStyle w:val="Nadpis1"/>
        <w:tabs>
          <w:tab w:val="clear" w:pos="425"/>
          <w:tab w:val="num" w:pos="709"/>
        </w:tabs>
        <w:spacing w:before="0" w:after="120" w:line="276" w:lineRule="auto"/>
        <w:ind w:left="709" w:hanging="709"/>
        <w:rPr>
          <w:rFonts w:asciiTheme="minorHAnsi" w:hAnsiTheme="minorHAnsi" w:cstheme="minorHAnsi"/>
        </w:rPr>
      </w:pPr>
      <w:r w:rsidRPr="00195810">
        <w:rPr>
          <w:rFonts w:asciiTheme="minorHAnsi" w:hAnsiTheme="minorHAnsi" w:cstheme="minorHAnsi"/>
        </w:rPr>
        <w:t>Ochrana osobních údajů a důvĚrných informací</w:t>
      </w:r>
    </w:p>
    <w:p w14:paraId="33711850" w14:textId="05DE3A94" w:rsidR="0075113C" w:rsidRPr="00195810" w:rsidRDefault="0075113C" w:rsidP="00195810">
      <w:pPr>
        <w:pStyle w:val="texte1"/>
        <w:numPr>
          <w:ilvl w:val="1"/>
          <w:numId w:val="2"/>
        </w:numPr>
        <w:tabs>
          <w:tab w:val="clear" w:pos="567"/>
        </w:tabs>
        <w:spacing w:before="0" w:after="120" w:line="276" w:lineRule="auto"/>
        <w:ind w:left="709" w:hanging="709"/>
        <w:rPr>
          <w:rFonts w:asciiTheme="minorHAnsi" w:hAnsiTheme="minorHAnsi" w:cstheme="minorHAnsi"/>
        </w:rPr>
      </w:pPr>
      <w:r w:rsidRPr="00195810">
        <w:rPr>
          <w:rFonts w:asciiTheme="minorHAnsi" w:hAnsiTheme="minorHAnsi" w:cstheme="minorHAnsi"/>
          <w:szCs w:val="22"/>
        </w:rPr>
        <w:t>P</w:t>
      </w:r>
      <w:r w:rsidR="008272E7" w:rsidRPr="00195810">
        <w:rPr>
          <w:rFonts w:asciiTheme="minorHAnsi" w:hAnsiTheme="minorHAnsi" w:cstheme="minorHAnsi"/>
          <w:szCs w:val="22"/>
        </w:rPr>
        <w:t>achtýř</w:t>
      </w:r>
      <w:r w:rsidRPr="00195810">
        <w:rPr>
          <w:rFonts w:asciiTheme="minorHAnsi" w:hAnsiTheme="minorHAnsi" w:cstheme="minorHAnsi"/>
          <w:szCs w:val="22"/>
        </w:rPr>
        <w:t xml:space="preserve"> se zavazuje zachovávat mlčenlivost o všech skutečnostech, na něž se vztahuje povinnost mlčenlivosti zdravotnických pracovníků zejména podle ustanovení § 51 </w:t>
      </w:r>
      <w:r w:rsidR="00754897" w:rsidRPr="00195810">
        <w:rPr>
          <w:rFonts w:asciiTheme="minorHAnsi" w:hAnsiTheme="minorHAnsi" w:cstheme="minorHAnsi"/>
          <w:szCs w:val="22"/>
        </w:rPr>
        <w:t>Z</w:t>
      </w:r>
      <w:r w:rsidRPr="00195810">
        <w:rPr>
          <w:rFonts w:asciiTheme="minorHAnsi" w:hAnsiTheme="minorHAnsi" w:cstheme="minorHAnsi"/>
          <w:szCs w:val="22"/>
        </w:rPr>
        <w:t xml:space="preserve">ákona </w:t>
      </w:r>
      <w:r w:rsidR="00754897" w:rsidRPr="00195810">
        <w:rPr>
          <w:rFonts w:asciiTheme="minorHAnsi" w:hAnsiTheme="minorHAnsi" w:cstheme="minorHAnsi"/>
          <w:szCs w:val="22"/>
        </w:rPr>
        <w:t>o</w:t>
      </w:r>
      <w:r w:rsidRPr="00195810">
        <w:rPr>
          <w:rFonts w:asciiTheme="minorHAnsi" w:hAnsiTheme="minorHAnsi" w:cstheme="minorHAnsi"/>
          <w:szCs w:val="22"/>
        </w:rPr>
        <w:t xml:space="preserve"> zdravotních službách, jakož i o osobních údajích a o bezpečnostních opatřeních, jejichž zveřejnění by ohrozilo zabezpečení osobních údajů ve smyslu zejména </w:t>
      </w:r>
      <w:r w:rsidR="00754897" w:rsidRPr="00195810">
        <w:rPr>
          <w:rFonts w:asciiTheme="minorHAnsi" w:hAnsiTheme="minorHAnsi" w:cstheme="minorHAnsi"/>
          <w:szCs w:val="22"/>
        </w:rPr>
        <w:t>Z</w:t>
      </w:r>
      <w:r w:rsidRPr="00195810">
        <w:rPr>
          <w:rFonts w:asciiTheme="minorHAnsi" w:hAnsiTheme="minorHAnsi" w:cstheme="minorHAnsi"/>
          <w:szCs w:val="22"/>
        </w:rPr>
        <w:t>ákona o zpracování osobních údajů, v platném znění.</w:t>
      </w:r>
    </w:p>
    <w:p w14:paraId="338536FC" w14:textId="6DB9BED2" w:rsidR="007B63C8" w:rsidRPr="00305045" w:rsidRDefault="007B63C8" w:rsidP="00195810">
      <w:pPr>
        <w:pStyle w:val="texte1"/>
        <w:numPr>
          <w:ilvl w:val="1"/>
          <w:numId w:val="2"/>
        </w:numPr>
        <w:tabs>
          <w:tab w:val="clear" w:pos="567"/>
        </w:tabs>
        <w:spacing w:before="0" w:after="120" w:line="276" w:lineRule="auto"/>
        <w:ind w:left="709" w:hanging="709"/>
        <w:rPr>
          <w:rFonts w:ascii="Calibri" w:hAnsi="Calibri" w:cs="Calibri"/>
          <w:szCs w:val="22"/>
        </w:rPr>
      </w:pPr>
      <w:r>
        <w:rPr>
          <w:rFonts w:ascii="Calibri" w:hAnsi="Calibri" w:cs="Calibri"/>
          <w:szCs w:val="22"/>
        </w:rPr>
        <w:t xml:space="preserve">Pokud </w:t>
      </w:r>
      <w:r w:rsidR="0038620B">
        <w:rPr>
          <w:rFonts w:ascii="Calibri" w:hAnsi="Calibri" w:cs="Calibri"/>
          <w:szCs w:val="22"/>
        </w:rPr>
        <w:t xml:space="preserve">má v rámci plnění Smlouvy dojít ke zpracování </w:t>
      </w:r>
      <w:r w:rsidR="00D304EC">
        <w:rPr>
          <w:rFonts w:ascii="Calibri" w:hAnsi="Calibri" w:cs="Calibri"/>
          <w:szCs w:val="22"/>
        </w:rPr>
        <w:t>osobních</w:t>
      </w:r>
      <w:r w:rsidR="004C2C54">
        <w:rPr>
          <w:rFonts w:ascii="Calibri" w:hAnsi="Calibri" w:cs="Calibri"/>
          <w:szCs w:val="22"/>
        </w:rPr>
        <w:t xml:space="preserve"> či citlivých</w:t>
      </w:r>
      <w:r w:rsidR="00D304EC">
        <w:rPr>
          <w:rFonts w:ascii="Calibri" w:hAnsi="Calibri" w:cs="Calibri"/>
          <w:szCs w:val="22"/>
        </w:rPr>
        <w:t xml:space="preserve"> údajů</w:t>
      </w:r>
      <w:r w:rsidR="0091294E">
        <w:rPr>
          <w:rFonts w:ascii="Calibri" w:hAnsi="Calibri" w:cs="Calibri"/>
          <w:szCs w:val="22"/>
        </w:rPr>
        <w:t xml:space="preserve"> Klientů</w:t>
      </w:r>
      <w:r w:rsidR="00305045">
        <w:rPr>
          <w:rFonts w:ascii="Calibri" w:hAnsi="Calibri" w:cs="Calibri"/>
          <w:szCs w:val="22"/>
        </w:rPr>
        <w:t xml:space="preserve">, </w:t>
      </w:r>
      <w:r w:rsidR="00EA6707">
        <w:rPr>
          <w:rFonts w:ascii="Calibri" w:hAnsi="Calibri" w:cs="Calibri"/>
          <w:szCs w:val="22"/>
        </w:rPr>
        <w:t xml:space="preserve">musí Pachtýř </w:t>
      </w:r>
      <w:r w:rsidR="00DF3817">
        <w:rPr>
          <w:rFonts w:ascii="Calibri" w:hAnsi="Calibri" w:cs="Calibri"/>
          <w:szCs w:val="22"/>
        </w:rPr>
        <w:t>přijmout opatření na ochranu osobních a citlivých údajů a dat Klientů v souladu s platnými právními předpisy České republiky, zejména zákona</w:t>
      </w:r>
      <w:r w:rsidR="003E7C15">
        <w:rPr>
          <w:rFonts w:ascii="Calibri" w:hAnsi="Calibri" w:cs="Calibri"/>
          <w:szCs w:val="22"/>
        </w:rPr>
        <w:t xml:space="preserve"> </w:t>
      </w:r>
      <w:r w:rsidR="00DF3817">
        <w:rPr>
          <w:rFonts w:ascii="Calibri" w:hAnsi="Calibri" w:cs="Calibri"/>
          <w:szCs w:val="22"/>
        </w:rPr>
        <w:t>o</w:t>
      </w:r>
      <w:r w:rsidR="008F5026">
        <w:rPr>
          <w:rFonts w:ascii="Calibri" w:hAnsi="Calibri" w:cs="Calibri"/>
          <w:szCs w:val="22"/>
        </w:rPr>
        <w:t xml:space="preserve"> </w:t>
      </w:r>
      <w:r w:rsidR="00DF3817">
        <w:rPr>
          <w:rFonts w:ascii="Calibri" w:hAnsi="Calibri" w:cs="Calibri"/>
          <w:szCs w:val="22"/>
        </w:rPr>
        <w:t xml:space="preserve">zpracování osobních údajů a nařízení </w:t>
      </w:r>
      <w:r w:rsidR="003E7C15" w:rsidRPr="003E7C15">
        <w:rPr>
          <w:rFonts w:ascii="Calibri" w:hAnsi="Calibri" w:cs="Calibri"/>
          <w:szCs w:val="22"/>
        </w:rPr>
        <w:t>Evropského parlamentu a rady (EU) 2016/679, o ochraně fyzických osob v souvislosti se zpracováním osobních údajů a o volném pohybu těchto údajů a o zrušení směrnice 95/46/ES (obecné nařízení o ochraně osobních údajů)</w:t>
      </w:r>
      <w:r w:rsidR="00633B95">
        <w:rPr>
          <w:rFonts w:ascii="Calibri" w:hAnsi="Calibri" w:cs="Calibri"/>
          <w:szCs w:val="22"/>
        </w:rPr>
        <w:t xml:space="preserve">. </w:t>
      </w:r>
      <w:r w:rsidR="001B5DF1">
        <w:rPr>
          <w:rFonts w:ascii="Calibri" w:hAnsi="Calibri" w:cs="Calibri"/>
          <w:szCs w:val="22"/>
        </w:rPr>
        <w:t>Smluvní strany se zavazují v případě potřeby uzavřít zpracovatelskou smlouvu.</w:t>
      </w:r>
    </w:p>
    <w:p w14:paraId="2E2A9A60" w14:textId="5F89F033" w:rsidR="0075113C" w:rsidRPr="001C7CD5" w:rsidRDefault="00754897" w:rsidP="00195810">
      <w:pPr>
        <w:pStyle w:val="texte1"/>
        <w:numPr>
          <w:ilvl w:val="1"/>
          <w:numId w:val="2"/>
        </w:numPr>
        <w:tabs>
          <w:tab w:val="clear" w:pos="567"/>
        </w:tabs>
        <w:spacing w:before="0" w:after="120" w:line="276" w:lineRule="auto"/>
        <w:ind w:left="709" w:hanging="709"/>
        <w:rPr>
          <w:rFonts w:asciiTheme="minorHAnsi" w:hAnsiTheme="minorHAnsi" w:cstheme="minorHAnsi"/>
        </w:rPr>
      </w:pPr>
      <w:r w:rsidRPr="00195810">
        <w:rPr>
          <w:rFonts w:asciiTheme="minorHAnsi" w:hAnsiTheme="minorHAnsi" w:cstheme="minorHAnsi"/>
          <w:szCs w:val="22"/>
        </w:rPr>
        <w:t xml:space="preserve">Smluvní strany se </w:t>
      </w:r>
      <w:r w:rsidR="0075113C" w:rsidRPr="00195810">
        <w:rPr>
          <w:rFonts w:asciiTheme="minorHAnsi" w:hAnsiTheme="minorHAnsi" w:cstheme="minorHAnsi"/>
          <w:szCs w:val="22"/>
        </w:rPr>
        <w:t xml:space="preserve">zavazují, že nezneužijí jakoukoliv důvěrnou informaci nebo informaci spadající pod definici obchodního tajemství ve smyslu ustanovení § 504 </w:t>
      </w:r>
      <w:r w:rsidR="00735691" w:rsidRPr="00195810">
        <w:rPr>
          <w:rFonts w:asciiTheme="minorHAnsi" w:hAnsiTheme="minorHAnsi" w:cstheme="minorHAnsi"/>
          <w:szCs w:val="22"/>
        </w:rPr>
        <w:t>Občanského</w:t>
      </w:r>
      <w:r w:rsidRPr="00195810">
        <w:rPr>
          <w:rFonts w:asciiTheme="minorHAnsi" w:hAnsiTheme="minorHAnsi" w:cstheme="minorHAnsi"/>
          <w:szCs w:val="22"/>
        </w:rPr>
        <w:t xml:space="preserve"> zákoníku</w:t>
      </w:r>
      <w:r w:rsidR="0075113C" w:rsidRPr="00195810">
        <w:rPr>
          <w:rFonts w:asciiTheme="minorHAnsi" w:hAnsiTheme="minorHAnsi" w:cstheme="minorHAnsi"/>
          <w:szCs w:val="22"/>
        </w:rPr>
        <w:t>, s níž přijdou do styku při plnění závazků dle Smlouvy, a ani neumožní toto zneužití třetí osobě.</w:t>
      </w:r>
    </w:p>
    <w:p w14:paraId="67D357D0" w14:textId="6C861546" w:rsidR="009443A1" w:rsidRPr="00195810" w:rsidRDefault="009443A1" w:rsidP="00195810">
      <w:pPr>
        <w:pStyle w:val="texte1"/>
        <w:spacing w:before="0" w:after="120" w:line="276" w:lineRule="auto"/>
        <w:ind w:left="709"/>
        <w:rPr>
          <w:rFonts w:asciiTheme="minorHAnsi" w:hAnsiTheme="minorHAnsi" w:cstheme="minorHAnsi"/>
        </w:rPr>
      </w:pPr>
    </w:p>
    <w:p w14:paraId="22339068" w14:textId="40081E48" w:rsidR="006A47B3" w:rsidRPr="00195810" w:rsidRDefault="006A47B3" w:rsidP="00195810">
      <w:pPr>
        <w:pStyle w:val="Nadpis1"/>
        <w:tabs>
          <w:tab w:val="clear" w:pos="425"/>
          <w:tab w:val="num" w:pos="1560"/>
        </w:tabs>
        <w:spacing w:before="0" w:after="120" w:line="276" w:lineRule="auto"/>
        <w:ind w:left="709" w:hanging="709"/>
        <w:rPr>
          <w:rFonts w:asciiTheme="minorHAnsi" w:hAnsiTheme="minorHAnsi" w:cstheme="minorHAnsi"/>
        </w:rPr>
      </w:pPr>
      <w:r w:rsidRPr="00195810">
        <w:rPr>
          <w:rFonts w:asciiTheme="minorHAnsi" w:hAnsiTheme="minorHAnsi" w:cstheme="minorHAnsi"/>
        </w:rPr>
        <w:t>ZÁVĚREČNÁ USTANOVENÍ</w:t>
      </w:r>
    </w:p>
    <w:p w14:paraId="5DAD4FEE" w14:textId="3F501D5C" w:rsidR="00294E4D" w:rsidRPr="00195810" w:rsidRDefault="006A47B3" w:rsidP="00195810">
      <w:pPr>
        <w:pStyle w:val="texte1"/>
        <w:numPr>
          <w:ilvl w:val="1"/>
          <w:numId w:val="2"/>
        </w:numPr>
        <w:tabs>
          <w:tab w:val="clear" w:pos="567"/>
        </w:tabs>
        <w:spacing w:before="0" w:after="120" w:line="276" w:lineRule="auto"/>
        <w:ind w:left="709" w:hanging="709"/>
        <w:rPr>
          <w:rFonts w:asciiTheme="minorHAnsi" w:hAnsiTheme="minorHAnsi" w:cstheme="minorHAnsi"/>
        </w:rPr>
      </w:pPr>
      <w:r w:rsidRPr="00195810">
        <w:rPr>
          <w:rFonts w:asciiTheme="minorHAnsi" w:eastAsia="SimSun" w:hAnsiTheme="minorHAnsi" w:cstheme="minorHAnsi"/>
          <w:bCs/>
          <w:w w:val="0"/>
        </w:rPr>
        <w:t xml:space="preserve">Tato Smlouva nabývá platnosti dnem </w:t>
      </w:r>
      <w:r w:rsidR="00B77FE8" w:rsidRPr="00195810">
        <w:rPr>
          <w:rFonts w:asciiTheme="minorHAnsi" w:eastAsia="SimSun" w:hAnsiTheme="minorHAnsi" w:cstheme="minorHAnsi"/>
          <w:bCs/>
          <w:w w:val="0"/>
        </w:rPr>
        <w:t xml:space="preserve">jejího </w:t>
      </w:r>
      <w:r w:rsidRPr="00195810">
        <w:rPr>
          <w:rFonts w:asciiTheme="minorHAnsi" w:eastAsia="SimSun" w:hAnsiTheme="minorHAnsi" w:cstheme="minorHAnsi"/>
          <w:bCs/>
          <w:w w:val="0"/>
        </w:rPr>
        <w:t>podpisu oběma Smluvními stranami.</w:t>
      </w:r>
      <w:r w:rsidR="00294E4D" w:rsidRPr="00195810">
        <w:rPr>
          <w:rFonts w:asciiTheme="minorHAnsi" w:eastAsia="SimSun" w:hAnsiTheme="minorHAnsi" w:cstheme="minorHAnsi"/>
          <w:bCs/>
          <w:w w:val="0"/>
        </w:rPr>
        <w:t xml:space="preserve"> Účinnosti nabývá </w:t>
      </w:r>
      <w:r w:rsidR="003C5368" w:rsidRPr="00195810">
        <w:rPr>
          <w:rFonts w:asciiTheme="minorHAnsi" w:eastAsia="SimSun" w:hAnsiTheme="minorHAnsi" w:cstheme="minorHAnsi"/>
          <w:bCs/>
          <w:w w:val="0"/>
        </w:rPr>
        <w:t xml:space="preserve">dnem zveřejnění </w:t>
      </w:r>
      <w:r w:rsidR="008272E7" w:rsidRPr="00195810">
        <w:rPr>
          <w:rFonts w:asciiTheme="minorHAnsi" w:eastAsia="SimSun" w:hAnsiTheme="minorHAnsi" w:cstheme="minorHAnsi"/>
          <w:bCs/>
          <w:w w:val="0"/>
        </w:rPr>
        <w:t>podle Zákona o registru smluv.</w:t>
      </w:r>
      <w:r w:rsidR="00294E4D" w:rsidRPr="00195810">
        <w:rPr>
          <w:rFonts w:asciiTheme="minorHAnsi" w:eastAsia="SimSun" w:hAnsiTheme="minorHAnsi" w:cstheme="minorHAnsi"/>
          <w:bCs/>
          <w:w w:val="0"/>
        </w:rPr>
        <w:t xml:space="preserve"> Propachtovatel se zavazuje Smlouvu</w:t>
      </w:r>
      <w:r w:rsidR="00CD2A51" w:rsidRPr="00195810">
        <w:rPr>
          <w:rFonts w:asciiTheme="minorHAnsi" w:eastAsia="SimSun" w:hAnsiTheme="minorHAnsi" w:cstheme="minorHAnsi"/>
          <w:bCs/>
          <w:w w:val="0"/>
        </w:rPr>
        <w:t>, jakož i její pozdější změny a přílohy,</w:t>
      </w:r>
      <w:r w:rsidR="00294E4D" w:rsidRPr="00195810">
        <w:rPr>
          <w:rFonts w:asciiTheme="minorHAnsi" w:eastAsia="SimSun" w:hAnsiTheme="minorHAnsi" w:cstheme="minorHAnsi"/>
          <w:bCs/>
          <w:w w:val="0"/>
        </w:rPr>
        <w:t xml:space="preserve"> zveřejnit</w:t>
      </w:r>
      <w:r w:rsidR="005B7FD4" w:rsidRPr="00195810">
        <w:rPr>
          <w:rFonts w:asciiTheme="minorHAnsi" w:eastAsia="SimSun" w:hAnsiTheme="minorHAnsi" w:cstheme="minorHAnsi"/>
          <w:bCs/>
          <w:w w:val="0"/>
        </w:rPr>
        <w:t xml:space="preserve"> a uvést </w:t>
      </w:r>
      <w:r w:rsidR="00CD2A51" w:rsidRPr="00195810">
        <w:rPr>
          <w:rFonts w:asciiTheme="minorHAnsi" w:eastAsia="SimSun" w:hAnsiTheme="minorHAnsi" w:cstheme="minorHAnsi"/>
          <w:bCs/>
          <w:w w:val="0"/>
        </w:rPr>
        <w:t xml:space="preserve">veškerá </w:t>
      </w:r>
      <w:r w:rsidR="005B7FD4" w:rsidRPr="00195810">
        <w:rPr>
          <w:rFonts w:asciiTheme="minorHAnsi" w:eastAsia="SimSun" w:hAnsiTheme="minorHAnsi" w:cstheme="minorHAnsi"/>
          <w:bCs/>
          <w:w w:val="0"/>
        </w:rPr>
        <w:t>metadata</w:t>
      </w:r>
      <w:r w:rsidR="00294E4D" w:rsidRPr="00195810">
        <w:rPr>
          <w:rFonts w:asciiTheme="minorHAnsi" w:eastAsia="SimSun" w:hAnsiTheme="minorHAnsi" w:cstheme="minorHAnsi"/>
          <w:bCs/>
          <w:w w:val="0"/>
        </w:rPr>
        <w:t xml:space="preserve"> v souladu se </w:t>
      </w:r>
      <w:r w:rsidR="003C5368" w:rsidRPr="00195810">
        <w:rPr>
          <w:rFonts w:asciiTheme="minorHAnsi" w:eastAsia="SimSun" w:hAnsiTheme="minorHAnsi" w:cstheme="minorHAnsi"/>
          <w:bCs/>
          <w:w w:val="0"/>
        </w:rPr>
        <w:t>Z</w:t>
      </w:r>
      <w:r w:rsidR="00294E4D" w:rsidRPr="00195810">
        <w:rPr>
          <w:rFonts w:asciiTheme="minorHAnsi" w:eastAsia="SimSun" w:hAnsiTheme="minorHAnsi" w:cstheme="minorHAnsi"/>
          <w:bCs/>
          <w:w w:val="0"/>
        </w:rPr>
        <w:t>ákonem</w:t>
      </w:r>
      <w:r w:rsidR="003C5368" w:rsidRPr="00195810">
        <w:rPr>
          <w:rFonts w:asciiTheme="minorHAnsi" w:eastAsia="SimSun" w:hAnsiTheme="minorHAnsi" w:cstheme="minorHAnsi"/>
          <w:bCs/>
          <w:w w:val="0"/>
        </w:rPr>
        <w:t xml:space="preserve"> o registru smluv </w:t>
      </w:r>
      <w:r w:rsidR="00294E4D" w:rsidRPr="00195810">
        <w:rPr>
          <w:rFonts w:asciiTheme="minorHAnsi" w:eastAsia="SimSun" w:hAnsiTheme="minorHAnsi" w:cstheme="minorHAnsi"/>
          <w:bCs/>
          <w:w w:val="0"/>
        </w:rPr>
        <w:t>bez zbytečného odkladu po jejím uzavření s výjimkou údajů Pachtýřem označených jako jeho obchodní tajemství.</w:t>
      </w:r>
      <w:r w:rsidR="00F533B4" w:rsidRPr="00195810">
        <w:rPr>
          <w:rFonts w:asciiTheme="minorHAnsi" w:eastAsia="SimSun" w:hAnsiTheme="minorHAnsi" w:cstheme="minorHAnsi"/>
          <w:bCs/>
          <w:w w:val="0"/>
        </w:rPr>
        <w:t xml:space="preserve"> Propachtovatel má právo Smlouvu zveřejnit rovněž v pochybnostech o tom, zda </w:t>
      </w:r>
      <w:r w:rsidR="00B339A8" w:rsidRPr="00195810">
        <w:rPr>
          <w:rFonts w:asciiTheme="minorHAnsi" w:eastAsia="SimSun" w:hAnsiTheme="minorHAnsi" w:cstheme="minorHAnsi"/>
          <w:bCs/>
          <w:w w:val="0"/>
        </w:rPr>
        <w:t>S</w:t>
      </w:r>
      <w:r w:rsidR="00F533B4" w:rsidRPr="00195810">
        <w:rPr>
          <w:rFonts w:asciiTheme="minorHAnsi" w:eastAsia="SimSun" w:hAnsiTheme="minorHAnsi" w:cstheme="minorHAnsi"/>
          <w:bCs/>
          <w:w w:val="0"/>
        </w:rPr>
        <w:t>mlouva zveřejnění podléhá či nikoliv.</w:t>
      </w:r>
    </w:p>
    <w:p w14:paraId="22AE2D2B" w14:textId="3550D2BC" w:rsidR="00A03178" w:rsidRPr="00195810" w:rsidRDefault="005B7FD4" w:rsidP="00195810">
      <w:pPr>
        <w:pStyle w:val="texte1"/>
        <w:numPr>
          <w:ilvl w:val="1"/>
          <w:numId w:val="2"/>
        </w:numPr>
        <w:tabs>
          <w:tab w:val="clear" w:pos="567"/>
        </w:tabs>
        <w:spacing w:before="0" w:after="120" w:line="276" w:lineRule="auto"/>
        <w:ind w:left="709" w:hanging="709"/>
        <w:rPr>
          <w:rFonts w:asciiTheme="minorHAnsi" w:eastAsia="SimSun" w:hAnsiTheme="minorHAnsi" w:cstheme="minorHAnsi"/>
          <w:w w:val="0"/>
        </w:rPr>
      </w:pPr>
      <w:r w:rsidRPr="00195810">
        <w:rPr>
          <w:rFonts w:asciiTheme="minorHAnsi" w:eastAsia="SimSun" w:hAnsiTheme="minorHAnsi" w:cstheme="minorHAnsi"/>
          <w:w w:val="0"/>
        </w:rPr>
        <w:t>Záměr Propachtovatele propachtovat Část závodu byl řádně zveřejněn na úřední desce</w:t>
      </w:r>
      <w:r w:rsidR="00FF0A9F" w:rsidRPr="00195810">
        <w:rPr>
          <w:rFonts w:asciiTheme="minorHAnsi" w:eastAsia="SimSun" w:hAnsiTheme="minorHAnsi" w:cstheme="minorHAnsi"/>
          <w:w w:val="0"/>
        </w:rPr>
        <w:t xml:space="preserve"> </w:t>
      </w:r>
      <w:r w:rsidR="00034049" w:rsidRPr="00195810">
        <w:rPr>
          <w:rFonts w:asciiTheme="minorHAnsi" w:eastAsia="SimSun" w:hAnsiTheme="minorHAnsi" w:cstheme="minorHAnsi"/>
          <w:w w:val="0"/>
        </w:rPr>
        <w:t xml:space="preserve">města Žďár nad Sázavou </w:t>
      </w:r>
      <w:r w:rsidR="00FF0A9F" w:rsidRPr="00195810">
        <w:rPr>
          <w:rFonts w:asciiTheme="minorHAnsi" w:eastAsia="SimSun" w:hAnsiTheme="minorHAnsi" w:cstheme="minorHAnsi"/>
          <w:w w:val="0"/>
        </w:rPr>
        <w:t xml:space="preserve">od </w:t>
      </w:r>
      <w:r w:rsidR="00B506E1" w:rsidRPr="008D1E92">
        <w:rPr>
          <w:rFonts w:asciiTheme="minorHAnsi" w:eastAsia="SimSun" w:hAnsiTheme="minorHAnsi" w:cstheme="minorHAnsi"/>
          <w:i/>
          <w:iCs/>
          <w:w w:val="0"/>
          <w:highlight w:val="lightGray"/>
        </w:rPr>
        <w:t>(bude doplněno)</w:t>
      </w:r>
      <w:r w:rsidR="00B506E1" w:rsidRPr="00195810">
        <w:rPr>
          <w:rFonts w:asciiTheme="minorHAnsi" w:eastAsia="SimSun" w:hAnsiTheme="minorHAnsi" w:cstheme="minorHAnsi"/>
          <w:i/>
          <w:iCs/>
          <w:w w:val="0"/>
        </w:rPr>
        <w:t xml:space="preserve"> </w:t>
      </w:r>
      <w:r w:rsidR="00FF0A9F" w:rsidRPr="00195810">
        <w:rPr>
          <w:rFonts w:asciiTheme="minorHAnsi" w:eastAsia="SimSun" w:hAnsiTheme="minorHAnsi" w:cstheme="minorHAnsi"/>
          <w:w w:val="0"/>
        </w:rPr>
        <w:t>do</w:t>
      </w:r>
      <w:r w:rsidR="00B506E1" w:rsidRPr="00195810">
        <w:rPr>
          <w:rFonts w:asciiTheme="minorHAnsi" w:eastAsia="SimSun" w:hAnsiTheme="minorHAnsi" w:cstheme="minorHAnsi"/>
          <w:w w:val="0"/>
        </w:rPr>
        <w:t xml:space="preserve"> </w:t>
      </w:r>
      <w:r w:rsidR="00B506E1" w:rsidRPr="008D1E92">
        <w:rPr>
          <w:rFonts w:asciiTheme="minorHAnsi" w:eastAsia="SimSun" w:hAnsiTheme="minorHAnsi" w:cstheme="minorHAnsi"/>
          <w:i/>
          <w:iCs/>
          <w:w w:val="0"/>
          <w:highlight w:val="lightGray"/>
        </w:rPr>
        <w:t>(bude doplněno)</w:t>
      </w:r>
      <w:r w:rsidR="00B506E1" w:rsidRPr="00195810">
        <w:rPr>
          <w:rFonts w:asciiTheme="minorHAnsi" w:eastAsia="SimSun" w:hAnsiTheme="minorHAnsi" w:cstheme="minorHAnsi"/>
          <w:i/>
          <w:iCs/>
          <w:w w:val="0"/>
        </w:rPr>
        <w:t xml:space="preserve"> </w:t>
      </w:r>
      <w:r w:rsidRPr="00195810">
        <w:rPr>
          <w:rFonts w:asciiTheme="minorHAnsi" w:eastAsia="SimSun" w:hAnsiTheme="minorHAnsi" w:cstheme="minorHAnsi"/>
          <w:w w:val="0"/>
        </w:rPr>
        <w:t xml:space="preserve">Pacht za podmínek podle Smlouvy byl schválen usnesením </w:t>
      </w:r>
      <w:r w:rsidR="00173EDD" w:rsidRPr="00195810">
        <w:rPr>
          <w:rFonts w:asciiTheme="minorHAnsi" w:eastAsia="SimSun" w:hAnsiTheme="minorHAnsi" w:cstheme="minorHAnsi"/>
          <w:w w:val="0"/>
        </w:rPr>
        <w:t xml:space="preserve">Rady </w:t>
      </w:r>
      <w:r w:rsidRPr="00195810">
        <w:rPr>
          <w:rFonts w:asciiTheme="minorHAnsi" w:eastAsia="SimSun" w:hAnsiTheme="minorHAnsi" w:cstheme="minorHAnsi"/>
          <w:w w:val="0"/>
        </w:rPr>
        <w:t xml:space="preserve">města Žďár nad Sázavou </w:t>
      </w:r>
      <w:r w:rsidR="00B506E1" w:rsidRPr="00195810">
        <w:rPr>
          <w:rFonts w:asciiTheme="minorHAnsi" w:eastAsia="SimSun" w:hAnsiTheme="minorHAnsi" w:cstheme="minorHAnsi"/>
          <w:w w:val="0"/>
        </w:rPr>
        <w:t xml:space="preserve">č. </w:t>
      </w:r>
      <w:r w:rsidR="00B506E1" w:rsidRPr="008D1E92">
        <w:rPr>
          <w:rFonts w:asciiTheme="minorHAnsi" w:eastAsia="SimSun" w:hAnsiTheme="minorHAnsi" w:cstheme="minorHAnsi"/>
          <w:i/>
          <w:iCs/>
          <w:w w:val="0"/>
          <w:highlight w:val="lightGray"/>
        </w:rPr>
        <w:t>(bude doplněno).</w:t>
      </w:r>
    </w:p>
    <w:p w14:paraId="797FBB7C" w14:textId="64647F92" w:rsidR="00534059" w:rsidRPr="001811D6" w:rsidRDefault="00534059" w:rsidP="00195810">
      <w:pPr>
        <w:pStyle w:val="texte1"/>
        <w:numPr>
          <w:ilvl w:val="1"/>
          <w:numId w:val="2"/>
        </w:numPr>
        <w:tabs>
          <w:tab w:val="clear" w:pos="567"/>
        </w:tabs>
        <w:spacing w:before="0" w:after="120" w:line="276" w:lineRule="auto"/>
        <w:ind w:left="709" w:hanging="709"/>
        <w:rPr>
          <w:rFonts w:asciiTheme="minorHAnsi" w:eastAsia="SimSun" w:hAnsiTheme="minorHAnsi" w:cstheme="minorHAnsi"/>
          <w:w w:val="0"/>
        </w:rPr>
      </w:pPr>
      <w:r w:rsidRPr="00195810">
        <w:rPr>
          <w:rFonts w:asciiTheme="minorHAnsi" w:eastAsia="SimSun" w:hAnsiTheme="minorHAnsi" w:cstheme="minorHAnsi"/>
          <w:w w:val="0"/>
        </w:rPr>
        <w:t xml:space="preserve">Pro případ, že se nepodaří splnit podmínky sjednané pro Rozhodný den ani </w:t>
      </w:r>
      <w:r w:rsidRPr="001811D6">
        <w:rPr>
          <w:rFonts w:asciiTheme="minorHAnsi" w:eastAsia="SimSun" w:hAnsiTheme="minorHAnsi" w:cstheme="minorHAnsi"/>
          <w:w w:val="0"/>
        </w:rPr>
        <w:t>do</w:t>
      </w:r>
      <w:r w:rsidR="0077313C" w:rsidRPr="001811D6">
        <w:rPr>
          <w:rFonts w:asciiTheme="minorHAnsi" w:eastAsia="SimSun" w:hAnsiTheme="minorHAnsi" w:cstheme="minorHAnsi"/>
          <w:w w:val="0"/>
        </w:rPr>
        <w:t xml:space="preserve"> 30. </w:t>
      </w:r>
      <w:r w:rsidR="005E50B2" w:rsidRPr="001811D6">
        <w:rPr>
          <w:rFonts w:asciiTheme="minorHAnsi" w:eastAsia="SimSun" w:hAnsiTheme="minorHAnsi" w:cstheme="minorHAnsi"/>
          <w:w w:val="0"/>
        </w:rPr>
        <w:t>6</w:t>
      </w:r>
      <w:r w:rsidR="0077313C" w:rsidRPr="001811D6">
        <w:rPr>
          <w:rFonts w:asciiTheme="minorHAnsi" w:eastAsia="SimSun" w:hAnsiTheme="minorHAnsi" w:cstheme="minorHAnsi"/>
          <w:w w:val="0"/>
        </w:rPr>
        <w:t>. 2022</w:t>
      </w:r>
      <w:r w:rsidR="001467E3" w:rsidRPr="001811D6">
        <w:rPr>
          <w:rFonts w:asciiTheme="minorHAnsi" w:eastAsia="SimSun" w:hAnsiTheme="minorHAnsi" w:cstheme="minorHAnsi"/>
          <w:i/>
          <w:iCs/>
          <w:w w:val="0"/>
        </w:rPr>
        <w:t>,</w:t>
      </w:r>
      <w:r w:rsidRPr="001811D6">
        <w:rPr>
          <w:rFonts w:asciiTheme="minorHAnsi" w:eastAsia="SimSun" w:hAnsiTheme="minorHAnsi" w:cstheme="minorHAnsi"/>
          <w:w w:val="0"/>
        </w:rPr>
        <w:t xml:space="preserve"> jsou Smluvní strany oprávněny od Smlouvy odstoupit</w:t>
      </w:r>
      <w:r w:rsidR="00CD2A51" w:rsidRPr="001811D6">
        <w:rPr>
          <w:rFonts w:asciiTheme="minorHAnsi" w:eastAsia="SimSun" w:hAnsiTheme="minorHAnsi" w:cstheme="minorHAnsi"/>
          <w:w w:val="0"/>
        </w:rPr>
        <w:t xml:space="preserve"> s okamžitými účinky</w:t>
      </w:r>
      <w:r w:rsidRPr="001811D6">
        <w:rPr>
          <w:rFonts w:asciiTheme="minorHAnsi" w:eastAsia="SimSun" w:hAnsiTheme="minorHAnsi" w:cstheme="minorHAnsi"/>
          <w:w w:val="0"/>
        </w:rPr>
        <w:t>.</w:t>
      </w:r>
    </w:p>
    <w:p w14:paraId="08583C2F" w14:textId="640105BE" w:rsidR="006A47B3" w:rsidRPr="00195810" w:rsidRDefault="006A47B3" w:rsidP="00195810">
      <w:pPr>
        <w:pStyle w:val="texte1"/>
        <w:numPr>
          <w:ilvl w:val="1"/>
          <w:numId w:val="2"/>
        </w:numPr>
        <w:tabs>
          <w:tab w:val="clear" w:pos="567"/>
        </w:tabs>
        <w:spacing w:before="0" w:after="120" w:line="276" w:lineRule="auto"/>
        <w:ind w:left="709" w:hanging="709"/>
        <w:rPr>
          <w:rFonts w:asciiTheme="minorHAnsi" w:hAnsiTheme="minorHAnsi" w:cstheme="minorHAnsi"/>
        </w:rPr>
      </w:pPr>
      <w:r w:rsidRPr="00195810">
        <w:rPr>
          <w:rFonts w:asciiTheme="minorHAnsi" w:eastAsia="SimSun" w:hAnsiTheme="minorHAnsi" w:cstheme="minorHAnsi"/>
          <w:bCs/>
          <w:w w:val="0"/>
        </w:rPr>
        <w:lastRenderedPageBreak/>
        <w:t>Tuto Smlouvu lze měnit či doplňovat pouze písemnými dodatky, podepsanými oběma Smluvními stranami. Za písemnou formu se pro účely změny nebo ukončení této Smlouvy nepovažuje zaslání emailové</w:t>
      </w:r>
      <w:r w:rsidRPr="00195810">
        <w:rPr>
          <w:rFonts w:asciiTheme="minorHAnsi" w:hAnsiTheme="minorHAnsi" w:cstheme="minorHAnsi"/>
        </w:rPr>
        <w:t xml:space="preserve"> a/nebo jiné elektronické zprávy.</w:t>
      </w:r>
    </w:p>
    <w:p w14:paraId="52B0D071" w14:textId="77F1086D" w:rsidR="006A47B3" w:rsidRPr="00195810" w:rsidRDefault="006A47B3" w:rsidP="00195810">
      <w:pPr>
        <w:pStyle w:val="texte1"/>
        <w:numPr>
          <w:ilvl w:val="1"/>
          <w:numId w:val="2"/>
        </w:numPr>
        <w:tabs>
          <w:tab w:val="clear" w:pos="567"/>
        </w:tabs>
        <w:spacing w:before="0" w:after="120" w:line="276" w:lineRule="auto"/>
        <w:ind w:left="709" w:hanging="709"/>
        <w:rPr>
          <w:rFonts w:asciiTheme="minorHAnsi" w:hAnsiTheme="minorHAnsi" w:cstheme="minorHAnsi"/>
        </w:rPr>
      </w:pPr>
      <w:r w:rsidRPr="00195810">
        <w:rPr>
          <w:rFonts w:asciiTheme="minorHAnsi" w:hAnsiTheme="minorHAnsi" w:cstheme="minorHAnsi"/>
        </w:rPr>
        <w:t>Práva a povinnosti Smluvních stran výslovně neupraven</w:t>
      </w:r>
      <w:r w:rsidR="00E03BA3" w:rsidRPr="00195810">
        <w:rPr>
          <w:rFonts w:asciiTheme="minorHAnsi" w:hAnsiTheme="minorHAnsi" w:cstheme="minorHAnsi"/>
        </w:rPr>
        <w:t>é</w:t>
      </w:r>
      <w:r w:rsidRPr="00195810">
        <w:rPr>
          <w:rFonts w:asciiTheme="minorHAnsi" w:hAnsiTheme="minorHAnsi" w:cstheme="minorHAnsi"/>
        </w:rPr>
        <w:t xml:space="preserve"> touto Smlouvou se řídí právním řádem České republiky, zejména </w:t>
      </w:r>
      <w:r w:rsidR="00534059" w:rsidRPr="00195810">
        <w:rPr>
          <w:rFonts w:asciiTheme="minorHAnsi" w:hAnsiTheme="minorHAnsi" w:cstheme="minorHAnsi"/>
        </w:rPr>
        <w:t>Občanským zákoníkem.</w:t>
      </w:r>
      <w:r w:rsidRPr="00195810">
        <w:rPr>
          <w:rFonts w:asciiTheme="minorHAnsi" w:hAnsiTheme="minorHAnsi" w:cstheme="minorHAnsi"/>
        </w:rPr>
        <w:t xml:space="preserve"> Smluvní strany výslovně vylučují užití ustanovení </w:t>
      </w:r>
      <w:r w:rsidR="00F83A5D" w:rsidRPr="00195810">
        <w:rPr>
          <w:rFonts w:asciiTheme="minorHAnsi" w:hAnsiTheme="minorHAnsi" w:cstheme="minorHAnsi"/>
        </w:rPr>
        <w:t>§ 558 odst. 2 (druhá věta), § 1740 odst. 3</w:t>
      </w:r>
      <w:r w:rsidR="003A48DF" w:rsidRPr="00195810">
        <w:rPr>
          <w:rFonts w:asciiTheme="minorHAnsi" w:hAnsiTheme="minorHAnsi" w:cstheme="minorHAnsi"/>
        </w:rPr>
        <w:t>, §</w:t>
      </w:r>
      <w:r w:rsidR="00F83A5D" w:rsidRPr="00195810">
        <w:rPr>
          <w:rFonts w:asciiTheme="minorHAnsi" w:hAnsiTheme="minorHAnsi" w:cstheme="minorHAnsi"/>
        </w:rPr>
        <w:t xml:space="preserve"> 2315</w:t>
      </w:r>
      <w:r w:rsidR="00A62DCA" w:rsidRPr="00195810">
        <w:rPr>
          <w:rFonts w:asciiTheme="minorHAnsi" w:hAnsiTheme="minorHAnsi" w:cstheme="minorHAnsi"/>
        </w:rPr>
        <w:t xml:space="preserve">, </w:t>
      </w:r>
      <w:r w:rsidR="003A48DF" w:rsidRPr="00195810">
        <w:rPr>
          <w:rFonts w:asciiTheme="minorHAnsi" w:hAnsiTheme="minorHAnsi" w:cstheme="minorHAnsi"/>
        </w:rPr>
        <w:t>§ 2338</w:t>
      </w:r>
      <w:r w:rsidRPr="00195810">
        <w:rPr>
          <w:rFonts w:asciiTheme="minorHAnsi" w:hAnsiTheme="minorHAnsi" w:cstheme="minorHAnsi"/>
        </w:rPr>
        <w:t xml:space="preserve"> </w:t>
      </w:r>
      <w:r w:rsidR="00A62DCA" w:rsidRPr="00195810">
        <w:rPr>
          <w:rFonts w:asciiTheme="minorHAnsi" w:hAnsiTheme="minorHAnsi" w:cstheme="minorHAnsi"/>
        </w:rPr>
        <w:t xml:space="preserve">a § 2339 </w:t>
      </w:r>
      <w:r w:rsidRPr="00195810">
        <w:rPr>
          <w:rFonts w:asciiTheme="minorHAnsi" w:hAnsiTheme="minorHAnsi" w:cstheme="minorHAnsi"/>
        </w:rPr>
        <w:t>O</w:t>
      </w:r>
      <w:r w:rsidR="00534059" w:rsidRPr="00195810">
        <w:rPr>
          <w:rFonts w:asciiTheme="minorHAnsi" w:hAnsiTheme="minorHAnsi" w:cstheme="minorHAnsi"/>
        </w:rPr>
        <w:t>bčanského zákoníku.</w:t>
      </w:r>
    </w:p>
    <w:p w14:paraId="06535D2B" w14:textId="6282624B" w:rsidR="006A47B3" w:rsidRPr="00195810" w:rsidRDefault="006A47B3" w:rsidP="00195810">
      <w:pPr>
        <w:pStyle w:val="texte1"/>
        <w:numPr>
          <w:ilvl w:val="1"/>
          <w:numId w:val="2"/>
        </w:numPr>
        <w:tabs>
          <w:tab w:val="clear" w:pos="567"/>
        </w:tabs>
        <w:spacing w:before="0" w:after="120" w:line="276" w:lineRule="auto"/>
        <w:ind w:left="709" w:hanging="709"/>
        <w:rPr>
          <w:rFonts w:asciiTheme="minorHAnsi" w:eastAsia="SimSun" w:hAnsiTheme="minorHAnsi" w:cstheme="minorHAnsi"/>
          <w:bCs/>
          <w:w w:val="0"/>
        </w:rPr>
      </w:pPr>
      <w:r w:rsidRPr="00195810">
        <w:rPr>
          <w:rFonts w:asciiTheme="minorHAnsi" w:eastAsia="SimSun" w:hAnsiTheme="minorHAnsi" w:cstheme="minorHAnsi"/>
          <w:bCs/>
          <w:w w:val="0"/>
        </w:rPr>
        <w:t>Pokud některé z ustanovení této Smlouvy je nebo se stane neplatným či neúčinným, neplatnost či neúčinnost tohoto ustanovení nebude mít za následek neplatnost Smlouvy jako celku ani jiných ustanovení této Smlouvy, pokud je takovéto neplatné či neúčinné ustanovení oddělitelné od zbytku Smlouvy. Smluvní strany se zavazují takovéto neplatné či neúčinné ustanovení nahradit novým platným a účinným ustanovením, které svým obsahem bude co nejvěrněji odpovídat podstatě a smyslu původního ustanovení, aniž by se zároveň domáhaly plnění, které nebylo sjednáno touto Smlouvou</w:t>
      </w:r>
      <w:r w:rsidR="00534059" w:rsidRPr="00195810">
        <w:rPr>
          <w:rFonts w:asciiTheme="minorHAnsi" w:eastAsia="SimSun" w:hAnsiTheme="minorHAnsi" w:cstheme="minorHAnsi"/>
          <w:bCs/>
          <w:w w:val="0"/>
        </w:rPr>
        <w:t>.</w:t>
      </w:r>
    </w:p>
    <w:p w14:paraId="2FB11A78" w14:textId="127086F0" w:rsidR="006A47B3" w:rsidRPr="00195810" w:rsidRDefault="006A47B3" w:rsidP="00195810">
      <w:pPr>
        <w:pStyle w:val="texte1"/>
        <w:numPr>
          <w:ilvl w:val="1"/>
          <w:numId w:val="2"/>
        </w:numPr>
        <w:tabs>
          <w:tab w:val="clear" w:pos="567"/>
        </w:tabs>
        <w:spacing w:before="0" w:after="120" w:line="276" w:lineRule="auto"/>
        <w:ind w:left="709" w:hanging="709"/>
        <w:rPr>
          <w:rFonts w:asciiTheme="minorHAnsi" w:eastAsia="SimSun" w:hAnsiTheme="minorHAnsi" w:cstheme="minorHAnsi"/>
          <w:bCs/>
          <w:w w:val="0"/>
        </w:rPr>
      </w:pPr>
      <w:r w:rsidRPr="00195810">
        <w:rPr>
          <w:rFonts w:asciiTheme="minorHAnsi" w:eastAsia="SimSun" w:hAnsiTheme="minorHAnsi" w:cstheme="minorHAnsi"/>
          <w:bCs/>
          <w:w w:val="0"/>
        </w:rPr>
        <w:t>Smluvní strany se dohodly, že zásilka odeslaná s využitím provozovatele poštovních služeb jako doporučená zásilka došla třetí pracovní den po jejím prokazatelném odeslání na adresu sídla Smluvní strany uvedenou k datu odeslání v obchodním rejstříku.</w:t>
      </w:r>
    </w:p>
    <w:p w14:paraId="1FEF2D5A" w14:textId="3F5C80A4" w:rsidR="006A47B3" w:rsidRPr="00195810" w:rsidRDefault="006A47B3" w:rsidP="00195810">
      <w:pPr>
        <w:pStyle w:val="texte1"/>
        <w:numPr>
          <w:ilvl w:val="1"/>
          <w:numId w:val="2"/>
        </w:numPr>
        <w:tabs>
          <w:tab w:val="clear" w:pos="567"/>
        </w:tabs>
        <w:spacing w:before="0" w:after="120" w:line="276" w:lineRule="auto"/>
        <w:ind w:left="709" w:hanging="709"/>
        <w:rPr>
          <w:rFonts w:asciiTheme="minorHAnsi" w:eastAsia="SimSun" w:hAnsiTheme="minorHAnsi" w:cstheme="minorHAnsi"/>
          <w:bCs/>
          <w:w w:val="0"/>
        </w:rPr>
      </w:pPr>
      <w:r w:rsidRPr="00195810">
        <w:rPr>
          <w:rFonts w:asciiTheme="minorHAnsi" w:eastAsia="SimSun" w:hAnsiTheme="minorHAnsi" w:cstheme="minorHAnsi"/>
          <w:bCs/>
          <w:w w:val="0"/>
        </w:rPr>
        <w:t>Tato Smlouva se sepisuje v</w:t>
      </w:r>
      <w:r w:rsidR="00B77FE8" w:rsidRPr="00195810">
        <w:rPr>
          <w:rFonts w:asciiTheme="minorHAnsi" w:eastAsia="SimSun" w:hAnsiTheme="minorHAnsi" w:cstheme="minorHAnsi"/>
          <w:bCs/>
          <w:w w:val="0"/>
        </w:rPr>
        <w:t>e</w:t>
      </w:r>
      <w:r w:rsidRPr="00195810">
        <w:rPr>
          <w:rFonts w:asciiTheme="minorHAnsi" w:eastAsia="SimSun" w:hAnsiTheme="minorHAnsi" w:cstheme="minorHAnsi"/>
          <w:bCs/>
          <w:w w:val="0"/>
        </w:rPr>
        <w:t> 2 (dvou) vyhotoveních, přičemž Pro</w:t>
      </w:r>
      <w:r w:rsidR="00B77FE8" w:rsidRPr="00195810">
        <w:rPr>
          <w:rFonts w:asciiTheme="minorHAnsi" w:eastAsia="SimSun" w:hAnsiTheme="minorHAnsi" w:cstheme="minorHAnsi"/>
          <w:bCs/>
          <w:w w:val="0"/>
        </w:rPr>
        <w:t>pachtovatel</w:t>
      </w:r>
      <w:r w:rsidRPr="00195810">
        <w:rPr>
          <w:rFonts w:asciiTheme="minorHAnsi" w:eastAsia="SimSun" w:hAnsiTheme="minorHAnsi" w:cstheme="minorHAnsi"/>
          <w:bCs/>
          <w:w w:val="0"/>
        </w:rPr>
        <w:t xml:space="preserve"> a </w:t>
      </w:r>
      <w:r w:rsidR="00B77FE8" w:rsidRPr="00195810">
        <w:rPr>
          <w:rFonts w:asciiTheme="minorHAnsi" w:eastAsia="SimSun" w:hAnsiTheme="minorHAnsi" w:cstheme="minorHAnsi"/>
          <w:bCs/>
          <w:w w:val="0"/>
        </w:rPr>
        <w:t>Pachtýř</w:t>
      </w:r>
      <w:r w:rsidRPr="00195810">
        <w:rPr>
          <w:rFonts w:asciiTheme="minorHAnsi" w:eastAsia="SimSun" w:hAnsiTheme="minorHAnsi" w:cstheme="minorHAnsi"/>
          <w:bCs/>
          <w:w w:val="0"/>
        </w:rPr>
        <w:t xml:space="preserve"> obdrží </w:t>
      </w:r>
      <w:r w:rsidR="00B77FE8" w:rsidRPr="00195810">
        <w:rPr>
          <w:rFonts w:asciiTheme="minorHAnsi" w:eastAsia="SimSun" w:hAnsiTheme="minorHAnsi" w:cstheme="minorHAnsi"/>
          <w:bCs/>
          <w:w w:val="0"/>
        </w:rPr>
        <w:t xml:space="preserve">každý </w:t>
      </w:r>
      <w:r w:rsidRPr="00195810">
        <w:rPr>
          <w:rFonts w:asciiTheme="minorHAnsi" w:eastAsia="SimSun" w:hAnsiTheme="minorHAnsi" w:cstheme="minorHAnsi"/>
          <w:bCs/>
          <w:w w:val="0"/>
        </w:rPr>
        <w:t>po jednom vyhotovení.</w:t>
      </w:r>
    </w:p>
    <w:p w14:paraId="15F89244" w14:textId="4502DE0B" w:rsidR="006A47B3" w:rsidRPr="00195810" w:rsidRDefault="006A47B3" w:rsidP="00195810">
      <w:pPr>
        <w:pStyle w:val="texte1"/>
        <w:numPr>
          <w:ilvl w:val="1"/>
          <w:numId w:val="2"/>
        </w:numPr>
        <w:tabs>
          <w:tab w:val="clear" w:pos="567"/>
        </w:tabs>
        <w:spacing w:before="0" w:after="120" w:line="276" w:lineRule="auto"/>
        <w:ind w:left="709" w:hanging="709"/>
        <w:rPr>
          <w:rFonts w:asciiTheme="minorHAnsi" w:eastAsia="SimSun" w:hAnsiTheme="minorHAnsi" w:cstheme="minorHAnsi"/>
          <w:bCs/>
          <w:w w:val="0"/>
        </w:rPr>
      </w:pPr>
      <w:r w:rsidRPr="00195810">
        <w:rPr>
          <w:rFonts w:asciiTheme="minorHAnsi" w:eastAsia="SimSun" w:hAnsiTheme="minorHAnsi" w:cstheme="minorHAnsi"/>
          <w:bCs/>
          <w:w w:val="0"/>
        </w:rPr>
        <w:t>Sezna</w:t>
      </w:r>
      <w:r w:rsidRPr="00195810">
        <w:rPr>
          <w:rFonts w:asciiTheme="minorHAnsi" w:hAnsiTheme="minorHAnsi" w:cstheme="minorHAnsi"/>
        </w:rPr>
        <w:t>m příloh Smlouvy:</w:t>
      </w:r>
    </w:p>
    <w:tbl>
      <w:tblPr>
        <w:tblW w:w="0" w:type="auto"/>
        <w:tblInd w:w="817" w:type="dxa"/>
        <w:tblLook w:val="00A0" w:firstRow="1" w:lastRow="0" w:firstColumn="1" w:lastColumn="0" w:noHBand="0" w:noVBand="0"/>
      </w:tblPr>
      <w:tblGrid>
        <w:gridCol w:w="1494"/>
        <w:gridCol w:w="6478"/>
      </w:tblGrid>
      <w:tr w:rsidR="00C11F79" w:rsidRPr="00195810" w14:paraId="02B9E34F" w14:textId="77777777" w:rsidTr="5CC80097">
        <w:tc>
          <w:tcPr>
            <w:tcW w:w="1494" w:type="dxa"/>
          </w:tcPr>
          <w:p w14:paraId="092B9828" w14:textId="77777777" w:rsidR="00D3159C" w:rsidRPr="00195810" w:rsidRDefault="00D3159C" w:rsidP="00195810">
            <w:pPr>
              <w:pStyle w:val="Odstavecseseznamem"/>
              <w:widowControl w:val="0"/>
              <w:spacing w:after="120" w:line="276" w:lineRule="auto"/>
              <w:ind w:left="0"/>
              <w:contextualSpacing w:val="0"/>
              <w:jc w:val="both"/>
              <w:rPr>
                <w:rFonts w:asciiTheme="minorHAnsi" w:hAnsiTheme="minorHAnsi" w:cstheme="minorHAnsi"/>
                <w:bCs/>
                <w:szCs w:val="22"/>
                <w:lang w:eastAsia="en-US"/>
              </w:rPr>
            </w:pPr>
            <w:r w:rsidRPr="00195810">
              <w:rPr>
                <w:rFonts w:asciiTheme="minorHAnsi" w:hAnsiTheme="minorHAnsi" w:cstheme="minorHAnsi"/>
                <w:bCs/>
                <w:szCs w:val="22"/>
                <w:lang w:eastAsia="en-US"/>
              </w:rPr>
              <w:t xml:space="preserve">Příloha č. 1 </w:t>
            </w:r>
          </w:p>
          <w:p w14:paraId="1A08D89E" w14:textId="77777777" w:rsidR="00482F81" w:rsidRDefault="00482F81" w:rsidP="00482F81">
            <w:pPr>
              <w:pStyle w:val="Odstavecseseznamem"/>
              <w:widowControl w:val="0"/>
              <w:spacing w:line="276" w:lineRule="auto"/>
              <w:ind w:left="0"/>
              <w:contextualSpacing w:val="0"/>
              <w:jc w:val="both"/>
              <w:rPr>
                <w:rFonts w:asciiTheme="minorHAnsi" w:hAnsiTheme="minorHAnsi" w:cstheme="minorHAnsi"/>
                <w:bCs/>
                <w:szCs w:val="22"/>
                <w:lang w:eastAsia="en-US"/>
              </w:rPr>
            </w:pPr>
          </w:p>
          <w:p w14:paraId="005D2FEC" w14:textId="341B6545" w:rsidR="00C11F79" w:rsidRPr="00195810" w:rsidRDefault="00C11F79" w:rsidP="00195810">
            <w:pPr>
              <w:pStyle w:val="Odstavecseseznamem"/>
              <w:widowControl w:val="0"/>
              <w:spacing w:after="120" w:line="276" w:lineRule="auto"/>
              <w:ind w:left="0"/>
              <w:contextualSpacing w:val="0"/>
              <w:jc w:val="both"/>
              <w:rPr>
                <w:rFonts w:asciiTheme="minorHAnsi" w:hAnsiTheme="minorHAnsi" w:cstheme="minorHAnsi"/>
                <w:bCs/>
                <w:szCs w:val="22"/>
                <w:lang w:eastAsia="en-US"/>
              </w:rPr>
            </w:pPr>
            <w:r w:rsidRPr="00195810">
              <w:rPr>
                <w:rFonts w:asciiTheme="minorHAnsi" w:hAnsiTheme="minorHAnsi" w:cstheme="minorHAnsi"/>
                <w:bCs/>
                <w:szCs w:val="22"/>
                <w:lang w:eastAsia="en-US"/>
              </w:rPr>
              <w:t xml:space="preserve">Příloha č. </w:t>
            </w:r>
            <w:r w:rsidR="00D3159C" w:rsidRPr="00195810">
              <w:rPr>
                <w:rFonts w:asciiTheme="minorHAnsi" w:hAnsiTheme="minorHAnsi" w:cstheme="minorHAnsi"/>
                <w:bCs/>
                <w:szCs w:val="22"/>
                <w:lang w:eastAsia="en-US"/>
              </w:rPr>
              <w:t>2</w:t>
            </w:r>
          </w:p>
        </w:tc>
        <w:tc>
          <w:tcPr>
            <w:tcW w:w="6478" w:type="dxa"/>
          </w:tcPr>
          <w:p w14:paraId="12041F91" w14:textId="77777777" w:rsidR="00D3159C" w:rsidRPr="00195810" w:rsidRDefault="00D3159C" w:rsidP="00195810">
            <w:pPr>
              <w:pStyle w:val="Odstavecseseznamem"/>
              <w:widowControl w:val="0"/>
              <w:spacing w:after="120" w:line="276" w:lineRule="auto"/>
              <w:ind w:left="0"/>
              <w:contextualSpacing w:val="0"/>
              <w:jc w:val="both"/>
              <w:rPr>
                <w:rFonts w:asciiTheme="minorHAnsi" w:hAnsiTheme="minorHAnsi" w:cstheme="minorHAnsi"/>
                <w:szCs w:val="22"/>
                <w:lang w:eastAsia="en-US"/>
              </w:rPr>
            </w:pPr>
            <w:r w:rsidRPr="00195810">
              <w:rPr>
                <w:rFonts w:asciiTheme="minorHAnsi" w:hAnsiTheme="minorHAnsi" w:cstheme="minorHAnsi"/>
                <w:szCs w:val="22"/>
                <w:lang w:eastAsia="en-US"/>
              </w:rPr>
              <w:t>Seznam dlouhodobého nehmotného, hmotného a krátkodobého majetku</w:t>
            </w:r>
          </w:p>
          <w:p w14:paraId="670D426B" w14:textId="77777777" w:rsidR="00C11F79" w:rsidRPr="00195810" w:rsidRDefault="00C11F79" w:rsidP="00195810">
            <w:pPr>
              <w:pStyle w:val="Odstavecseseznamem"/>
              <w:widowControl w:val="0"/>
              <w:spacing w:after="120" w:line="276" w:lineRule="auto"/>
              <w:ind w:left="0"/>
              <w:contextualSpacing w:val="0"/>
              <w:jc w:val="both"/>
              <w:rPr>
                <w:rFonts w:asciiTheme="minorHAnsi" w:hAnsiTheme="minorHAnsi" w:cstheme="minorHAnsi"/>
                <w:szCs w:val="22"/>
                <w:lang w:eastAsia="en-US"/>
              </w:rPr>
            </w:pPr>
            <w:r w:rsidRPr="00195810">
              <w:rPr>
                <w:rFonts w:asciiTheme="minorHAnsi" w:hAnsiTheme="minorHAnsi" w:cstheme="minorHAnsi"/>
                <w:szCs w:val="22"/>
                <w:lang w:eastAsia="en-US"/>
              </w:rPr>
              <w:t>Seznam ostatních práv a povinností (smlouvy)</w:t>
            </w:r>
          </w:p>
        </w:tc>
      </w:tr>
      <w:tr w:rsidR="00C11F79" w:rsidRPr="00195810" w14:paraId="2C7A6401" w14:textId="77777777" w:rsidTr="5CC80097">
        <w:tc>
          <w:tcPr>
            <w:tcW w:w="1494" w:type="dxa"/>
          </w:tcPr>
          <w:p w14:paraId="3051F869" w14:textId="77777777" w:rsidR="00C11F79" w:rsidRPr="00195810" w:rsidRDefault="00C11F79" w:rsidP="00195810">
            <w:pPr>
              <w:pStyle w:val="Odstavecseseznamem"/>
              <w:widowControl w:val="0"/>
              <w:spacing w:after="120" w:line="276" w:lineRule="auto"/>
              <w:ind w:left="0"/>
              <w:contextualSpacing w:val="0"/>
              <w:jc w:val="both"/>
              <w:rPr>
                <w:rFonts w:asciiTheme="minorHAnsi" w:hAnsiTheme="minorHAnsi" w:cstheme="minorHAnsi"/>
                <w:bCs/>
                <w:szCs w:val="22"/>
                <w:lang w:eastAsia="en-US"/>
              </w:rPr>
            </w:pPr>
            <w:r w:rsidRPr="00195810">
              <w:rPr>
                <w:rFonts w:asciiTheme="minorHAnsi" w:hAnsiTheme="minorHAnsi" w:cstheme="minorHAnsi"/>
                <w:bCs/>
                <w:szCs w:val="22"/>
                <w:lang w:eastAsia="en-US"/>
              </w:rPr>
              <w:t xml:space="preserve">Příloha č. </w:t>
            </w:r>
            <w:r w:rsidR="00D3159C" w:rsidRPr="00195810">
              <w:rPr>
                <w:rFonts w:asciiTheme="minorHAnsi" w:hAnsiTheme="minorHAnsi" w:cstheme="minorHAnsi"/>
                <w:bCs/>
                <w:szCs w:val="22"/>
                <w:lang w:eastAsia="en-US"/>
              </w:rPr>
              <w:t>3</w:t>
            </w:r>
          </w:p>
        </w:tc>
        <w:tc>
          <w:tcPr>
            <w:tcW w:w="6478" w:type="dxa"/>
          </w:tcPr>
          <w:p w14:paraId="53B39C27" w14:textId="2EDC8973" w:rsidR="00C11F79" w:rsidRPr="00195810" w:rsidRDefault="00C11F79" w:rsidP="00195810">
            <w:pPr>
              <w:pStyle w:val="Odstavecseseznamem"/>
              <w:widowControl w:val="0"/>
              <w:spacing w:after="120" w:line="276" w:lineRule="auto"/>
              <w:ind w:left="0"/>
              <w:contextualSpacing w:val="0"/>
              <w:jc w:val="both"/>
              <w:rPr>
                <w:rFonts w:asciiTheme="minorHAnsi" w:hAnsiTheme="minorHAnsi" w:cstheme="minorHAnsi"/>
                <w:szCs w:val="22"/>
                <w:lang w:eastAsia="en-US"/>
              </w:rPr>
            </w:pPr>
            <w:r w:rsidRPr="00195810">
              <w:rPr>
                <w:rFonts w:asciiTheme="minorHAnsi" w:hAnsiTheme="minorHAnsi" w:cstheme="minorHAnsi"/>
                <w:szCs w:val="22"/>
                <w:lang w:eastAsia="en-US"/>
              </w:rPr>
              <w:t xml:space="preserve">Seznam pracovněprávních </w:t>
            </w:r>
            <w:r w:rsidR="00A84B81" w:rsidRPr="00195810">
              <w:rPr>
                <w:rFonts w:asciiTheme="minorHAnsi" w:hAnsiTheme="minorHAnsi" w:cstheme="minorHAnsi"/>
                <w:szCs w:val="22"/>
                <w:lang w:eastAsia="en-US"/>
              </w:rPr>
              <w:t>vztahů – Zaměstnanců</w:t>
            </w:r>
            <w:r w:rsidR="00020B43" w:rsidRPr="00195810">
              <w:rPr>
                <w:rFonts w:asciiTheme="minorHAnsi" w:hAnsiTheme="minorHAnsi" w:cstheme="minorHAnsi"/>
                <w:szCs w:val="22"/>
                <w:lang w:eastAsia="en-US"/>
              </w:rPr>
              <w:t>, seznam vybraných kurzů absolvovaných Zaměstnanci</w:t>
            </w:r>
          </w:p>
        </w:tc>
      </w:tr>
      <w:tr w:rsidR="00C11F79" w:rsidRPr="00195810" w14:paraId="6981B1EF" w14:textId="77777777" w:rsidTr="5CC80097">
        <w:tc>
          <w:tcPr>
            <w:tcW w:w="1494" w:type="dxa"/>
          </w:tcPr>
          <w:p w14:paraId="6C71B1C5" w14:textId="77777777" w:rsidR="00C11F79" w:rsidRPr="00195810" w:rsidRDefault="00C11F79" w:rsidP="00195810">
            <w:pPr>
              <w:pStyle w:val="Odstavecseseznamem"/>
              <w:widowControl w:val="0"/>
              <w:spacing w:after="120" w:line="276" w:lineRule="auto"/>
              <w:ind w:left="0"/>
              <w:contextualSpacing w:val="0"/>
              <w:jc w:val="both"/>
              <w:rPr>
                <w:rFonts w:asciiTheme="minorHAnsi" w:hAnsiTheme="minorHAnsi" w:cstheme="minorHAnsi"/>
                <w:bCs/>
                <w:szCs w:val="22"/>
                <w:lang w:eastAsia="en-US"/>
              </w:rPr>
            </w:pPr>
            <w:r w:rsidRPr="00195810">
              <w:rPr>
                <w:rFonts w:asciiTheme="minorHAnsi" w:hAnsiTheme="minorHAnsi" w:cstheme="minorHAnsi"/>
                <w:bCs/>
                <w:szCs w:val="22"/>
                <w:lang w:eastAsia="en-US"/>
              </w:rPr>
              <w:t xml:space="preserve">Příloha č. </w:t>
            </w:r>
            <w:r w:rsidR="00D3159C" w:rsidRPr="00195810">
              <w:rPr>
                <w:rFonts w:asciiTheme="minorHAnsi" w:hAnsiTheme="minorHAnsi" w:cstheme="minorHAnsi"/>
                <w:bCs/>
                <w:szCs w:val="22"/>
                <w:lang w:eastAsia="en-US"/>
              </w:rPr>
              <w:t>4</w:t>
            </w:r>
          </w:p>
          <w:p w14:paraId="134863CC" w14:textId="77777777" w:rsidR="00B77FE8" w:rsidRPr="00195810" w:rsidRDefault="00B77FE8" w:rsidP="00195810">
            <w:pPr>
              <w:pStyle w:val="Odstavecseseznamem"/>
              <w:widowControl w:val="0"/>
              <w:spacing w:after="120" w:line="276" w:lineRule="auto"/>
              <w:ind w:left="0"/>
              <w:contextualSpacing w:val="0"/>
              <w:jc w:val="both"/>
              <w:rPr>
                <w:rFonts w:asciiTheme="minorHAnsi" w:hAnsiTheme="minorHAnsi" w:cstheme="minorHAnsi"/>
                <w:bCs/>
                <w:szCs w:val="22"/>
                <w:lang w:eastAsia="en-US"/>
              </w:rPr>
            </w:pPr>
            <w:r w:rsidRPr="00195810">
              <w:rPr>
                <w:rFonts w:asciiTheme="minorHAnsi" w:hAnsiTheme="minorHAnsi" w:cstheme="minorHAnsi"/>
                <w:bCs/>
                <w:szCs w:val="22"/>
                <w:lang w:eastAsia="en-US"/>
              </w:rPr>
              <w:t>Příloha č. 5</w:t>
            </w:r>
          </w:p>
          <w:p w14:paraId="0504D1FC" w14:textId="77777777" w:rsidR="00B77FE8" w:rsidRPr="00195810" w:rsidRDefault="00B77FE8" w:rsidP="00195810">
            <w:pPr>
              <w:pStyle w:val="Odstavecseseznamem"/>
              <w:widowControl w:val="0"/>
              <w:spacing w:after="120" w:line="276" w:lineRule="auto"/>
              <w:ind w:left="0"/>
              <w:contextualSpacing w:val="0"/>
              <w:jc w:val="both"/>
              <w:rPr>
                <w:rFonts w:asciiTheme="minorHAnsi" w:hAnsiTheme="minorHAnsi" w:cstheme="minorHAnsi"/>
                <w:bCs/>
                <w:szCs w:val="22"/>
                <w:lang w:eastAsia="en-US"/>
              </w:rPr>
            </w:pPr>
            <w:r w:rsidRPr="00195810">
              <w:rPr>
                <w:rFonts w:asciiTheme="minorHAnsi" w:hAnsiTheme="minorHAnsi" w:cstheme="minorHAnsi"/>
                <w:bCs/>
                <w:szCs w:val="22"/>
                <w:lang w:eastAsia="en-US"/>
              </w:rPr>
              <w:t>Příloha č. 6</w:t>
            </w:r>
          </w:p>
          <w:p w14:paraId="42FEA3BE" w14:textId="77777777" w:rsidR="00A84B81" w:rsidRPr="00195810" w:rsidRDefault="00A84B81" w:rsidP="00195810">
            <w:pPr>
              <w:pStyle w:val="Odstavecseseznamem"/>
              <w:widowControl w:val="0"/>
              <w:spacing w:after="120" w:line="276" w:lineRule="auto"/>
              <w:ind w:left="0"/>
              <w:contextualSpacing w:val="0"/>
              <w:jc w:val="both"/>
              <w:rPr>
                <w:rFonts w:asciiTheme="minorHAnsi" w:hAnsiTheme="minorHAnsi" w:cstheme="minorHAnsi"/>
                <w:bCs/>
                <w:szCs w:val="22"/>
                <w:lang w:eastAsia="en-US"/>
              </w:rPr>
            </w:pPr>
            <w:r w:rsidRPr="00195810">
              <w:rPr>
                <w:rFonts w:asciiTheme="minorHAnsi" w:hAnsiTheme="minorHAnsi" w:cstheme="minorHAnsi"/>
                <w:bCs/>
                <w:szCs w:val="22"/>
                <w:lang w:eastAsia="en-US"/>
              </w:rPr>
              <w:t>Příloha č. 7</w:t>
            </w:r>
          </w:p>
          <w:p w14:paraId="44BDB01D" w14:textId="77777777" w:rsidR="00A84B81" w:rsidRPr="00195810" w:rsidRDefault="00534059" w:rsidP="00195810">
            <w:pPr>
              <w:pStyle w:val="Odstavecseseznamem"/>
              <w:widowControl w:val="0"/>
              <w:spacing w:after="120" w:line="276" w:lineRule="auto"/>
              <w:ind w:left="0"/>
              <w:contextualSpacing w:val="0"/>
              <w:jc w:val="both"/>
              <w:rPr>
                <w:rFonts w:asciiTheme="minorHAnsi" w:hAnsiTheme="minorHAnsi" w:cstheme="minorHAnsi"/>
                <w:bCs/>
                <w:szCs w:val="22"/>
                <w:lang w:eastAsia="en-US"/>
              </w:rPr>
            </w:pPr>
            <w:r w:rsidRPr="00195810">
              <w:rPr>
                <w:rFonts w:asciiTheme="minorHAnsi" w:hAnsiTheme="minorHAnsi" w:cstheme="minorHAnsi"/>
                <w:bCs/>
                <w:szCs w:val="22"/>
                <w:lang w:eastAsia="en-US"/>
              </w:rPr>
              <w:t>Příloha č. 8</w:t>
            </w:r>
          </w:p>
          <w:p w14:paraId="6E5B3A0D" w14:textId="7BF91A22" w:rsidR="001366A5" w:rsidRPr="00195810" w:rsidRDefault="001366A5" w:rsidP="00195810">
            <w:pPr>
              <w:pStyle w:val="Odstavecseseznamem"/>
              <w:widowControl w:val="0"/>
              <w:spacing w:after="120" w:line="276" w:lineRule="auto"/>
              <w:ind w:left="0"/>
              <w:contextualSpacing w:val="0"/>
              <w:jc w:val="both"/>
              <w:rPr>
                <w:rFonts w:asciiTheme="minorHAnsi" w:hAnsiTheme="minorHAnsi" w:cstheme="minorHAnsi"/>
                <w:bCs/>
                <w:szCs w:val="22"/>
                <w:lang w:eastAsia="en-US"/>
              </w:rPr>
            </w:pPr>
            <w:r w:rsidRPr="00195810">
              <w:rPr>
                <w:rFonts w:asciiTheme="minorHAnsi" w:hAnsiTheme="minorHAnsi" w:cstheme="minorHAnsi"/>
                <w:bCs/>
                <w:szCs w:val="22"/>
                <w:lang w:eastAsia="en-US"/>
              </w:rPr>
              <w:t>Příloha č. 9</w:t>
            </w:r>
          </w:p>
        </w:tc>
        <w:tc>
          <w:tcPr>
            <w:tcW w:w="6478" w:type="dxa"/>
          </w:tcPr>
          <w:p w14:paraId="410E1AC4" w14:textId="77777777" w:rsidR="00534059" w:rsidRPr="00195810" w:rsidRDefault="003D009D" w:rsidP="00195810">
            <w:pPr>
              <w:pStyle w:val="Odstavecseseznamem"/>
              <w:widowControl w:val="0"/>
              <w:spacing w:after="120" w:line="276" w:lineRule="auto"/>
              <w:ind w:left="0"/>
              <w:contextualSpacing w:val="0"/>
              <w:jc w:val="both"/>
              <w:rPr>
                <w:rFonts w:asciiTheme="minorHAnsi" w:hAnsiTheme="minorHAnsi" w:cstheme="minorHAnsi"/>
                <w:szCs w:val="22"/>
                <w:lang w:eastAsia="en-US"/>
              </w:rPr>
            </w:pPr>
            <w:r w:rsidRPr="00195810">
              <w:rPr>
                <w:rFonts w:asciiTheme="minorHAnsi" w:hAnsiTheme="minorHAnsi" w:cstheme="minorHAnsi"/>
                <w:szCs w:val="22"/>
                <w:lang w:eastAsia="en-US"/>
              </w:rPr>
              <w:t>Seznam jiných věcí a práv</w:t>
            </w:r>
          </w:p>
          <w:p w14:paraId="7258A943" w14:textId="77777777" w:rsidR="003D009D" w:rsidRPr="00195810" w:rsidRDefault="18F0B2C0" w:rsidP="5CC80097">
            <w:pPr>
              <w:pStyle w:val="Odstavecseseznamem"/>
              <w:widowControl w:val="0"/>
              <w:spacing w:after="120" w:line="276" w:lineRule="auto"/>
              <w:ind w:left="0"/>
              <w:contextualSpacing w:val="0"/>
              <w:jc w:val="both"/>
              <w:rPr>
                <w:rFonts w:asciiTheme="minorHAnsi" w:hAnsiTheme="minorHAnsi" w:cstheme="minorBidi"/>
                <w:lang w:eastAsia="en-US"/>
              </w:rPr>
            </w:pPr>
            <w:r w:rsidRPr="5CC80097">
              <w:rPr>
                <w:rFonts w:asciiTheme="minorHAnsi" w:hAnsiTheme="minorHAnsi" w:cstheme="minorBidi"/>
                <w:lang w:eastAsia="en-US"/>
              </w:rPr>
              <w:t>Seznam pohledávek a závazků</w:t>
            </w:r>
          </w:p>
          <w:p w14:paraId="7B19AC7E" w14:textId="77777777" w:rsidR="003D009D" w:rsidRPr="00195810" w:rsidRDefault="003D009D" w:rsidP="00195810">
            <w:pPr>
              <w:pStyle w:val="Odstavecseseznamem"/>
              <w:widowControl w:val="0"/>
              <w:spacing w:after="120" w:line="276" w:lineRule="auto"/>
              <w:ind w:left="0"/>
              <w:contextualSpacing w:val="0"/>
              <w:jc w:val="both"/>
              <w:rPr>
                <w:rFonts w:asciiTheme="minorHAnsi" w:hAnsiTheme="minorHAnsi" w:cstheme="minorHAnsi"/>
                <w:szCs w:val="22"/>
                <w:lang w:eastAsia="en-US"/>
              </w:rPr>
            </w:pPr>
            <w:r w:rsidRPr="00195810">
              <w:rPr>
                <w:rFonts w:asciiTheme="minorHAnsi" w:hAnsiTheme="minorHAnsi" w:cstheme="minorHAnsi"/>
                <w:szCs w:val="22"/>
                <w:lang w:eastAsia="en-US"/>
              </w:rPr>
              <w:t>Situační nákres prostor v Nemovitosti užívaných Částí závodu</w:t>
            </w:r>
          </w:p>
          <w:p w14:paraId="3E109763" w14:textId="22E8BD86" w:rsidR="003D009D" w:rsidRPr="00195810" w:rsidRDefault="003D009D" w:rsidP="00195810">
            <w:pPr>
              <w:pStyle w:val="Odstavecseseznamem"/>
              <w:widowControl w:val="0"/>
              <w:spacing w:after="120" w:line="276" w:lineRule="auto"/>
              <w:ind w:left="0"/>
              <w:contextualSpacing w:val="0"/>
              <w:jc w:val="both"/>
              <w:rPr>
                <w:rFonts w:asciiTheme="minorHAnsi" w:hAnsiTheme="minorHAnsi" w:cstheme="minorHAnsi"/>
                <w:i/>
                <w:iCs/>
                <w:szCs w:val="22"/>
                <w:lang w:eastAsia="en-US"/>
              </w:rPr>
            </w:pPr>
            <w:r w:rsidRPr="00195810">
              <w:rPr>
                <w:rFonts w:asciiTheme="minorHAnsi" w:hAnsiTheme="minorHAnsi" w:cstheme="minorHAnsi"/>
                <w:szCs w:val="22"/>
                <w:lang w:eastAsia="en-US"/>
              </w:rPr>
              <w:t xml:space="preserve">Seznam </w:t>
            </w:r>
            <w:r w:rsidR="00765DC3" w:rsidRPr="00195810">
              <w:rPr>
                <w:rFonts w:asciiTheme="minorHAnsi" w:hAnsiTheme="minorHAnsi" w:cstheme="minorHAnsi"/>
                <w:szCs w:val="22"/>
                <w:lang w:eastAsia="en-US"/>
              </w:rPr>
              <w:t>S</w:t>
            </w:r>
            <w:r w:rsidRPr="00195810">
              <w:rPr>
                <w:rFonts w:asciiTheme="minorHAnsi" w:hAnsiTheme="minorHAnsi" w:cstheme="minorHAnsi"/>
                <w:szCs w:val="22"/>
                <w:lang w:eastAsia="en-US"/>
              </w:rPr>
              <w:t>lužeb</w:t>
            </w:r>
            <w:r w:rsidR="00613F71" w:rsidRPr="00195810">
              <w:rPr>
                <w:rFonts w:asciiTheme="minorHAnsi" w:hAnsiTheme="minorHAnsi" w:cstheme="minorHAnsi"/>
                <w:szCs w:val="22"/>
                <w:lang w:eastAsia="en-US"/>
              </w:rPr>
              <w:t xml:space="preserve"> </w:t>
            </w:r>
            <w:r w:rsidR="00613F71" w:rsidRPr="00195810">
              <w:rPr>
                <w:rFonts w:asciiTheme="minorHAnsi" w:hAnsiTheme="minorHAnsi" w:cstheme="minorHAnsi"/>
                <w:i/>
                <w:iCs/>
                <w:szCs w:val="22"/>
                <w:lang w:eastAsia="en-US"/>
              </w:rPr>
              <w:t>(Pachtýř doplní před podpisem Smlouvy)</w:t>
            </w:r>
          </w:p>
          <w:p w14:paraId="6489C907" w14:textId="17746938" w:rsidR="003D009D" w:rsidRPr="00195810" w:rsidRDefault="003D009D" w:rsidP="00195810">
            <w:pPr>
              <w:pStyle w:val="Odstavecseseznamem"/>
              <w:widowControl w:val="0"/>
              <w:spacing w:after="120" w:line="276" w:lineRule="auto"/>
              <w:ind w:left="0"/>
              <w:contextualSpacing w:val="0"/>
              <w:jc w:val="both"/>
              <w:rPr>
                <w:rFonts w:asciiTheme="minorHAnsi" w:hAnsiTheme="minorHAnsi" w:cstheme="minorHAnsi"/>
                <w:i/>
                <w:iCs/>
                <w:szCs w:val="22"/>
                <w:lang w:eastAsia="en-US"/>
              </w:rPr>
            </w:pPr>
            <w:r w:rsidRPr="00195810">
              <w:rPr>
                <w:rFonts w:asciiTheme="minorHAnsi" w:hAnsiTheme="minorHAnsi" w:cstheme="minorHAnsi"/>
                <w:szCs w:val="22"/>
                <w:lang w:eastAsia="en-US"/>
              </w:rPr>
              <w:t>Nabídka</w:t>
            </w:r>
            <w:r w:rsidR="00613F71" w:rsidRPr="00195810">
              <w:rPr>
                <w:rFonts w:asciiTheme="minorHAnsi" w:hAnsiTheme="minorHAnsi" w:cstheme="minorHAnsi"/>
                <w:szCs w:val="22"/>
                <w:lang w:eastAsia="en-US"/>
              </w:rPr>
              <w:t xml:space="preserve"> </w:t>
            </w:r>
            <w:r w:rsidR="00613F71" w:rsidRPr="00195810">
              <w:rPr>
                <w:rFonts w:asciiTheme="minorHAnsi" w:hAnsiTheme="minorHAnsi" w:cstheme="minorHAnsi"/>
                <w:i/>
                <w:iCs/>
                <w:szCs w:val="22"/>
                <w:lang w:eastAsia="en-US"/>
              </w:rPr>
              <w:t>(bude doplněno před podpisem Smlouvy)</w:t>
            </w:r>
          </w:p>
          <w:p w14:paraId="3CCEEDB3" w14:textId="21352106" w:rsidR="00EE25D0" w:rsidRPr="00195810" w:rsidRDefault="00EE25D0" w:rsidP="00195810">
            <w:pPr>
              <w:pStyle w:val="Odstavecseseznamem"/>
              <w:widowControl w:val="0"/>
              <w:spacing w:after="120" w:line="276" w:lineRule="auto"/>
              <w:ind w:left="0"/>
              <w:contextualSpacing w:val="0"/>
              <w:jc w:val="both"/>
              <w:rPr>
                <w:rFonts w:asciiTheme="minorHAnsi" w:hAnsiTheme="minorHAnsi" w:cstheme="minorHAnsi"/>
                <w:szCs w:val="22"/>
                <w:lang w:eastAsia="en-US"/>
              </w:rPr>
            </w:pPr>
            <w:r w:rsidRPr="00195810">
              <w:rPr>
                <w:rFonts w:asciiTheme="minorHAnsi" w:hAnsiTheme="minorHAnsi" w:cstheme="minorHAnsi"/>
                <w:szCs w:val="22"/>
                <w:lang w:eastAsia="en-US"/>
              </w:rPr>
              <w:t>Tabulka výpočtu kompenzace</w:t>
            </w:r>
            <w:r w:rsidR="00106BFB" w:rsidRPr="00195810">
              <w:rPr>
                <w:rFonts w:asciiTheme="minorHAnsi" w:hAnsiTheme="minorHAnsi" w:cstheme="minorHAnsi"/>
                <w:szCs w:val="22"/>
                <w:lang w:eastAsia="en-US"/>
              </w:rPr>
              <w:t xml:space="preserve"> </w:t>
            </w:r>
            <w:r w:rsidR="00106BFB" w:rsidRPr="00195810">
              <w:rPr>
                <w:rFonts w:asciiTheme="minorHAnsi" w:hAnsiTheme="minorHAnsi" w:cstheme="minorHAnsi"/>
                <w:i/>
                <w:iCs/>
                <w:szCs w:val="22"/>
                <w:lang w:eastAsia="en-US"/>
              </w:rPr>
              <w:t>(před podpisem Smlouvy bude příloha aktualizována</w:t>
            </w:r>
            <w:r w:rsidR="000C6FE9" w:rsidRPr="00195810">
              <w:rPr>
                <w:rFonts w:asciiTheme="minorHAnsi" w:hAnsiTheme="minorHAnsi" w:cstheme="minorHAnsi"/>
                <w:i/>
                <w:iCs/>
                <w:szCs w:val="22"/>
                <w:lang w:eastAsia="en-US"/>
              </w:rPr>
              <w:t xml:space="preserve">; budou doplněny konkrétní hodnoty dosažené </w:t>
            </w:r>
            <w:r w:rsidR="00613F71" w:rsidRPr="00195810">
              <w:rPr>
                <w:rFonts w:asciiTheme="minorHAnsi" w:hAnsiTheme="minorHAnsi" w:cstheme="minorHAnsi"/>
                <w:i/>
                <w:iCs/>
                <w:szCs w:val="22"/>
                <w:lang w:eastAsia="en-US"/>
              </w:rPr>
              <w:t>při hodnocení nabídek</w:t>
            </w:r>
            <w:r w:rsidR="000C6FE9" w:rsidRPr="00195810">
              <w:rPr>
                <w:rFonts w:asciiTheme="minorHAnsi" w:hAnsiTheme="minorHAnsi" w:cstheme="minorHAnsi"/>
                <w:i/>
                <w:iCs/>
                <w:szCs w:val="22"/>
                <w:lang w:eastAsia="en-US"/>
              </w:rPr>
              <w:t>)</w:t>
            </w:r>
          </w:p>
        </w:tc>
      </w:tr>
      <w:tr w:rsidR="00C11F79" w:rsidRPr="00195810" w14:paraId="58FA3300" w14:textId="77777777" w:rsidTr="5CC80097">
        <w:tc>
          <w:tcPr>
            <w:tcW w:w="1494" w:type="dxa"/>
          </w:tcPr>
          <w:p w14:paraId="2F9409B9" w14:textId="77777777" w:rsidR="00C11F79" w:rsidRPr="00195810" w:rsidRDefault="00C11F79" w:rsidP="00195810">
            <w:pPr>
              <w:pStyle w:val="Odstavecseseznamem"/>
              <w:widowControl w:val="0"/>
              <w:spacing w:after="120" w:line="276" w:lineRule="auto"/>
              <w:ind w:left="0"/>
              <w:contextualSpacing w:val="0"/>
              <w:jc w:val="both"/>
              <w:rPr>
                <w:rFonts w:asciiTheme="minorHAnsi" w:hAnsiTheme="minorHAnsi" w:cstheme="minorHAnsi"/>
                <w:bCs/>
                <w:szCs w:val="22"/>
                <w:lang w:eastAsia="en-US"/>
              </w:rPr>
            </w:pPr>
          </w:p>
        </w:tc>
        <w:tc>
          <w:tcPr>
            <w:tcW w:w="6478" w:type="dxa"/>
          </w:tcPr>
          <w:p w14:paraId="5D45C743" w14:textId="77777777" w:rsidR="00C11F79" w:rsidRPr="00195810" w:rsidRDefault="00C11F79" w:rsidP="00195810">
            <w:pPr>
              <w:pStyle w:val="Odstavecseseznamem"/>
              <w:widowControl w:val="0"/>
              <w:spacing w:after="120" w:line="276" w:lineRule="auto"/>
              <w:ind w:left="0"/>
              <w:contextualSpacing w:val="0"/>
              <w:jc w:val="both"/>
              <w:rPr>
                <w:rFonts w:asciiTheme="minorHAnsi" w:hAnsiTheme="minorHAnsi" w:cstheme="minorHAnsi"/>
                <w:szCs w:val="22"/>
                <w:lang w:eastAsia="en-US"/>
              </w:rPr>
            </w:pPr>
          </w:p>
        </w:tc>
      </w:tr>
    </w:tbl>
    <w:p w14:paraId="118362CA" w14:textId="25B335D2" w:rsidR="006A47B3" w:rsidRPr="00195810" w:rsidRDefault="006A47B3" w:rsidP="00195810">
      <w:pPr>
        <w:pStyle w:val="Zkladntextodsazen2"/>
        <w:widowControl w:val="0"/>
        <w:spacing w:after="120" w:line="276" w:lineRule="auto"/>
        <w:ind w:left="0"/>
        <w:rPr>
          <w:rFonts w:asciiTheme="minorHAnsi" w:hAnsiTheme="minorHAnsi" w:cstheme="minorHAnsi"/>
          <w:b w:val="0"/>
          <w:bCs w:val="0"/>
          <w:szCs w:val="22"/>
        </w:rPr>
      </w:pPr>
      <w:r w:rsidRPr="00195810">
        <w:rPr>
          <w:rFonts w:asciiTheme="minorHAnsi" w:hAnsiTheme="minorHAnsi" w:cstheme="minorHAnsi"/>
          <w:szCs w:val="22"/>
        </w:rPr>
        <w:t>Smluvní strany po přečtení této Smlouvy prohlašují, že souhlasí s jejím obsahem, že Smlouva byla sepsána určitě, srozumitelně, na základě jejich pravé, svobodné a vážné vůle, bez nátlaku na některou ze Smluvních stran. Na důkaz toho připojují své podpisy.</w:t>
      </w:r>
    </w:p>
    <w:p w14:paraId="7871A669" w14:textId="77777777" w:rsidR="006A47B3" w:rsidRPr="00195810" w:rsidRDefault="006A47B3" w:rsidP="00195810">
      <w:pPr>
        <w:spacing w:after="120" w:line="276" w:lineRule="auto"/>
        <w:jc w:val="both"/>
        <w:rPr>
          <w:rFonts w:asciiTheme="minorHAnsi" w:hAnsiTheme="minorHAnsi" w:cstheme="minorHAnsi"/>
          <w:sz w:val="22"/>
          <w:szCs w:val="22"/>
        </w:rPr>
      </w:pPr>
    </w:p>
    <w:p w14:paraId="40F4AD4A" w14:textId="77777777" w:rsidR="00D746E9" w:rsidRPr="00195810" w:rsidRDefault="00D746E9" w:rsidP="00195810">
      <w:pPr>
        <w:spacing w:after="120" w:line="276" w:lineRule="auto"/>
        <w:rPr>
          <w:rFonts w:asciiTheme="minorHAnsi" w:hAnsiTheme="minorHAnsi" w:cstheme="minorHAnsi"/>
          <w:sz w:val="22"/>
          <w:szCs w:val="22"/>
        </w:rPr>
      </w:pPr>
    </w:p>
    <w:p w14:paraId="784B6DC5" w14:textId="77777777" w:rsidR="00357AF6" w:rsidRPr="00195810" w:rsidRDefault="00357AF6" w:rsidP="00195810">
      <w:pPr>
        <w:spacing w:after="120" w:line="276" w:lineRule="auto"/>
        <w:rPr>
          <w:rFonts w:asciiTheme="minorHAnsi" w:hAnsiTheme="minorHAnsi" w:cstheme="minorHAnsi"/>
          <w:sz w:val="22"/>
          <w:szCs w:val="22"/>
        </w:rPr>
      </w:pPr>
    </w:p>
    <w:p w14:paraId="3760CF1B" w14:textId="77777777" w:rsidR="00D746E9" w:rsidRPr="00195810" w:rsidRDefault="00D746E9" w:rsidP="00195810">
      <w:pPr>
        <w:spacing w:after="120" w:line="276" w:lineRule="auto"/>
        <w:rPr>
          <w:rFonts w:asciiTheme="minorHAnsi" w:hAnsiTheme="minorHAnsi" w:cstheme="minorHAnsi"/>
          <w:sz w:val="22"/>
          <w:szCs w:val="22"/>
        </w:rPr>
      </w:pPr>
    </w:p>
    <w:p w14:paraId="17F5FF79" w14:textId="743224C2" w:rsidR="006A47B3" w:rsidRPr="00195810" w:rsidRDefault="006A47B3" w:rsidP="00195810">
      <w:pPr>
        <w:spacing w:after="120" w:line="276" w:lineRule="auto"/>
        <w:rPr>
          <w:rFonts w:asciiTheme="minorHAnsi" w:hAnsiTheme="minorHAnsi" w:cstheme="minorHAnsi"/>
          <w:sz w:val="22"/>
          <w:szCs w:val="22"/>
        </w:rPr>
      </w:pPr>
      <w:r w:rsidRPr="00195810">
        <w:rPr>
          <w:rFonts w:asciiTheme="minorHAnsi" w:hAnsiTheme="minorHAnsi" w:cstheme="minorHAnsi"/>
          <w:sz w:val="22"/>
          <w:szCs w:val="22"/>
        </w:rPr>
        <w:br/>
        <w:t>________________________________</w:t>
      </w:r>
      <w:r w:rsidRPr="00195810">
        <w:rPr>
          <w:rFonts w:asciiTheme="minorHAnsi" w:hAnsiTheme="minorHAnsi" w:cstheme="minorHAnsi"/>
          <w:sz w:val="22"/>
          <w:szCs w:val="22"/>
        </w:rPr>
        <w:tab/>
      </w:r>
      <w:r w:rsidRPr="00195810">
        <w:rPr>
          <w:rFonts w:asciiTheme="minorHAnsi" w:hAnsiTheme="minorHAnsi" w:cstheme="minorHAnsi"/>
          <w:sz w:val="22"/>
          <w:szCs w:val="22"/>
        </w:rPr>
        <w:tab/>
      </w:r>
      <w:r w:rsidR="00B77FE8" w:rsidRPr="00195810">
        <w:rPr>
          <w:rFonts w:asciiTheme="minorHAnsi" w:hAnsiTheme="minorHAnsi" w:cstheme="minorHAnsi"/>
          <w:sz w:val="22"/>
          <w:szCs w:val="22"/>
        </w:rPr>
        <w:t xml:space="preserve">             </w:t>
      </w:r>
      <w:r w:rsidRPr="00195810">
        <w:rPr>
          <w:rFonts w:asciiTheme="minorHAnsi" w:hAnsiTheme="minorHAnsi" w:cstheme="minorHAnsi"/>
          <w:sz w:val="22"/>
          <w:szCs w:val="22"/>
        </w:rPr>
        <w:t>_____________________________</w:t>
      </w:r>
    </w:p>
    <w:p w14:paraId="5356956E" w14:textId="49E6A0F8" w:rsidR="006A47B3" w:rsidRPr="00195810" w:rsidRDefault="00B77FE8" w:rsidP="00195810">
      <w:pPr>
        <w:spacing w:after="120" w:line="276" w:lineRule="auto"/>
        <w:jc w:val="both"/>
        <w:rPr>
          <w:rFonts w:asciiTheme="minorHAnsi" w:hAnsiTheme="minorHAnsi" w:cstheme="minorHAnsi"/>
          <w:b/>
          <w:bCs/>
          <w:sz w:val="22"/>
          <w:szCs w:val="22"/>
        </w:rPr>
      </w:pPr>
      <w:r w:rsidRPr="00195810">
        <w:rPr>
          <w:rFonts w:asciiTheme="minorHAnsi" w:hAnsiTheme="minorHAnsi" w:cstheme="minorHAnsi"/>
          <w:sz w:val="22"/>
          <w:szCs w:val="22"/>
        </w:rPr>
        <w:t>Poliklinika Žďár nad Sázavou,</w:t>
      </w:r>
      <w:r w:rsidRPr="00195810">
        <w:rPr>
          <w:rFonts w:asciiTheme="minorHAnsi" w:hAnsiTheme="minorHAnsi" w:cstheme="minorHAnsi"/>
        </w:rPr>
        <w:tab/>
      </w:r>
      <w:r w:rsidRPr="00195810">
        <w:rPr>
          <w:rFonts w:asciiTheme="minorHAnsi" w:hAnsiTheme="minorHAnsi" w:cstheme="minorHAnsi"/>
        </w:rPr>
        <w:tab/>
      </w:r>
      <w:r w:rsidRPr="00195810">
        <w:rPr>
          <w:rFonts w:asciiTheme="minorHAnsi" w:hAnsiTheme="minorHAnsi" w:cstheme="minorHAnsi"/>
          <w:b/>
          <w:bCs/>
          <w:sz w:val="22"/>
          <w:szCs w:val="22"/>
        </w:rPr>
        <w:t xml:space="preserve">                       </w:t>
      </w:r>
      <w:r w:rsidR="00DF18DF">
        <w:rPr>
          <w:rFonts w:asciiTheme="minorHAnsi" w:hAnsiTheme="minorHAnsi" w:cstheme="minorHAnsi"/>
          <w:b/>
          <w:bCs/>
          <w:sz w:val="22"/>
          <w:szCs w:val="22"/>
        </w:rPr>
        <w:tab/>
      </w:r>
      <w:r w:rsidRPr="00195810">
        <w:rPr>
          <w:rFonts w:asciiTheme="minorHAnsi" w:hAnsiTheme="minorHAnsi" w:cstheme="minorHAnsi"/>
          <w:b/>
          <w:bCs/>
          <w:sz w:val="22"/>
          <w:szCs w:val="22"/>
        </w:rPr>
        <w:t xml:space="preserve"> </w:t>
      </w:r>
      <w:r w:rsidR="00B21862" w:rsidRPr="00195810">
        <w:rPr>
          <w:rFonts w:asciiTheme="minorHAnsi" w:hAnsiTheme="minorHAnsi" w:cstheme="minorHAnsi"/>
          <w:b/>
          <w:bCs/>
          <w:sz w:val="22"/>
          <w:szCs w:val="22"/>
        </w:rPr>
        <w:t>…</w:t>
      </w:r>
    </w:p>
    <w:p w14:paraId="7779190F" w14:textId="530F67B3" w:rsidR="00B77FE8" w:rsidRPr="00195810" w:rsidRDefault="00B77FE8" w:rsidP="00195810">
      <w:pPr>
        <w:tabs>
          <w:tab w:val="left" w:pos="1620"/>
        </w:tabs>
        <w:spacing w:after="120" w:line="276" w:lineRule="auto"/>
        <w:ind w:left="1620" w:hanging="1620"/>
        <w:jc w:val="both"/>
        <w:rPr>
          <w:rFonts w:asciiTheme="minorHAnsi" w:hAnsiTheme="minorHAnsi" w:cstheme="minorHAnsi"/>
          <w:sz w:val="22"/>
          <w:szCs w:val="22"/>
        </w:rPr>
      </w:pPr>
      <w:r w:rsidRPr="00195810">
        <w:rPr>
          <w:rFonts w:asciiTheme="minorHAnsi" w:hAnsiTheme="minorHAnsi" w:cstheme="minorHAnsi"/>
          <w:sz w:val="22"/>
          <w:szCs w:val="22"/>
        </w:rPr>
        <w:t xml:space="preserve">příspěvková organizace                                                    </w:t>
      </w:r>
      <w:r w:rsidR="00DF18DF">
        <w:rPr>
          <w:rFonts w:asciiTheme="minorHAnsi" w:hAnsiTheme="minorHAnsi" w:cstheme="minorHAnsi"/>
          <w:sz w:val="22"/>
          <w:szCs w:val="22"/>
        </w:rPr>
        <w:tab/>
      </w:r>
      <w:r w:rsidRPr="00195810">
        <w:rPr>
          <w:rFonts w:asciiTheme="minorHAnsi" w:hAnsiTheme="minorHAnsi" w:cstheme="minorHAnsi"/>
          <w:sz w:val="22"/>
          <w:szCs w:val="22"/>
        </w:rPr>
        <w:t xml:space="preserve"> </w:t>
      </w:r>
      <w:r w:rsidR="00B21862" w:rsidRPr="00195810">
        <w:rPr>
          <w:rFonts w:asciiTheme="minorHAnsi" w:hAnsiTheme="minorHAnsi" w:cstheme="minorHAnsi"/>
          <w:sz w:val="22"/>
          <w:szCs w:val="22"/>
        </w:rPr>
        <w:t>…</w:t>
      </w:r>
    </w:p>
    <w:p w14:paraId="3BAF79F3" w14:textId="653741DF" w:rsidR="006A47B3" w:rsidRPr="00195810" w:rsidRDefault="00B77FE8" w:rsidP="00195810">
      <w:pPr>
        <w:tabs>
          <w:tab w:val="left" w:pos="1620"/>
        </w:tabs>
        <w:spacing w:after="120" w:line="276" w:lineRule="auto"/>
        <w:ind w:left="1620" w:hanging="1620"/>
        <w:jc w:val="both"/>
        <w:rPr>
          <w:rFonts w:asciiTheme="minorHAnsi" w:hAnsiTheme="minorHAnsi" w:cstheme="minorHAnsi"/>
          <w:sz w:val="22"/>
          <w:szCs w:val="22"/>
        </w:rPr>
      </w:pPr>
      <w:r w:rsidRPr="00195810">
        <w:rPr>
          <w:rFonts w:asciiTheme="minorHAnsi" w:hAnsiTheme="minorHAnsi" w:cstheme="minorHAnsi"/>
          <w:sz w:val="22"/>
          <w:szCs w:val="22"/>
        </w:rPr>
        <w:t>Ing. et. Ing. Ilona Komínková</w:t>
      </w:r>
      <w:r w:rsidR="006A47B3" w:rsidRPr="00195810">
        <w:rPr>
          <w:rFonts w:asciiTheme="minorHAnsi" w:hAnsiTheme="minorHAnsi" w:cstheme="minorHAnsi"/>
          <w:sz w:val="22"/>
          <w:szCs w:val="22"/>
        </w:rPr>
        <w:t xml:space="preserve">                     </w:t>
      </w:r>
    </w:p>
    <w:p w14:paraId="55E622B6" w14:textId="77777777" w:rsidR="00D746E9" w:rsidRPr="00195810" w:rsidRDefault="00D746E9" w:rsidP="00195810">
      <w:pPr>
        <w:pStyle w:val="Odstavecseseznamem"/>
        <w:spacing w:after="120" w:line="276" w:lineRule="auto"/>
        <w:ind w:left="0"/>
        <w:contextualSpacing w:val="0"/>
        <w:jc w:val="both"/>
        <w:rPr>
          <w:rFonts w:asciiTheme="minorHAnsi" w:hAnsiTheme="minorHAnsi" w:cstheme="minorHAnsi"/>
          <w:b/>
          <w:szCs w:val="22"/>
        </w:rPr>
      </w:pPr>
    </w:p>
    <w:p w14:paraId="78CE8C3C" w14:textId="77777777" w:rsidR="00D746E9" w:rsidRPr="00195810" w:rsidRDefault="00D746E9" w:rsidP="00195810">
      <w:pPr>
        <w:pStyle w:val="Odstavecseseznamem"/>
        <w:spacing w:after="120" w:line="276" w:lineRule="auto"/>
        <w:ind w:left="0"/>
        <w:contextualSpacing w:val="0"/>
        <w:jc w:val="both"/>
        <w:rPr>
          <w:rFonts w:asciiTheme="minorHAnsi" w:hAnsiTheme="minorHAnsi" w:cstheme="minorHAnsi"/>
          <w:b/>
          <w:szCs w:val="22"/>
        </w:rPr>
      </w:pPr>
    </w:p>
    <w:p w14:paraId="26E6DE1F" w14:textId="7A2DC7A5" w:rsidR="00D746E9" w:rsidRPr="00195810" w:rsidRDefault="00D746E9" w:rsidP="00195810">
      <w:pPr>
        <w:pStyle w:val="Odstavecseseznamem"/>
        <w:spacing w:after="120" w:line="276" w:lineRule="auto"/>
        <w:ind w:left="0"/>
        <w:contextualSpacing w:val="0"/>
        <w:jc w:val="both"/>
        <w:rPr>
          <w:rFonts w:asciiTheme="minorHAnsi" w:hAnsiTheme="minorHAnsi" w:cstheme="minorHAnsi"/>
          <w:b/>
          <w:szCs w:val="22"/>
        </w:rPr>
      </w:pPr>
    </w:p>
    <w:p w14:paraId="49510B83" w14:textId="4533831F" w:rsidR="009E4F46" w:rsidRPr="00195810" w:rsidRDefault="009E4F46" w:rsidP="00195810">
      <w:pPr>
        <w:pStyle w:val="Odstavecseseznamem"/>
        <w:spacing w:after="120" w:line="276" w:lineRule="auto"/>
        <w:ind w:left="0"/>
        <w:contextualSpacing w:val="0"/>
        <w:jc w:val="both"/>
        <w:rPr>
          <w:rFonts w:asciiTheme="minorHAnsi" w:hAnsiTheme="minorHAnsi" w:cstheme="minorHAnsi"/>
          <w:b/>
          <w:szCs w:val="22"/>
        </w:rPr>
      </w:pPr>
    </w:p>
    <w:p w14:paraId="643A10A1" w14:textId="229CDE8F" w:rsidR="009E4F46" w:rsidRPr="00195810" w:rsidRDefault="009E4F46" w:rsidP="00195810">
      <w:pPr>
        <w:pStyle w:val="Odstavecseseznamem"/>
        <w:spacing w:after="120" w:line="276" w:lineRule="auto"/>
        <w:ind w:left="0"/>
        <w:contextualSpacing w:val="0"/>
        <w:jc w:val="both"/>
        <w:rPr>
          <w:rFonts w:asciiTheme="minorHAnsi" w:hAnsiTheme="minorHAnsi" w:cstheme="minorHAnsi"/>
          <w:b/>
          <w:szCs w:val="22"/>
        </w:rPr>
      </w:pPr>
    </w:p>
    <w:p w14:paraId="60DF1BF4" w14:textId="5990B1AC" w:rsidR="00D3159C" w:rsidRPr="00195810" w:rsidRDefault="005860B5" w:rsidP="5CC80097">
      <w:pPr>
        <w:overflowPunct/>
        <w:autoSpaceDE/>
        <w:autoSpaceDN/>
        <w:adjustRightInd/>
        <w:spacing w:after="120" w:line="276" w:lineRule="auto"/>
        <w:textAlignment w:val="auto"/>
        <w:rPr>
          <w:rFonts w:asciiTheme="minorHAnsi" w:hAnsiTheme="minorHAnsi" w:cstheme="minorBidi"/>
          <w:b/>
          <w:bCs/>
          <w:sz w:val="22"/>
          <w:szCs w:val="22"/>
          <w:lang w:eastAsia="en-US"/>
        </w:rPr>
      </w:pPr>
      <w:r>
        <w:br/>
      </w:r>
      <w:r w:rsidR="00765DC3" w:rsidRPr="5CC80097">
        <w:rPr>
          <w:rFonts w:asciiTheme="minorHAnsi" w:hAnsiTheme="minorHAnsi" w:cstheme="minorBidi"/>
          <w:b/>
          <w:bCs/>
          <w:sz w:val="22"/>
          <w:szCs w:val="22"/>
        </w:rPr>
        <w:t>P</w:t>
      </w:r>
      <w:r w:rsidR="00D3159C" w:rsidRPr="5CC80097">
        <w:rPr>
          <w:rFonts w:asciiTheme="minorHAnsi" w:hAnsiTheme="minorHAnsi" w:cstheme="minorBidi"/>
          <w:b/>
          <w:bCs/>
          <w:sz w:val="22"/>
          <w:szCs w:val="22"/>
        </w:rPr>
        <w:t xml:space="preserve">říloha č. 1 - </w:t>
      </w:r>
      <w:r w:rsidR="00D3159C" w:rsidRPr="5CC80097">
        <w:rPr>
          <w:rFonts w:asciiTheme="minorHAnsi" w:hAnsiTheme="minorHAnsi" w:cstheme="minorBidi"/>
          <w:b/>
          <w:bCs/>
          <w:sz w:val="22"/>
          <w:szCs w:val="22"/>
          <w:lang w:eastAsia="en-US"/>
        </w:rPr>
        <w:t>Seznam dlouhodobého nehmotného, hmotného a krátkodobého majetku</w:t>
      </w:r>
      <w:r w:rsidR="00A84B81" w:rsidRPr="5CC80097">
        <w:rPr>
          <w:rFonts w:asciiTheme="minorHAnsi" w:hAnsiTheme="minorHAnsi" w:cstheme="minorBidi"/>
          <w:b/>
          <w:bCs/>
          <w:sz w:val="22"/>
          <w:szCs w:val="22"/>
          <w:lang w:eastAsia="en-US"/>
        </w:rPr>
        <w:t>.</w:t>
      </w:r>
    </w:p>
    <w:p w14:paraId="22E79EF1" w14:textId="121356A3" w:rsidR="003048AF" w:rsidRPr="00195810" w:rsidRDefault="006A47B3" w:rsidP="00195810">
      <w:pPr>
        <w:pStyle w:val="Odstavecseseznamem"/>
        <w:spacing w:after="120" w:line="276" w:lineRule="auto"/>
        <w:ind w:left="0"/>
        <w:contextualSpacing w:val="0"/>
        <w:jc w:val="both"/>
        <w:rPr>
          <w:rFonts w:asciiTheme="minorHAnsi" w:hAnsiTheme="minorHAnsi" w:cstheme="minorHAnsi"/>
          <w:b/>
          <w:szCs w:val="22"/>
          <w:lang w:eastAsia="en-US"/>
        </w:rPr>
      </w:pPr>
      <w:r w:rsidRPr="00195810">
        <w:rPr>
          <w:rFonts w:asciiTheme="minorHAnsi" w:hAnsiTheme="minorHAnsi" w:cstheme="minorHAnsi"/>
          <w:b/>
          <w:szCs w:val="22"/>
        </w:rPr>
        <w:t xml:space="preserve">Příloha č. </w:t>
      </w:r>
      <w:r w:rsidR="00D3159C" w:rsidRPr="00195810">
        <w:rPr>
          <w:rFonts w:asciiTheme="minorHAnsi" w:hAnsiTheme="minorHAnsi" w:cstheme="minorHAnsi"/>
          <w:b/>
          <w:szCs w:val="22"/>
        </w:rPr>
        <w:t>2</w:t>
      </w:r>
      <w:r w:rsidRPr="00195810">
        <w:rPr>
          <w:rFonts w:asciiTheme="minorHAnsi" w:hAnsiTheme="minorHAnsi" w:cstheme="minorHAnsi"/>
          <w:b/>
          <w:szCs w:val="22"/>
        </w:rPr>
        <w:t xml:space="preserve"> - </w:t>
      </w:r>
      <w:r w:rsidR="003048AF" w:rsidRPr="00195810">
        <w:rPr>
          <w:rFonts w:asciiTheme="minorHAnsi" w:hAnsiTheme="minorHAnsi" w:cstheme="minorHAnsi"/>
          <w:b/>
          <w:szCs w:val="22"/>
          <w:lang w:eastAsia="en-US"/>
        </w:rPr>
        <w:t>Seznam ostatních práv a povinností (smlouvy)</w:t>
      </w:r>
      <w:r w:rsidR="00A84B81" w:rsidRPr="00195810">
        <w:rPr>
          <w:rFonts w:asciiTheme="minorHAnsi" w:hAnsiTheme="minorHAnsi" w:cstheme="minorHAnsi"/>
          <w:b/>
          <w:szCs w:val="22"/>
          <w:lang w:eastAsia="en-US"/>
        </w:rPr>
        <w:t>.</w:t>
      </w:r>
    </w:p>
    <w:p w14:paraId="67B1D580" w14:textId="7E5A632C" w:rsidR="006A47B3" w:rsidRPr="00195810" w:rsidRDefault="00063F11" w:rsidP="00195810">
      <w:pPr>
        <w:pStyle w:val="Odstavecseseznamem"/>
        <w:spacing w:after="120" w:line="276" w:lineRule="auto"/>
        <w:ind w:left="0"/>
        <w:contextualSpacing w:val="0"/>
        <w:jc w:val="both"/>
        <w:rPr>
          <w:rFonts w:asciiTheme="minorHAnsi" w:hAnsiTheme="minorHAnsi" w:cstheme="minorHAnsi"/>
          <w:b/>
          <w:szCs w:val="22"/>
          <w:lang w:eastAsia="en-US"/>
        </w:rPr>
      </w:pPr>
      <w:r w:rsidRPr="00195810">
        <w:rPr>
          <w:rFonts w:asciiTheme="minorHAnsi" w:hAnsiTheme="minorHAnsi" w:cstheme="minorHAnsi"/>
          <w:b/>
          <w:szCs w:val="22"/>
        </w:rPr>
        <w:t>Př</w:t>
      </w:r>
      <w:r w:rsidR="006A47B3" w:rsidRPr="00195810">
        <w:rPr>
          <w:rFonts w:asciiTheme="minorHAnsi" w:hAnsiTheme="minorHAnsi" w:cstheme="minorHAnsi"/>
          <w:b/>
          <w:szCs w:val="22"/>
        </w:rPr>
        <w:t xml:space="preserve">íloha č. </w:t>
      </w:r>
      <w:r w:rsidR="00D3159C" w:rsidRPr="00195810">
        <w:rPr>
          <w:rFonts w:asciiTheme="minorHAnsi" w:hAnsiTheme="minorHAnsi" w:cstheme="minorHAnsi"/>
          <w:b/>
          <w:szCs w:val="22"/>
        </w:rPr>
        <w:t>3</w:t>
      </w:r>
      <w:r w:rsidR="006A47B3" w:rsidRPr="00195810">
        <w:rPr>
          <w:rFonts w:asciiTheme="minorHAnsi" w:hAnsiTheme="minorHAnsi" w:cstheme="minorHAnsi"/>
          <w:b/>
          <w:szCs w:val="22"/>
        </w:rPr>
        <w:t xml:space="preserve"> - </w:t>
      </w:r>
      <w:r w:rsidR="003048AF" w:rsidRPr="00195810">
        <w:rPr>
          <w:rFonts w:asciiTheme="minorHAnsi" w:hAnsiTheme="minorHAnsi" w:cstheme="minorHAnsi"/>
          <w:b/>
          <w:szCs w:val="22"/>
          <w:lang w:eastAsia="en-US"/>
        </w:rPr>
        <w:t xml:space="preserve">Seznam pracovněprávních </w:t>
      </w:r>
      <w:r w:rsidR="00617612" w:rsidRPr="00195810">
        <w:rPr>
          <w:rFonts w:asciiTheme="minorHAnsi" w:hAnsiTheme="minorHAnsi" w:cstheme="minorHAnsi"/>
          <w:b/>
          <w:szCs w:val="22"/>
          <w:lang w:eastAsia="en-US"/>
        </w:rPr>
        <w:t>vztahů – Zaměstnanců</w:t>
      </w:r>
      <w:r w:rsidR="003D62AB" w:rsidRPr="00195810">
        <w:rPr>
          <w:rFonts w:asciiTheme="minorHAnsi" w:hAnsiTheme="minorHAnsi" w:cstheme="minorHAnsi"/>
          <w:b/>
          <w:szCs w:val="22"/>
          <w:lang w:eastAsia="en-US"/>
        </w:rPr>
        <w:t xml:space="preserve">, seznam </w:t>
      </w:r>
      <w:r w:rsidR="00D57995" w:rsidRPr="00195810">
        <w:rPr>
          <w:rFonts w:asciiTheme="minorHAnsi" w:hAnsiTheme="minorHAnsi" w:cstheme="minorHAnsi"/>
          <w:b/>
          <w:szCs w:val="22"/>
          <w:lang w:eastAsia="en-US"/>
        </w:rPr>
        <w:t xml:space="preserve">vybraných </w:t>
      </w:r>
      <w:r w:rsidR="003D62AB" w:rsidRPr="00195810">
        <w:rPr>
          <w:rFonts w:asciiTheme="minorHAnsi" w:hAnsiTheme="minorHAnsi" w:cstheme="minorHAnsi"/>
          <w:b/>
          <w:szCs w:val="22"/>
          <w:lang w:eastAsia="en-US"/>
        </w:rPr>
        <w:t>kurzů absolvovaných Zaměstnanci</w:t>
      </w:r>
      <w:r w:rsidR="00617612" w:rsidRPr="00195810">
        <w:rPr>
          <w:rFonts w:asciiTheme="minorHAnsi" w:hAnsiTheme="minorHAnsi" w:cstheme="minorHAnsi"/>
          <w:b/>
          <w:szCs w:val="22"/>
          <w:lang w:eastAsia="en-US"/>
        </w:rPr>
        <w:t>.</w:t>
      </w:r>
    </w:p>
    <w:p w14:paraId="2F0E7190" w14:textId="030AC88E" w:rsidR="006A47B3" w:rsidRPr="00195810" w:rsidRDefault="006A47B3" w:rsidP="00195810">
      <w:pPr>
        <w:pStyle w:val="Odstavecseseznamem"/>
        <w:spacing w:after="120" w:line="276" w:lineRule="auto"/>
        <w:ind w:left="0"/>
        <w:contextualSpacing w:val="0"/>
        <w:jc w:val="both"/>
        <w:rPr>
          <w:rFonts w:asciiTheme="minorHAnsi" w:hAnsiTheme="minorHAnsi" w:cstheme="minorHAnsi"/>
          <w:b/>
          <w:szCs w:val="22"/>
          <w:lang w:eastAsia="en-US"/>
        </w:rPr>
      </w:pPr>
      <w:r w:rsidRPr="00195810">
        <w:rPr>
          <w:rFonts w:asciiTheme="minorHAnsi" w:hAnsiTheme="minorHAnsi" w:cstheme="minorHAnsi"/>
          <w:b/>
          <w:szCs w:val="22"/>
          <w:lang w:eastAsia="en-US"/>
        </w:rPr>
        <w:t xml:space="preserve">Příloha č. </w:t>
      </w:r>
      <w:r w:rsidR="00D3159C" w:rsidRPr="00195810">
        <w:rPr>
          <w:rFonts w:asciiTheme="minorHAnsi" w:hAnsiTheme="minorHAnsi" w:cstheme="minorHAnsi"/>
          <w:b/>
          <w:szCs w:val="22"/>
          <w:lang w:eastAsia="en-US"/>
        </w:rPr>
        <w:t>4</w:t>
      </w:r>
      <w:r w:rsidRPr="00195810">
        <w:rPr>
          <w:rFonts w:asciiTheme="minorHAnsi" w:hAnsiTheme="minorHAnsi" w:cstheme="minorHAnsi"/>
          <w:b/>
          <w:szCs w:val="22"/>
          <w:lang w:eastAsia="en-US"/>
        </w:rPr>
        <w:t xml:space="preserve"> </w:t>
      </w:r>
      <w:r w:rsidR="00B77FE8" w:rsidRPr="00195810">
        <w:rPr>
          <w:rFonts w:asciiTheme="minorHAnsi" w:hAnsiTheme="minorHAnsi" w:cstheme="minorHAnsi"/>
          <w:b/>
          <w:szCs w:val="22"/>
          <w:lang w:eastAsia="en-US"/>
        </w:rPr>
        <w:t>–</w:t>
      </w:r>
      <w:r w:rsidRPr="00195810">
        <w:rPr>
          <w:rFonts w:asciiTheme="minorHAnsi" w:hAnsiTheme="minorHAnsi" w:cstheme="minorHAnsi"/>
          <w:b/>
          <w:szCs w:val="22"/>
          <w:lang w:eastAsia="en-US"/>
        </w:rPr>
        <w:t xml:space="preserve"> </w:t>
      </w:r>
      <w:r w:rsidR="00B77FE8" w:rsidRPr="00195810">
        <w:rPr>
          <w:rFonts w:asciiTheme="minorHAnsi" w:hAnsiTheme="minorHAnsi" w:cstheme="minorHAnsi"/>
          <w:b/>
          <w:szCs w:val="22"/>
          <w:lang w:eastAsia="en-US"/>
        </w:rPr>
        <w:t>Seznam jiných věcí a práv</w:t>
      </w:r>
      <w:r w:rsidR="00A84B81" w:rsidRPr="00195810">
        <w:rPr>
          <w:rFonts w:asciiTheme="minorHAnsi" w:hAnsiTheme="minorHAnsi" w:cstheme="minorHAnsi"/>
          <w:b/>
          <w:szCs w:val="22"/>
          <w:lang w:eastAsia="en-US"/>
        </w:rPr>
        <w:t>.</w:t>
      </w:r>
    </w:p>
    <w:p w14:paraId="1C55277D" w14:textId="5E97DD1F" w:rsidR="00B77FE8" w:rsidRPr="00195810" w:rsidRDefault="00B77FE8" w:rsidP="00195810">
      <w:pPr>
        <w:pStyle w:val="Odstavecseseznamem"/>
        <w:spacing w:after="120" w:line="276" w:lineRule="auto"/>
        <w:ind w:left="0"/>
        <w:contextualSpacing w:val="0"/>
        <w:jc w:val="both"/>
        <w:rPr>
          <w:rFonts w:asciiTheme="minorHAnsi" w:hAnsiTheme="minorHAnsi" w:cstheme="minorHAnsi"/>
          <w:b/>
          <w:szCs w:val="22"/>
          <w:lang w:eastAsia="en-US"/>
        </w:rPr>
      </w:pPr>
      <w:r w:rsidRPr="00195810">
        <w:rPr>
          <w:rFonts w:asciiTheme="minorHAnsi" w:hAnsiTheme="minorHAnsi" w:cstheme="minorHAnsi"/>
          <w:b/>
          <w:szCs w:val="22"/>
          <w:lang w:eastAsia="en-US"/>
        </w:rPr>
        <w:t>Příloha č. 5 - Seznam pohledávek a závazků</w:t>
      </w:r>
      <w:r w:rsidR="00A84B81" w:rsidRPr="00195810">
        <w:rPr>
          <w:rFonts w:asciiTheme="minorHAnsi" w:hAnsiTheme="minorHAnsi" w:cstheme="minorHAnsi"/>
          <w:b/>
          <w:szCs w:val="22"/>
          <w:lang w:eastAsia="en-US"/>
        </w:rPr>
        <w:t>.</w:t>
      </w:r>
    </w:p>
    <w:p w14:paraId="4FF24E3A" w14:textId="1E1BA670" w:rsidR="00B77FE8" w:rsidRPr="00195810" w:rsidRDefault="00B77FE8" w:rsidP="00195810">
      <w:pPr>
        <w:pStyle w:val="Odstavecseseznamem"/>
        <w:widowControl w:val="0"/>
        <w:spacing w:after="120" w:line="276" w:lineRule="auto"/>
        <w:ind w:left="0"/>
        <w:contextualSpacing w:val="0"/>
        <w:jc w:val="both"/>
        <w:rPr>
          <w:rFonts w:asciiTheme="minorHAnsi" w:hAnsiTheme="minorHAnsi" w:cstheme="minorHAnsi"/>
          <w:b/>
          <w:szCs w:val="22"/>
          <w:lang w:eastAsia="en-US"/>
        </w:rPr>
      </w:pPr>
      <w:r w:rsidRPr="00195810">
        <w:rPr>
          <w:rFonts w:asciiTheme="minorHAnsi" w:hAnsiTheme="minorHAnsi" w:cstheme="minorHAnsi"/>
          <w:b/>
          <w:szCs w:val="22"/>
          <w:lang w:eastAsia="en-US"/>
        </w:rPr>
        <w:t>Příloha č. 6 - Situační nákres prostor v Nemovitosti užívaných Částí závodu.</w:t>
      </w:r>
    </w:p>
    <w:p w14:paraId="51237238" w14:textId="77777777" w:rsidR="00E96DE9" w:rsidRPr="00195810" w:rsidRDefault="00A84B81" w:rsidP="00195810">
      <w:pPr>
        <w:pStyle w:val="Odstavecseseznamem"/>
        <w:widowControl w:val="0"/>
        <w:spacing w:after="120" w:line="276" w:lineRule="auto"/>
        <w:ind w:left="0"/>
        <w:contextualSpacing w:val="0"/>
        <w:jc w:val="both"/>
        <w:rPr>
          <w:rFonts w:asciiTheme="minorHAnsi" w:hAnsiTheme="minorHAnsi" w:cstheme="minorHAnsi"/>
          <w:b/>
          <w:szCs w:val="22"/>
          <w:lang w:eastAsia="en-US"/>
        </w:rPr>
      </w:pPr>
      <w:r w:rsidRPr="00195810">
        <w:rPr>
          <w:rFonts w:asciiTheme="minorHAnsi" w:hAnsiTheme="minorHAnsi" w:cstheme="minorHAnsi"/>
          <w:b/>
          <w:szCs w:val="22"/>
          <w:lang w:eastAsia="en-US"/>
        </w:rPr>
        <w:t xml:space="preserve">Příloha č. 7 – </w:t>
      </w:r>
      <w:r w:rsidR="00E96DE9" w:rsidRPr="00195810">
        <w:rPr>
          <w:rFonts w:asciiTheme="minorHAnsi" w:hAnsiTheme="minorHAnsi" w:cstheme="minorHAnsi"/>
          <w:b/>
          <w:szCs w:val="22"/>
          <w:lang w:eastAsia="en-US"/>
        </w:rPr>
        <w:t>Seznam Služeb.</w:t>
      </w:r>
    </w:p>
    <w:p w14:paraId="1C497BC7" w14:textId="625945A5" w:rsidR="00A84B81" w:rsidRPr="00195810" w:rsidRDefault="00E96DE9" w:rsidP="00195810">
      <w:pPr>
        <w:pStyle w:val="Odstavecseseznamem"/>
        <w:widowControl w:val="0"/>
        <w:spacing w:after="120" w:line="276" w:lineRule="auto"/>
        <w:ind w:left="0"/>
        <w:contextualSpacing w:val="0"/>
        <w:jc w:val="both"/>
        <w:rPr>
          <w:rFonts w:asciiTheme="minorHAnsi" w:hAnsiTheme="minorHAnsi" w:cstheme="minorHAnsi"/>
          <w:b/>
          <w:szCs w:val="22"/>
          <w:lang w:eastAsia="en-US"/>
        </w:rPr>
      </w:pPr>
      <w:r w:rsidRPr="00195810">
        <w:rPr>
          <w:rFonts w:asciiTheme="minorHAnsi" w:hAnsiTheme="minorHAnsi" w:cstheme="minorHAnsi"/>
          <w:b/>
          <w:szCs w:val="22"/>
          <w:lang w:eastAsia="en-US"/>
        </w:rPr>
        <w:t xml:space="preserve">Příloha č. 8 </w:t>
      </w:r>
      <w:r w:rsidR="00617612" w:rsidRPr="00195810">
        <w:rPr>
          <w:rFonts w:asciiTheme="minorHAnsi" w:hAnsiTheme="minorHAnsi" w:cstheme="minorHAnsi"/>
          <w:b/>
          <w:szCs w:val="22"/>
          <w:lang w:eastAsia="en-US"/>
        </w:rPr>
        <w:t>- Nabídka</w:t>
      </w:r>
      <w:r w:rsidR="005B7BCA" w:rsidRPr="00195810">
        <w:rPr>
          <w:rFonts w:asciiTheme="minorHAnsi" w:hAnsiTheme="minorHAnsi" w:cstheme="minorHAnsi"/>
          <w:b/>
          <w:szCs w:val="22"/>
          <w:lang w:eastAsia="en-US"/>
        </w:rPr>
        <w:t>.</w:t>
      </w:r>
    </w:p>
    <w:p w14:paraId="4E084237" w14:textId="5ED316B9" w:rsidR="006A47B3" w:rsidRPr="00195810" w:rsidRDefault="001366A5" w:rsidP="0089712E">
      <w:pPr>
        <w:pStyle w:val="Odstavecseseznamem"/>
        <w:widowControl w:val="0"/>
        <w:spacing w:after="120" w:line="276" w:lineRule="auto"/>
        <w:ind w:left="0"/>
        <w:contextualSpacing w:val="0"/>
        <w:jc w:val="both"/>
        <w:rPr>
          <w:rFonts w:asciiTheme="minorHAnsi" w:hAnsiTheme="minorHAnsi" w:cstheme="minorHAnsi"/>
          <w:szCs w:val="22"/>
          <w:lang w:eastAsia="en-US"/>
        </w:rPr>
      </w:pPr>
      <w:r w:rsidRPr="00195810">
        <w:rPr>
          <w:rFonts w:asciiTheme="minorHAnsi" w:hAnsiTheme="minorHAnsi" w:cstheme="minorHAnsi"/>
          <w:b/>
          <w:bCs/>
          <w:szCs w:val="22"/>
          <w:lang w:eastAsia="en-US"/>
        </w:rPr>
        <w:t>Příloha č. 9 – Tabulka výpočtu kompenzace.</w:t>
      </w:r>
    </w:p>
    <w:sectPr w:rsidR="006A47B3" w:rsidRPr="00195810" w:rsidSect="00D46A7A">
      <w:footerReference w:type="default" r:id="rId14"/>
      <w:pgSz w:w="11907" w:h="16840" w:code="9"/>
      <w:pgMar w:top="1417" w:right="1417" w:bottom="1417" w:left="1417" w:header="709" w:footer="709" w:gutter="0"/>
      <w:cols w:space="708"/>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CE34B" w14:textId="77777777" w:rsidR="00952521" w:rsidRDefault="00952521">
      <w:r>
        <w:separator/>
      </w:r>
    </w:p>
  </w:endnote>
  <w:endnote w:type="continuationSeparator" w:id="0">
    <w:p w14:paraId="59014E29" w14:textId="77777777" w:rsidR="00952521" w:rsidRDefault="00952521">
      <w:r>
        <w:continuationSeparator/>
      </w:r>
    </w:p>
  </w:endnote>
  <w:endnote w:type="continuationNotice" w:id="1">
    <w:p w14:paraId="4C6E0CD5" w14:textId="77777777" w:rsidR="00952521" w:rsidRDefault="009525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1084E" w14:textId="01BAD3C3" w:rsidR="00EE5F55" w:rsidRPr="00DF18DF" w:rsidRDefault="00EE5F55">
    <w:pPr>
      <w:pStyle w:val="Zpat"/>
      <w:jc w:val="center"/>
      <w:rPr>
        <w:rFonts w:asciiTheme="minorHAnsi" w:hAnsiTheme="minorHAnsi" w:cstheme="minorHAnsi"/>
        <w:sz w:val="20"/>
      </w:rPr>
    </w:pPr>
    <w:r w:rsidRPr="00DF18DF">
      <w:rPr>
        <w:rFonts w:asciiTheme="minorHAnsi" w:hAnsiTheme="minorHAnsi" w:cstheme="minorHAnsi"/>
        <w:b/>
        <w:bCs/>
        <w:noProof/>
        <w:sz w:val="20"/>
      </w:rPr>
      <w:fldChar w:fldCharType="begin"/>
    </w:r>
    <w:r w:rsidRPr="00DF18DF">
      <w:rPr>
        <w:rFonts w:asciiTheme="minorHAnsi" w:hAnsiTheme="minorHAnsi" w:cstheme="minorHAnsi"/>
        <w:b/>
        <w:bCs/>
        <w:noProof/>
        <w:sz w:val="20"/>
      </w:rPr>
      <w:instrText>PAGE  \* Arabic  \* MERGEFORMAT</w:instrText>
    </w:r>
    <w:r w:rsidRPr="00DF18DF">
      <w:rPr>
        <w:rFonts w:asciiTheme="minorHAnsi" w:hAnsiTheme="minorHAnsi" w:cstheme="minorHAnsi"/>
        <w:b/>
        <w:bCs/>
        <w:noProof/>
        <w:sz w:val="20"/>
      </w:rPr>
      <w:fldChar w:fldCharType="separate"/>
    </w:r>
    <w:r w:rsidRPr="00DF18DF">
      <w:rPr>
        <w:rFonts w:asciiTheme="minorHAnsi" w:hAnsiTheme="minorHAnsi" w:cstheme="minorHAnsi"/>
        <w:b/>
        <w:bCs/>
        <w:noProof/>
        <w:sz w:val="20"/>
      </w:rPr>
      <w:t>6</w:t>
    </w:r>
    <w:r w:rsidRPr="00DF18DF">
      <w:rPr>
        <w:rFonts w:asciiTheme="minorHAnsi" w:hAnsiTheme="minorHAnsi" w:cstheme="minorHAnsi"/>
        <w:b/>
        <w:bCs/>
        <w:noProof/>
        <w:sz w:val="20"/>
      </w:rPr>
      <w:fldChar w:fldCharType="end"/>
    </w:r>
    <w:r w:rsidRPr="00DF18DF">
      <w:rPr>
        <w:rFonts w:asciiTheme="minorHAnsi" w:hAnsiTheme="minorHAnsi" w:cstheme="minorHAnsi"/>
        <w:b/>
        <w:bCs/>
        <w:noProof/>
        <w:sz w:val="20"/>
      </w:rPr>
      <w:t>/</w:t>
    </w:r>
    <w:r w:rsidRPr="00DF18DF">
      <w:rPr>
        <w:rFonts w:asciiTheme="minorHAnsi" w:hAnsiTheme="minorHAnsi" w:cstheme="minorHAnsi"/>
        <w:b/>
        <w:bCs/>
        <w:noProof/>
        <w:sz w:val="20"/>
      </w:rPr>
      <w:fldChar w:fldCharType="begin"/>
    </w:r>
    <w:r w:rsidRPr="00DF18DF">
      <w:rPr>
        <w:rFonts w:asciiTheme="minorHAnsi" w:hAnsiTheme="minorHAnsi" w:cstheme="minorHAnsi"/>
        <w:b/>
        <w:bCs/>
        <w:noProof/>
        <w:sz w:val="20"/>
      </w:rPr>
      <w:instrText>NUMPAGES  \* Arabic  \* MERGEFORMAT</w:instrText>
    </w:r>
    <w:r w:rsidRPr="00DF18DF">
      <w:rPr>
        <w:rFonts w:asciiTheme="minorHAnsi" w:hAnsiTheme="minorHAnsi" w:cstheme="minorHAnsi"/>
        <w:b/>
        <w:bCs/>
        <w:noProof/>
        <w:sz w:val="20"/>
      </w:rPr>
      <w:fldChar w:fldCharType="separate"/>
    </w:r>
    <w:r w:rsidRPr="00DF18DF">
      <w:rPr>
        <w:rFonts w:asciiTheme="minorHAnsi" w:hAnsiTheme="minorHAnsi" w:cstheme="minorHAnsi"/>
        <w:b/>
        <w:bCs/>
        <w:noProof/>
        <w:sz w:val="20"/>
      </w:rPr>
      <w:t>11</w:t>
    </w:r>
    <w:r w:rsidRPr="00DF18DF">
      <w:rPr>
        <w:rFonts w:asciiTheme="minorHAnsi" w:hAnsiTheme="minorHAnsi" w:cstheme="minorHAnsi"/>
        <w:b/>
        <w:bCs/>
        <w:noProof/>
        <w:sz w:val="20"/>
      </w:rPr>
      <w:fldChar w:fldCharType="end"/>
    </w:r>
  </w:p>
  <w:p w14:paraId="2D086763" w14:textId="77777777" w:rsidR="00EE5F55" w:rsidRPr="007A5243" w:rsidRDefault="00EE5F55">
    <w:pPr>
      <w:pStyle w:val="Zpa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C8EB82" w14:textId="77777777" w:rsidR="00952521" w:rsidRDefault="00952521">
      <w:r>
        <w:separator/>
      </w:r>
    </w:p>
  </w:footnote>
  <w:footnote w:type="continuationSeparator" w:id="0">
    <w:p w14:paraId="161A01FF" w14:textId="77777777" w:rsidR="00952521" w:rsidRDefault="00952521">
      <w:r>
        <w:continuationSeparator/>
      </w:r>
    </w:p>
  </w:footnote>
  <w:footnote w:type="continuationNotice" w:id="1">
    <w:p w14:paraId="5906631A" w14:textId="77777777" w:rsidR="00952521" w:rsidRDefault="00952521"/>
  </w:footnote>
  <w:footnote w:id="2">
    <w:p w14:paraId="6BC7DB18" w14:textId="4EB03C7B" w:rsidR="00BC22C0" w:rsidRPr="00544C9B" w:rsidRDefault="00BC22C0">
      <w:pPr>
        <w:pStyle w:val="Textpoznpodarou"/>
        <w:rPr>
          <w:sz w:val="18"/>
          <w:szCs w:val="18"/>
        </w:rPr>
      </w:pPr>
      <w:r w:rsidRPr="00544C9B">
        <w:rPr>
          <w:rStyle w:val="Znakapoznpodarou"/>
          <w:sz w:val="18"/>
          <w:szCs w:val="18"/>
        </w:rPr>
        <w:footnoteRef/>
      </w:r>
      <w:r w:rsidRPr="00544C9B">
        <w:rPr>
          <w:sz w:val="18"/>
          <w:szCs w:val="18"/>
        </w:rPr>
        <w:t xml:space="preserve"> K tomuto Propachtovatel </w:t>
      </w:r>
      <w:r w:rsidR="00637D6E" w:rsidRPr="00544C9B">
        <w:rPr>
          <w:sz w:val="18"/>
          <w:szCs w:val="18"/>
        </w:rPr>
        <w:t xml:space="preserve">pro úplnost </w:t>
      </w:r>
      <w:r w:rsidRPr="00544C9B">
        <w:rPr>
          <w:sz w:val="18"/>
          <w:szCs w:val="18"/>
        </w:rPr>
        <w:t xml:space="preserve">uvádí, že v minulosti </w:t>
      </w:r>
      <w:r w:rsidR="00637D6E" w:rsidRPr="00544C9B">
        <w:rPr>
          <w:sz w:val="18"/>
          <w:szCs w:val="18"/>
        </w:rPr>
        <w:t xml:space="preserve">mu </w:t>
      </w:r>
      <w:r w:rsidRPr="00544C9B">
        <w:rPr>
          <w:sz w:val="18"/>
          <w:szCs w:val="18"/>
        </w:rPr>
        <w:t xml:space="preserve">byl </w:t>
      </w:r>
      <w:r w:rsidR="00401407" w:rsidRPr="00544C9B">
        <w:rPr>
          <w:sz w:val="18"/>
          <w:szCs w:val="18"/>
        </w:rPr>
        <w:t>lékař zamítnut pojišťovnami.</w:t>
      </w:r>
    </w:p>
  </w:footnote>
  <w:footnote w:id="3">
    <w:p w14:paraId="556D1BCD" w14:textId="4CE80B0D" w:rsidR="00366362" w:rsidRPr="00544C9B" w:rsidRDefault="00366362" w:rsidP="00544C9B">
      <w:pPr>
        <w:pStyle w:val="Textpoznpodarou"/>
        <w:ind w:left="142" w:hanging="142"/>
        <w:rPr>
          <w:sz w:val="18"/>
          <w:szCs w:val="18"/>
        </w:rPr>
      </w:pPr>
      <w:r w:rsidRPr="00544C9B">
        <w:rPr>
          <w:rStyle w:val="Znakapoznpodarou"/>
          <w:sz w:val="18"/>
          <w:szCs w:val="18"/>
        </w:rPr>
        <w:footnoteRef/>
      </w:r>
      <w:r w:rsidRPr="00544C9B">
        <w:rPr>
          <w:sz w:val="18"/>
          <w:szCs w:val="18"/>
        </w:rPr>
        <w:t xml:space="preserve"> V této souvislosti Propachtovatel uvádí, že </w:t>
      </w:r>
      <w:r w:rsidR="00B62138" w:rsidRPr="00544C9B">
        <w:rPr>
          <w:sz w:val="18"/>
          <w:szCs w:val="18"/>
        </w:rPr>
        <w:t xml:space="preserve">je možnost </w:t>
      </w:r>
      <w:r w:rsidR="005F5F4D" w:rsidRPr="00544C9B">
        <w:rPr>
          <w:sz w:val="18"/>
          <w:szCs w:val="18"/>
        </w:rPr>
        <w:t>využít prostory 4NP Nemovitosti</w:t>
      </w:r>
      <w:r w:rsidR="00E81919" w:rsidRPr="00544C9B">
        <w:rPr>
          <w:sz w:val="18"/>
          <w:szCs w:val="18"/>
        </w:rPr>
        <w:t xml:space="preserve">. Další informace k 4NP Nemovitosti jsou součástí Informací o stávajícím </w:t>
      </w:r>
      <w:r w:rsidR="008929A7" w:rsidRPr="00544C9B">
        <w:rPr>
          <w:sz w:val="18"/>
          <w:szCs w:val="18"/>
        </w:rPr>
        <w:t>provozu Rehabilitace.</w:t>
      </w:r>
    </w:p>
  </w:footnote>
  <w:footnote w:id="4">
    <w:p w14:paraId="67C29DAB" w14:textId="52C25FCD" w:rsidR="00E25F5C" w:rsidRPr="00C30220" w:rsidRDefault="00E25F5C">
      <w:pPr>
        <w:pStyle w:val="Textpoznpodarou"/>
        <w:rPr>
          <w:sz w:val="18"/>
          <w:szCs w:val="18"/>
        </w:rPr>
      </w:pPr>
      <w:r w:rsidRPr="00C30220">
        <w:rPr>
          <w:rStyle w:val="Znakapoznpodarou"/>
          <w:sz w:val="18"/>
          <w:szCs w:val="18"/>
        </w:rPr>
        <w:footnoteRef/>
      </w:r>
      <w:r w:rsidRPr="00C30220">
        <w:rPr>
          <w:sz w:val="18"/>
          <w:szCs w:val="18"/>
        </w:rPr>
        <w:t xml:space="preserve"> Pro úplnost Propachtovatel uvádí, že ve Žďáře nad Sázavou funguje Střední zdravotnická škola a Vyšší odborná škola zdravotnická Žďár nad Sázavou a Střední škola obchodní a služeb SČMSD, Žďár nad Sázavou, s.r.o. (obor Rekondiční a sportovní masér).</w:t>
      </w:r>
    </w:p>
  </w:footnote>
  <w:footnote w:id="5">
    <w:p w14:paraId="7D1849F2" w14:textId="34958931" w:rsidR="00345A10" w:rsidRDefault="00345A10">
      <w:pPr>
        <w:pStyle w:val="Textpoznpodarou"/>
      </w:pPr>
      <w:r>
        <w:rPr>
          <w:rStyle w:val="Znakapoznpodarou"/>
        </w:rPr>
        <w:footnoteRef/>
      </w:r>
      <w:r>
        <w:t xml:space="preserve"> </w:t>
      </w:r>
      <w:r w:rsidR="006A231A" w:rsidRPr="00C30220">
        <w:rPr>
          <w:sz w:val="18"/>
          <w:szCs w:val="18"/>
        </w:rPr>
        <w:t>Pro úplnost Propachtovatel uvádí,</w:t>
      </w:r>
      <w:r w:rsidR="006A231A">
        <w:rPr>
          <w:sz w:val="18"/>
          <w:szCs w:val="18"/>
        </w:rPr>
        <w:t xml:space="preserve"> že u předchozího pachtu bylo třeba provést výběrové řízení.</w:t>
      </w:r>
    </w:p>
  </w:footnote>
  <w:footnote w:id="6">
    <w:p w14:paraId="266C4269" w14:textId="3104B41B" w:rsidR="00FA67E3" w:rsidRPr="00BF3C40" w:rsidRDefault="00FA67E3">
      <w:pPr>
        <w:pStyle w:val="Textpoznpodarou"/>
        <w:rPr>
          <w:rFonts w:cstheme="minorHAnsi"/>
          <w:sz w:val="18"/>
          <w:szCs w:val="18"/>
        </w:rPr>
      </w:pPr>
      <w:r w:rsidRPr="00BF3C40">
        <w:rPr>
          <w:rStyle w:val="Znakapoznpodarou"/>
          <w:rFonts w:cstheme="minorHAnsi"/>
          <w:sz w:val="18"/>
          <w:szCs w:val="18"/>
        </w:rPr>
        <w:footnoteRef/>
      </w:r>
      <w:r w:rsidRPr="00BF3C40">
        <w:rPr>
          <w:rFonts w:cstheme="minorHAnsi"/>
          <w:sz w:val="18"/>
          <w:szCs w:val="18"/>
        </w:rPr>
        <w:t xml:space="preserve"> Příloha č. 9 obsahuje příklad, ze kterého je zřejmé, jak je nastaven výpočet kompenzace. Před podpisem Smlouvy bude do Přílohy č. 9 </w:t>
      </w:r>
      <w:r w:rsidR="00231BAD" w:rsidRPr="00BF3C40">
        <w:rPr>
          <w:rFonts w:cstheme="minorHAnsi"/>
          <w:sz w:val="18"/>
          <w:szCs w:val="18"/>
        </w:rPr>
        <w:t xml:space="preserve">doplněn list, který bude sloužit pro výpočet kompenzace </w:t>
      </w:r>
      <w:r w:rsidR="00193133" w:rsidRPr="00BF3C40">
        <w:rPr>
          <w:rFonts w:cstheme="minorHAnsi"/>
          <w:sz w:val="18"/>
          <w:szCs w:val="18"/>
        </w:rPr>
        <w:t>při plnění</w:t>
      </w:r>
      <w:r w:rsidR="00231BAD" w:rsidRPr="00BF3C40">
        <w:rPr>
          <w:rFonts w:cstheme="minorHAnsi"/>
          <w:sz w:val="18"/>
          <w:szCs w:val="18"/>
        </w:rPr>
        <w:t xml:space="preserve"> Smlouv</w:t>
      </w:r>
      <w:r w:rsidR="00193133" w:rsidRPr="00BF3C40">
        <w:rPr>
          <w:rFonts w:cstheme="minorHAnsi"/>
          <w:sz w:val="18"/>
          <w:szCs w:val="18"/>
        </w:rPr>
        <w:t>y</w:t>
      </w:r>
      <w:r w:rsidR="00231BAD" w:rsidRPr="00BF3C40">
        <w:rPr>
          <w:rFonts w:cstheme="minorHAnsi"/>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3"/>
    <w:multiLevelType w:val="multilevel"/>
    <w:tmpl w:val="EE82A3A6"/>
    <w:lvl w:ilvl="0">
      <w:start w:val="8"/>
      <w:numFmt w:val="decimal"/>
      <w:pStyle w:val="Normalstodsazen"/>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1.%2.%3.%4"/>
      <w:lvlJc w:val="left"/>
      <w:pPr>
        <w:tabs>
          <w:tab w:val="num" w:pos="720"/>
        </w:tabs>
        <w:ind w:left="720" w:hanging="720"/>
      </w:pPr>
      <w:rPr>
        <w:rFonts w:hint="eastAsia"/>
      </w:rPr>
    </w:lvl>
    <w:lvl w:ilvl="4">
      <w:start w:val="1"/>
      <w:numFmt w:val="decimal"/>
      <w:lvlText w:val="%1.%2.%3.%4.%5"/>
      <w:lvlJc w:val="left"/>
      <w:pPr>
        <w:tabs>
          <w:tab w:val="num" w:pos="1080"/>
        </w:tabs>
        <w:ind w:left="1080" w:hanging="1080"/>
      </w:pPr>
      <w:rPr>
        <w:rFonts w:hint="eastAsia"/>
      </w:rPr>
    </w:lvl>
    <w:lvl w:ilvl="5">
      <w:start w:val="1"/>
      <w:numFmt w:val="decimal"/>
      <w:lvlText w:val="%1.%2.%3.%4.%5.%6"/>
      <w:lvlJc w:val="left"/>
      <w:pPr>
        <w:tabs>
          <w:tab w:val="num" w:pos="1080"/>
        </w:tabs>
        <w:ind w:left="1080" w:hanging="1080"/>
      </w:pPr>
      <w:rPr>
        <w:rFonts w:hint="eastAsia"/>
      </w:rPr>
    </w:lvl>
    <w:lvl w:ilvl="6">
      <w:start w:val="1"/>
      <w:numFmt w:val="decimal"/>
      <w:lvlText w:val="%1.%2.%3.%4.%5.%6.%7"/>
      <w:lvlJc w:val="left"/>
      <w:pPr>
        <w:tabs>
          <w:tab w:val="num" w:pos="1440"/>
        </w:tabs>
        <w:ind w:left="1440" w:hanging="1440"/>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440"/>
        </w:tabs>
        <w:ind w:left="1440" w:hanging="1440"/>
      </w:pPr>
      <w:rPr>
        <w:rFonts w:hint="eastAsia"/>
      </w:rPr>
    </w:lvl>
  </w:abstractNum>
  <w:abstractNum w:abstractNumId="1" w15:restartNumberingAfterBreak="0">
    <w:nsid w:val="0A256781"/>
    <w:multiLevelType w:val="hybridMultilevel"/>
    <w:tmpl w:val="453EB2B4"/>
    <w:lvl w:ilvl="0" w:tplc="CDCCB946">
      <w:start w:val="1"/>
      <w:numFmt w:val="upperLetter"/>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 w15:restartNumberingAfterBreak="0">
    <w:nsid w:val="0CA70B6A"/>
    <w:multiLevelType w:val="multilevel"/>
    <w:tmpl w:val="45EE4B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F597E31"/>
    <w:multiLevelType w:val="hybridMultilevel"/>
    <w:tmpl w:val="453EB2B4"/>
    <w:lvl w:ilvl="0" w:tplc="CDCCB946">
      <w:start w:val="1"/>
      <w:numFmt w:val="upperLetter"/>
      <w:lvlText w:val="(%1)"/>
      <w:lvlJc w:val="left"/>
      <w:pPr>
        <w:ind w:left="360" w:hanging="360"/>
      </w:pPr>
      <w:rPr>
        <w:rFonts w:cs="Times New Roman" w:hint="default"/>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4" w15:restartNumberingAfterBreak="0">
    <w:nsid w:val="17C87DB3"/>
    <w:multiLevelType w:val="hybridMultilevel"/>
    <w:tmpl w:val="96607DEA"/>
    <w:lvl w:ilvl="0" w:tplc="F6442A18">
      <w:start w:val="1"/>
      <w:numFmt w:val="lowerLetter"/>
      <w:lvlText w:val="%1."/>
      <w:lvlJc w:val="left"/>
      <w:pPr>
        <w:ind w:left="1854" w:hanging="360"/>
      </w:pPr>
      <w:rPr>
        <w:b w:val="0"/>
        <w:bCs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5" w15:restartNumberingAfterBreak="0">
    <w:nsid w:val="2D4F7A3A"/>
    <w:multiLevelType w:val="hybridMultilevel"/>
    <w:tmpl w:val="BA944468"/>
    <w:lvl w:ilvl="0" w:tplc="9EACAE7A">
      <w:start w:val="1"/>
      <w:numFmt w:val="decimal"/>
      <w:lvlText w:val="%1."/>
      <w:lvlJc w:val="left"/>
      <w:pPr>
        <w:ind w:left="720" w:hanging="360"/>
      </w:pPr>
    </w:lvl>
    <w:lvl w:ilvl="1" w:tplc="F82AE7A2">
      <w:start w:val="1"/>
      <w:numFmt w:val="lowerLetter"/>
      <w:lvlText w:val="%2."/>
      <w:lvlJc w:val="left"/>
      <w:pPr>
        <w:ind w:left="1440" w:hanging="360"/>
      </w:pPr>
    </w:lvl>
    <w:lvl w:ilvl="2" w:tplc="E45AD8B2">
      <w:start w:val="1"/>
      <w:numFmt w:val="lowerRoman"/>
      <w:lvlText w:val="%3."/>
      <w:lvlJc w:val="right"/>
      <w:pPr>
        <w:ind w:left="2160" w:hanging="180"/>
      </w:pPr>
    </w:lvl>
    <w:lvl w:ilvl="3" w:tplc="BA746B94">
      <w:start w:val="1"/>
      <w:numFmt w:val="decimal"/>
      <w:lvlText w:val="%4."/>
      <w:lvlJc w:val="left"/>
      <w:pPr>
        <w:ind w:left="2880" w:hanging="360"/>
      </w:pPr>
    </w:lvl>
    <w:lvl w:ilvl="4" w:tplc="74F09D0E">
      <w:start w:val="1"/>
      <w:numFmt w:val="lowerLetter"/>
      <w:lvlText w:val="%5."/>
      <w:lvlJc w:val="left"/>
      <w:pPr>
        <w:ind w:left="3600" w:hanging="360"/>
      </w:pPr>
    </w:lvl>
    <w:lvl w:ilvl="5" w:tplc="887A1274">
      <w:start w:val="1"/>
      <w:numFmt w:val="lowerRoman"/>
      <w:lvlText w:val="%6."/>
      <w:lvlJc w:val="right"/>
      <w:pPr>
        <w:ind w:left="4320" w:hanging="180"/>
      </w:pPr>
    </w:lvl>
    <w:lvl w:ilvl="6" w:tplc="51D481A4">
      <w:start w:val="1"/>
      <w:numFmt w:val="decimal"/>
      <w:lvlText w:val="%7."/>
      <w:lvlJc w:val="left"/>
      <w:pPr>
        <w:ind w:left="5040" w:hanging="360"/>
      </w:pPr>
    </w:lvl>
    <w:lvl w:ilvl="7" w:tplc="FD122578">
      <w:start w:val="1"/>
      <w:numFmt w:val="lowerLetter"/>
      <w:lvlText w:val="%8."/>
      <w:lvlJc w:val="left"/>
      <w:pPr>
        <w:ind w:left="5760" w:hanging="360"/>
      </w:pPr>
    </w:lvl>
    <w:lvl w:ilvl="8" w:tplc="CC906C04">
      <w:start w:val="1"/>
      <w:numFmt w:val="lowerRoman"/>
      <w:lvlText w:val="%9."/>
      <w:lvlJc w:val="right"/>
      <w:pPr>
        <w:ind w:left="6480" w:hanging="180"/>
      </w:pPr>
    </w:lvl>
  </w:abstractNum>
  <w:abstractNum w:abstractNumId="6" w15:restartNumberingAfterBreak="0">
    <w:nsid w:val="34D46913"/>
    <w:multiLevelType w:val="hybridMultilevel"/>
    <w:tmpl w:val="8F6EFF88"/>
    <w:lvl w:ilvl="0" w:tplc="CDB8BD52">
      <w:start w:val="7"/>
      <w:numFmt w:val="bullet"/>
      <w:lvlText w:val="-"/>
      <w:lvlJc w:val="left"/>
      <w:pPr>
        <w:ind w:left="1287" w:hanging="360"/>
      </w:pPr>
      <w:rPr>
        <w:rFonts w:ascii="Calibri" w:eastAsia="Arial Unicode MS" w:hAnsi="Calibri" w:cs="Calibri" w:hint="default"/>
        <w:b w:val="0"/>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415E7235"/>
    <w:multiLevelType w:val="hybridMultilevel"/>
    <w:tmpl w:val="4940ACCC"/>
    <w:lvl w:ilvl="0" w:tplc="7BE8F706">
      <w:numFmt w:val="bullet"/>
      <w:lvlText w:val=""/>
      <w:lvlJc w:val="left"/>
      <w:pPr>
        <w:ind w:left="1838" w:hanging="360"/>
      </w:pPr>
      <w:rPr>
        <w:rFonts w:ascii="Symbol" w:eastAsia="Symbol" w:hAnsi="Symbol" w:cs="Symbol" w:hint="default"/>
        <w:w w:val="100"/>
        <w:sz w:val="22"/>
        <w:szCs w:val="22"/>
        <w:lang w:val="cs-CZ" w:eastAsia="cs-CZ" w:bidi="cs-CZ"/>
      </w:rPr>
    </w:lvl>
    <w:lvl w:ilvl="1" w:tplc="406E1CB8">
      <w:numFmt w:val="bullet"/>
      <w:lvlText w:val="-"/>
      <w:lvlJc w:val="left"/>
      <w:pPr>
        <w:ind w:left="2262" w:hanging="360"/>
      </w:pPr>
      <w:rPr>
        <w:rFonts w:ascii="Calibri" w:eastAsia="Calibri" w:hAnsi="Calibri" w:cs="Calibri" w:hint="default"/>
        <w:w w:val="100"/>
        <w:sz w:val="22"/>
        <w:szCs w:val="22"/>
        <w:lang w:val="cs-CZ" w:eastAsia="cs-CZ" w:bidi="cs-CZ"/>
      </w:rPr>
    </w:lvl>
    <w:lvl w:ilvl="2" w:tplc="105AD440">
      <w:numFmt w:val="bullet"/>
      <w:lvlText w:val="•"/>
      <w:lvlJc w:val="left"/>
      <w:pPr>
        <w:ind w:left="3047" w:hanging="360"/>
      </w:pPr>
      <w:rPr>
        <w:rFonts w:hint="default"/>
        <w:lang w:val="cs-CZ" w:eastAsia="cs-CZ" w:bidi="cs-CZ"/>
      </w:rPr>
    </w:lvl>
    <w:lvl w:ilvl="3" w:tplc="4D2A953E">
      <w:numFmt w:val="bullet"/>
      <w:lvlText w:val="•"/>
      <w:lvlJc w:val="left"/>
      <w:pPr>
        <w:ind w:left="3834" w:hanging="360"/>
      </w:pPr>
      <w:rPr>
        <w:rFonts w:hint="default"/>
        <w:lang w:val="cs-CZ" w:eastAsia="cs-CZ" w:bidi="cs-CZ"/>
      </w:rPr>
    </w:lvl>
    <w:lvl w:ilvl="4" w:tplc="DFB4AAA8">
      <w:numFmt w:val="bullet"/>
      <w:lvlText w:val="•"/>
      <w:lvlJc w:val="left"/>
      <w:pPr>
        <w:ind w:left="4622" w:hanging="360"/>
      </w:pPr>
      <w:rPr>
        <w:rFonts w:hint="default"/>
        <w:lang w:val="cs-CZ" w:eastAsia="cs-CZ" w:bidi="cs-CZ"/>
      </w:rPr>
    </w:lvl>
    <w:lvl w:ilvl="5" w:tplc="8702E450">
      <w:numFmt w:val="bullet"/>
      <w:lvlText w:val="•"/>
      <w:lvlJc w:val="left"/>
      <w:pPr>
        <w:ind w:left="5409" w:hanging="360"/>
      </w:pPr>
      <w:rPr>
        <w:rFonts w:hint="default"/>
        <w:lang w:val="cs-CZ" w:eastAsia="cs-CZ" w:bidi="cs-CZ"/>
      </w:rPr>
    </w:lvl>
    <w:lvl w:ilvl="6" w:tplc="5F3AC930">
      <w:numFmt w:val="bullet"/>
      <w:lvlText w:val="•"/>
      <w:lvlJc w:val="left"/>
      <w:pPr>
        <w:ind w:left="6196" w:hanging="360"/>
      </w:pPr>
      <w:rPr>
        <w:rFonts w:hint="default"/>
        <w:lang w:val="cs-CZ" w:eastAsia="cs-CZ" w:bidi="cs-CZ"/>
      </w:rPr>
    </w:lvl>
    <w:lvl w:ilvl="7" w:tplc="E3F00D88">
      <w:numFmt w:val="bullet"/>
      <w:lvlText w:val="•"/>
      <w:lvlJc w:val="left"/>
      <w:pPr>
        <w:ind w:left="6984" w:hanging="360"/>
      </w:pPr>
      <w:rPr>
        <w:rFonts w:hint="default"/>
        <w:lang w:val="cs-CZ" w:eastAsia="cs-CZ" w:bidi="cs-CZ"/>
      </w:rPr>
    </w:lvl>
    <w:lvl w:ilvl="8" w:tplc="75A22F70">
      <w:numFmt w:val="bullet"/>
      <w:lvlText w:val="•"/>
      <w:lvlJc w:val="left"/>
      <w:pPr>
        <w:ind w:left="7771" w:hanging="360"/>
      </w:pPr>
      <w:rPr>
        <w:rFonts w:hint="default"/>
        <w:lang w:val="cs-CZ" w:eastAsia="cs-CZ" w:bidi="cs-CZ"/>
      </w:rPr>
    </w:lvl>
  </w:abstractNum>
  <w:abstractNum w:abstractNumId="8" w15:restartNumberingAfterBreak="0">
    <w:nsid w:val="448F656D"/>
    <w:multiLevelType w:val="hybridMultilevel"/>
    <w:tmpl w:val="2CC4CDDA"/>
    <w:lvl w:ilvl="0" w:tplc="D8281B52">
      <w:start w:val="1"/>
      <w:numFmt w:val="lowerLetter"/>
      <w:lvlText w:val="%1)"/>
      <w:lvlJc w:val="left"/>
      <w:pPr>
        <w:ind w:left="720" w:hanging="360"/>
      </w:pPr>
      <w:rPr>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7EB4563"/>
    <w:multiLevelType w:val="multilevel"/>
    <w:tmpl w:val="3156FE2A"/>
    <w:lvl w:ilvl="0">
      <w:start w:val="2"/>
      <w:numFmt w:val="decimal"/>
      <w:lvlText w:val="%1."/>
      <w:lvlJc w:val="left"/>
      <w:pPr>
        <w:ind w:left="396" w:hanging="396"/>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50AD31AE"/>
    <w:multiLevelType w:val="hybridMultilevel"/>
    <w:tmpl w:val="96607DEA"/>
    <w:lvl w:ilvl="0" w:tplc="F6442A18">
      <w:start w:val="1"/>
      <w:numFmt w:val="lowerLetter"/>
      <w:lvlText w:val="%1."/>
      <w:lvlJc w:val="left"/>
      <w:pPr>
        <w:ind w:left="1854" w:hanging="360"/>
      </w:pPr>
      <w:rPr>
        <w:b w:val="0"/>
        <w:bCs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15:restartNumberingAfterBreak="0">
    <w:nsid w:val="53577B23"/>
    <w:multiLevelType w:val="hybridMultilevel"/>
    <w:tmpl w:val="87C6202C"/>
    <w:lvl w:ilvl="0" w:tplc="60981E08">
      <w:numFmt w:val="bullet"/>
      <w:lvlText w:val="-"/>
      <w:lvlJc w:val="left"/>
      <w:pPr>
        <w:ind w:left="1070" w:hanging="360"/>
      </w:pPr>
      <w:rPr>
        <w:rFonts w:ascii="Times New Roman" w:eastAsia="Courier New" w:hAnsi="Times New Roman" w:cs="Times New Roman" w:hint="default"/>
      </w:rPr>
    </w:lvl>
    <w:lvl w:ilvl="1" w:tplc="04050003">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2" w15:restartNumberingAfterBreak="0">
    <w:nsid w:val="536B08CA"/>
    <w:multiLevelType w:val="multilevel"/>
    <w:tmpl w:val="F9E6B6C4"/>
    <w:styleLink w:val="SEDLAKOVALEGAL-vcerovovseznam"/>
    <w:lvl w:ilvl="0">
      <w:start w:val="1"/>
      <w:numFmt w:val="decimal"/>
      <w:lvlText w:val="%1."/>
      <w:lvlJc w:val="left"/>
      <w:pPr>
        <w:ind w:left="567" w:hanging="567"/>
      </w:pPr>
      <w:rPr>
        <w:rFonts w:ascii="Calibri" w:eastAsia="Calibri" w:hAnsi="Calibri" w:cs="Calibri"/>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67" w:hanging="567"/>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1134" w:hanging="567"/>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683" w:hanging="679"/>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ind w:left="2232" w:hanging="792"/>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pPr>
        <w:ind w:left="2736" w:hanging="936"/>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4)%5.%6.%7."/>
      <w:lvlJc w:val="left"/>
      <w:pPr>
        <w:ind w:left="3240" w:hanging="108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4)%5.%6.%7.%8."/>
      <w:lvlJc w:val="left"/>
      <w:pPr>
        <w:ind w:left="3744" w:hanging="1224"/>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4)%5.%6.%7.%8.%9."/>
      <w:lvlJc w:val="left"/>
      <w:pPr>
        <w:ind w:left="4320" w:hanging="144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56F2375F"/>
    <w:multiLevelType w:val="hybridMultilevel"/>
    <w:tmpl w:val="F612B42C"/>
    <w:lvl w:ilvl="0" w:tplc="9B101E78">
      <w:start w:val="1"/>
      <w:numFmt w:val="lowerLetter"/>
      <w:pStyle w:val="Numbering"/>
      <w:lvlText w:val="%1)"/>
      <w:lvlJc w:val="left"/>
      <w:pPr>
        <w:ind w:left="720"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5A326F90"/>
    <w:multiLevelType w:val="multilevel"/>
    <w:tmpl w:val="EF7AA1AC"/>
    <w:lvl w:ilvl="0">
      <w:start w:val="1"/>
      <w:numFmt w:val="decimal"/>
      <w:pStyle w:val="Nadpis1"/>
      <w:lvlText w:val="%1."/>
      <w:lvlJc w:val="left"/>
      <w:pPr>
        <w:tabs>
          <w:tab w:val="num" w:pos="425"/>
        </w:tabs>
        <w:ind w:left="425" w:hanging="425"/>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1418"/>
        </w:tabs>
        <w:ind w:left="1418" w:hanging="851"/>
      </w:pPr>
      <w:rPr>
        <w:rFonts w:cs="Times New Roman"/>
        <w:b w:val="0"/>
        <w:bCs w:val="0"/>
      </w:rPr>
    </w:lvl>
    <w:lvl w:ilvl="3">
      <w:start w:val="1"/>
      <w:numFmt w:val="decimal"/>
      <w:lvlText w:val="%1.%2.%3.%4"/>
      <w:lvlJc w:val="left"/>
      <w:pPr>
        <w:tabs>
          <w:tab w:val="num" w:pos="1418"/>
        </w:tabs>
        <w:ind w:left="1418" w:hanging="851"/>
      </w:pPr>
      <w:rPr>
        <w:rFonts w:cs="Times New Roman"/>
      </w:rPr>
    </w:lvl>
    <w:lvl w:ilvl="4">
      <w:start w:val="1"/>
      <w:numFmt w:val="lowerRoman"/>
      <w:lvlText w:val="(%5)"/>
      <w:lvlJc w:val="left"/>
      <w:pPr>
        <w:tabs>
          <w:tab w:val="num" w:pos="2138"/>
        </w:tabs>
        <w:ind w:left="1985" w:hanging="567"/>
      </w:pPr>
      <w:rPr>
        <w:rFonts w:cs="Times New Roman"/>
      </w:rPr>
    </w:lvl>
    <w:lvl w:ilvl="5">
      <w:start w:val="1"/>
      <w:numFmt w:val="lowerLetter"/>
      <w:lvlText w:val="(%6)"/>
      <w:lvlJc w:val="left"/>
      <w:pPr>
        <w:tabs>
          <w:tab w:val="num" w:pos="2410"/>
        </w:tabs>
        <w:ind w:left="2410" w:hanging="425"/>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5" w15:restartNumberingAfterBreak="0">
    <w:nsid w:val="64A71E68"/>
    <w:multiLevelType w:val="multilevel"/>
    <w:tmpl w:val="461620CA"/>
    <w:lvl w:ilvl="0">
      <w:start w:val="1"/>
      <w:numFmt w:val="decimal"/>
      <w:lvlText w:val="%1."/>
      <w:lvlJc w:val="left"/>
      <w:pPr>
        <w:ind w:left="720" w:hanging="360"/>
      </w:pPr>
      <w:rPr>
        <w:rFonts w:cs="Times New Roman" w:hint="default"/>
      </w:rPr>
    </w:lvl>
    <w:lvl w:ilvl="1">
      <w:start w:val="1"/>
      <w:numFmt w:val="decimal"/>
      <w:pStyle w:val="Nadpis2"/>
      <w:isLgl/>
      <w:lvlText w:val="%1.%2"/>
      <w:lvlJc w:val="left"/>
      <w:pPr>
        <w:ind w:left="1080" w:hanging="720"/>
      </w:pPr>
      <w:rPr>
        <w:rFonts w:cs="Times New Roman" w:hint="default"/>
      </w:rPr>
    </w:lvl>
    <w:lvl w:ilvl="2">
      <w:start w:val="1"/>
      <w:numFmt w:val="decimal"/>
      <w:pStyle w:val="Nadpis3"/>
      <w:isLgl/>
      <w:lvlText w:val="%1.%2.%3"/>
      <w:lvlJc w:val="left"/>
      <w:pPr>
        <w:ind w:left="1080" w:hanging="720"/>
      </w:pPr>
      <w:rPr>
        <w:rFonts w:cs="Times New Roman" w:hint="default"/>
      </w:rPr>
    </w:lvl>
    <w:lvl w:ilvl="3">
      <w:start w:val="1"/>
      <w:numFmt w:val="decimal"/>
      <w:pStyle w:val="Nadpis4"/>
      <w:isLgl/>
      <w:lvlText w:val="%1.%2.%3.%4"/>
      <w:lvlJc w:val="left"/>
      <w:pPr>
        <w:ind w:left="1080" w:hanging="720"/>
      </w:pPr>
      <w:rPr>
        <w:rFonts w:cs="Times New Roman" w:hint="default"/>
      </w:rPr>
    </w:lvl>
    <w:lvl w:ilvl="4">
      <w:start w:val="1"/>
      <w:numFmt w:val="decimal"/>
      <w:pStyle w:val="Nadpis5"/>
      <w:isLgl/>
      <w:lvlText w:val="%1.%2.%3.%4.%5"/>
      <w:lvlJc w:val="left"/>
      <w:pPr>
        <w:ind w:left="1440" w:hanging="1080"/>
      </w:pPr>
      <w:rPr>
        <w:rFonts w:cs="Times New Roman" w:hint="default"/>
      </w:rPr>
    </w:lvl>
    <w:lvl w:ilvl="5">
      <w:start w:val="1"/>
      <w:numFmt w:val="decimal"/>
      <w:pStyle w:val="Nadpis6"/>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6" w15:restartNumberingAfterBreak="0">
    <w:nsid w:val="6509644A"/>
    <w:multiLevelType w:val="hybridMultilevel"/>
    <w:tmpl w:val="7E589506"/>
    <w:lvl w:ilvl="0" w:tplc="763C8006">
      <w:start w:val="3"/>
      <w:numFmt w:val="decimal"/>
      <w:lvlText w:val="%1."/>
      <w:lvlJc w:val="left"/>
      <w:pPr>
        <w:ind w:left="720" w:hanging="360"/>
      </w:pPr>
    </w:lvl>
    <w:lvl w:ilvl="1" w:tplc="DFC2B25E">
      <w:start w:val="1"/>
      <w:numFmt w:val="lowerLetter"/>
      <w:lvlText w:val="%2."/>
      <w:lvlJc w:val="left"/>
      <w:pPr>
        <w:ind w:left="1440" w:hanging="360"/>
      </w:pPr>
    </w:lvl>
    <w:lvl w:ilvl="2" w:tplc="39AE3BC6">
      <w:start w:val="1"/>
      <w:numFmt w:val="lowerRoman"/>
      <w:lvlText w:val="%3."/>
      <w:lvlJc w:val="right"/>
      <w:pPr>
        <w:ind w:left="2160" w:hanging="180"/>
      </w:pPr>
    </w:lvl>
    <w:lvl w:ilvl="3" w:tplc="84041E84">
      <w:start w:val="1"/>
      <w:numFmt w:val="decimal"/>
      <w:lvlText w:val="%4."/>
      <w:lvlJc w:val="left"/>
      <w:pPr>
        <w:ind w:left="2880" w:hanging="360"/>
      </w:pPr>
    </w:lvl>
    <w:lvl w:ilvl="4" w:tplc="2E8E841E">
      <w:start w:val="1"/>
      <w:numFmt w:val="lowerLetter"/>
      <w:lvlText w:val="%5."/>
      <w:lvlJc w:val="left"/>
      <w:pPr>
        <w:ind w:left="3600" w:hanging="360"/>
      </w:pPr>
    </w:lvl>
    <w:lvl w:ilvl="5" w:tplc="DFA2C400">
      <w:start w:val="1"/>
      <w:numFmt w:val="lowerRoman"/>
      <w:lvlText w:val="%6."/>
      <w:lvlJc w:val="right"/>
      <w:pPr>
        <w:ind w:left="4320" w:hanging="180"/>
      </w:pPr>
    </w:lvl>
    <w:lvl w:ilvl="6" w:tplc="B2BC541A">
      <w:start w:val="1"/>
      <w:numFmt w:val="decimal"/>
      <w:lvlText w:val="%7."/>
      <w:lvlJc w:val="left"/>
      <w:pPr>
        <w:ind w:left="5040" w:hanging="360"/>
      </w:pPr>
    </w:lvl>
    <w:lvl w:ilvl="7" w:tplc="E63ABF08">
      <w:start w:val="1"/>
      <w:numFmt w:val="lowerLetter"/>
      <w:lvlText w:val="%8."/>
      <w:lvlJc w:val="left"/>
      <w:pPr>
        <w:ind w:left="5760" w:hanging="360"/>
      </w:pPr>
    </w:lvl>
    <w:lvl w:ilvl="8" w:tplc="220EF550">
      <w:start w:val="1"/>
      <w:numFmt w:val="lowerRoman"/>
      <w:lvlText w:val="%9."/>
      <w:lvlJc w:val="right"/>
      <w:pPr>
        <w:ind w:left="6480" w:hanging="180"/>
      </w:pPr>
    </w:lvl>
  </w:abstractNum>
  <w:abstractNum w:abstractNumId="17" w15:restartNumberingAfterBreak="0">
    <w:nsid w:val="674C2E79"/>
    <w:multiLevelType w:val="multilevel"/>
    <w:tmpl w:val="F9E6B6C4"/>
    <w:numStyleLink w:val="SEDLAKOVALEGAL-vcerovovseznam"/>
  </w:abstractNum>
  <w:abstractNum w:abstractNumId="18" w15:restartNumberingAfterBreak="0">
    <w:nsid w:val="676F6CA1"/>
    <w:multiLevelType w:val="multilevel"/>
    <w:tmpl w:val="3D822986"/>
    <w:lvl w:ilvl="0">
      <w:start w:val="4"/>
      <w:numFmt w:val="decimal"/>
      <w:lvlText w:val="%1."/>
      <w:lvlJc w:val="left"/>
      <w:pPr>
        <w:ind w:left="396" w:hanging="39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98A7E98"/>
    <w:multiLevelType w:val="multilevel"/>
    <w:tmpl w:val="E99C8A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14"/>
  </w:num>
  <w:num w:numId="3">
    <w:abstractNumId w:val="1"/>
  </w:num>
  <w:num w:numId="4">
    <w:abstractNumId w:val="19"/>
  </w:num>
  <w:num w:numId="5">
    <w:abstractNumId w:val="0"/>
  </w:num>
  <w:num w:numId="6">
    <w:abstractNumId w:val="2"/>
  </w:num>
  <w:num w:numId="7">
    <w:abstractNumId w:val="9"/>
  </w:num>
  <w:num w:numId="8">
    <w:abstractNumId w:val="18"/>
  </w:num>
  <w:num w:numId="9">
    <w:abstractNumId w:val="11"/>
  </w:num>
  <w:num w:numId="10">
    <w:abstractNumId w:val="7"/>
  </w:num>
  <w:num w:numId="11">
    <w:abstractNumId w:val="3"/>
  </w:num>
  <w:num w:numId="12">
    <w:abstractNumId w:val="6"/>
  </w:num>
  <w:num w:numId="13">
    <w:abstractNumId w:val="10"/>
  </w:num>
  <w:num w:numId="14">
    <w:abstractNumId w:val="13"/>
  </w:num>
  <w:num w:numId="15">
    <w:abstractNumId w:val="8"/>
  </w:num>
  <w:num w:numId="16">
    <w:abstractNumId w:val="15"/>
  </w:num>
  <w:num w:numId="17">
    <w:abstractNumId w:val="15"/>
  </w:num>
  <w:num w:numId="18">
    <w:abstractNumId w:val="15"/>
  </w:num>
  <w:num w:numId="19">
    <w:abstractNumId w:val="15"/>
  </w:num>
  <w:num w:numId="20">
    <w:abstractNumId w:val="16"/>
  </w:num>
  <w:num w:numId="21">
    <w:abstractNumId w:val="5"/>
  </w:num>
  <w:num w:numId="22">
    <w:abstractNumId w:val="4"/>
  </w:num>
  <w:num w:numId="23">
    <w:abstractNumId w:val="12"/>
  </w:num>
  <w:num w:numId="24">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7B3"/>
    <w:rsid w:val="000000C4"/>
    <w:rsid w:val="00000298"/>
    <w:rsid w:val="00000EFB"/>
    <w:rsid w:val="00000F50"/>
    <w:rsid w:val="00004A19"/>
    <w:rsid w:val="00005279"/>
    <w:rsid w:val="00005CED"/>
    <w:rsid w:val="00006BB8"/>
    <w:rsid w:val="00007261"/>
    <w:rsid w:val="00010118"/>
    <w:rsid w:val="000108AB"/>
    <w:rsid w:val="000131D2"/>
    <w:rsid w:val="0001417B"/>
    <w:rsid w:val="000165B4"/>
    <w:rsid w:val="00017302"/>
    <w:rsid w:val="00017718"/>
    <w:rsid w:val="00020B43"/>
    <w:rsid w:val="00021D7F"/>
    <w:rsid w:val="000231E0"/>
    <w:rsid w:val="00025F5A"/>
    <w:rsid w:val="00027567"/>
    <w:rsid w:val="00030491"/>
    <w:rsid w:val="00030EB3"/>
    <w:rsid w:val="0003132A"/>
    <w:rsid w:val="00032085"/>
    <w:rsid w:val="00032664"/>
    <w:rsid w:val="00033B4E"/>
    <w:rsid w:val="00034049"/>
    <w:rsid w:val="00034E98"/>
    <w:rsid w:val="000377A6"/>
    <w:rsid w:val="0004082F"/>
    <w:rsid w:val="0004157B"/>
    <w:rsid w:val="00046932"/>
    <w:rsid w:val="00046F93"/>
    <w:rsid w:val="00053533"/>
    <w:rsid w:val="00053BBE"/>
    <w:rsid w:val="0005656C"/>
    <w:rsid w:val="000569E0"/>
    <w:rsid w:val="000608AC"/>
    <w:rsid w:val="00060F97"/>
    <w:rsid w:val="000612F6"/>
    <w:rsid w:val="000625BA"/>
    <w:rsid w:val="00062DA3"/>
    <w:rsid w:val="00063744"/>
    <w:rsid w:val="00063F11"/>
    <w:rsid w:val="000640B7"/>
    <w:rsid w:val="00064299"/>
    <w:rsid w:val="00065454"/>
    <w:rsid w:val="00066952"/>
    <w:rsid w:val="000673CE"/>
    <w:rsid w:val="000679F9"/>
    <w:rsid w:val="0007056E"/>
    <w:rsid w:val="000710D2"/>
    <w:rsid w:val="00072AE3"/>
    <w:rsid w:val="0007569A"/>
    <w:rsid w:val="00077071"/>
    <w:rsid w:val="00081DC0"/>
    <w:rsid w:val="0008231C"/>
    <w:rsid w:val="00083A04"/>
    <w:rsid w:val="00086A14"/>
    <w:rsid w:val="000924BC"/>
    <w:rsid w:val="0009255C"/>
    <w:rsid w:val="00093E38"/>
    <w:rsid w:val="00094234"/>
    <w:rsid w:val="00094E4A"/>
    <w:rsid w:val="00094E9C"/>
    <w:rsid w:val="00095FF5"/>
    <w:rsid w:val="00097D6A"/>
    <w:rsid w:val="000A131E"/>
    <w:rsid w:val="000A1A4A"/>
    <w:rsid w:val="000A1F59"/>
    <w:rsid w:val="000A315F"/>
    <w:rsid w:val="000A4F21"/>
    <w:rsid w:val="000A52E1"/>
    <w:rsid w:val="000A6592"/>
    <w:rsid w:val="000A75CC"/>
    <w:rsid w:val="000B0049"/>
    <w:rsid w:val="000B03B7"/>
    <w:rsid w:val="000B3E91"/>
    <w:rsid w:val="000B5B0C"/>
    <w:rsid w:val="000C2103"/>
    <w:rsid w:val="000C435A"/>
    <w:rsid w:val="000C6FE9"/>
    <w:rsid w:val="000C72F4"/>
    <w:rsid w:val="000C7657"/>
    <w:rsid w:val="000D1644"/>
    <w:rsid w:val="000D1A30"/>
    <w:rsid w:val="000D1EF7"/>
    <w:rsid w:val="000D2B63"/>
    <w:rsid w:val="000D4FE7"/>
    <w:rsid w:val="000D5194"/>
    <w:rsid w:val="000D65CA"/>
    <w:rsid w:val="000D6818"/>
    <w:rsid w:val="000E1EFE"/>
    <w:rsid w:val="000E22B2"/>
    <w:rsid w:val="000F0761"/>
    <w:rsid w:val="000F12A5"/>
    <w:rsid w:val="000F2E1A"/>
    <w:rsid w:val="000F2E37"/>
    <w:rsid w:val="000F35BB"/>
    <w:rsid w:val="000F3859"/>
    <w:rsid w:val="000F39DD"/>
    <w:rsid w:val="000F3A5F"/>
    <w:rsid w:val="000F3ECC"/>
    <w:rsid w:val="000F5BCB"/>
    <w:rsid w:val="000F5BD0"/>
    <w:rsid w:val="000F69AE"/>
    <w:rsid w:val="0010193A"/>
    <w:rsid w:val="00101D00"/>
    <w:rsid w:val="00102533"/>
    <w:rsid w:val="00102794"/>
    <w:rsid w:val="00102FF0"/>
    <w:rsid w:val="00102FFE"/>
    <w:rsid w:val="00103338"/>
    <w:rsid w:val="00103804"/>
    <w:rsid w:val="001049AC"/>
    <w:rsid w:val="00105B4D"/>
    <w:rsid w:val="00106BC4"/>
    <w:rsid w:val="00106BFB"/>
    <w:rsid w:val="001070CB"/>
    <w:rsid w:val="00113ADB"/>
    <w:rsid w:val="00117297"/>
    <w:rsid w:val="00120F69"/>
    <w:rsid w:val="00127D8B"/>
    <w:rsid w:val="001366A5"/>
    <w:rsid w:val="00142049"/>
    <w:rsid w:val="001441CE"/>
    <w:rsid w:val="0014441E"/>
    <w:rsid w:val="001451C7"/>
    <w:rsid w:val="00145C99"/>
    <w:rsid w:val="001467E3"/>
    <w:rsid w:val="00147EB3"/>
    <w:rsid w:val="00151BA6"/>
    <w:rsid w:val="00153FDD"/>
    <w:rsid w:val="00154003"/>
    <w:rsid w:val="00155930"/>
    <w:rsid w:val="0015697F"/>
    <w:rsid w:val="00164000"/>
    <w:rsid w:val="0016462A"/>
    <w:rsid w:val="001657C4"/>
    <w:rsid w:val="0016626D"/>
    <w:rsid w:val="00170898"/>
    <w:rsid w:val="0017381C"/>
    <w:rsid w:val="00173EDD"/>
    <w:rsid w:val="00180B4C"/>
    <w:rsid w:val="001811D6"/>
    <w:rsid w:val="001814FC"/>
    <w:rsid w:val="00185133"/>
    <w:rsid w:val="001906D9"/>
    <w:rsid w:val="00192D14"/>
    <w:rsid w:val="00193133"/>
    <w:rsid w:val="00194219"/>
    <w:rsid w:val="001942BE"/>
    <w:rsid w:val="0019471D"/>
    <w:rsid w:val="001952B7"/>
    <w:rsid w:val="001954CC"/>
    <w:rsid w:val="00195810"/>
    <w:rsid w:val="001960B2"/>
    <w:rsid w:val="00196338"/>
    <w:rsid w:val="00196F24"/>
    <w:rsid w:val="00197AC1"/>
    <w:rsid w:val="001A00FC"/>
    <w:rsid w:val="001A46B9"/>
    <w:rsid w:val="001A4803"/>
    <w:rsid w:val="001A6558"/>
    <w:rsid w:val="001A7CC1"/>
    <w:rsid w:val="001B5DF1"/>
    <w:rsid w:val="001B6B72"/>
    <w:rsid w:val="001B6C43"/>
    <w:rsid w:val="001B6E71"/>
    <w:rsid w:val="001C0467"/>
    <w:rsid w:val="001C64E6"/>
    <w:rsid w:val="001C753D"/>
    <w:rsid w:val="001C7941"/>
    <w:rsid w:val="001C7CD5"/>
    <w:rsid w:val="001D00AE"/>
    <w:rsid w:val="001D3BA6"/>
    <w:rsid w:val="001D4834"/>
    <w:rsid w:val="001D644E"/>
    <w:rsid w:val="001D7508"/>
    <w:rsid w:val="001E06F4"/>
    <w:rsid w:val="001E1262"/>
    <w:rsid w:val="001E1321"/>
    <w:rsid w:val="001E2A71"/>
    <w:rsid w:val="001E2C51"/>
    <w:rsid w:val="001E2EED"/>
    <w:rsid w:val="001E3657"/>
    <w:rsid w:val="001E413A"/>
    <w:rsid w:val="001E41B5"/>
    <w:rsid w:val="001E5C5F"/>
    <w:rsid w:val="001F0ECA"/>
    <w:rsid w:val="001F567C"/>
    <w:rsid w:val="001F6201"/>
    <w:rsid w:val="002006B3"/>
    <w:rsid w:val="00200BC7"/>
    <w:rsid w:val="002043A2"/>
    <w:rsid w:val="0020450E"/>
    <w:rsid w:val="00204D38"/>
    <w:rsid w:val="00205620"/>
    <w:rsid w:val="0020751D"/>
    <w:rsid w:val="002106C9"/>
    <w:rsid w:val="002141DA"/>
    <w:rsid w:val="00216313"/>
    <w:rsid w:val="002164DE"/>
    <w:rsid w:val="00223509"/>
    <w:rsid w:val="002236AF"/>
    <w:rsid w:val="002258CB"/>
    <w:rsid w:val="002259BF"/>
    <w:rsid w:val="0022656C"/>
    <w:rsid w:val="00226982"/>
    <w:rsid w:val="00226AED"/>
    <w:rsid w:val="00226CCD"/>
    <w:rsid w:val="00231BAD"/>
    <w:rsid w:val="00234A40"/>
    <w:rsid w:val="00235FBB"/>
    <w:rsid w:val="002373E7"/>
    <w:rsid w:val="00237763"/>
    <w:rsid w:val="00241118"/>
    <w:rsid w:val="00241DFB"/>
    <w:rsid w:val="00243085"/>
    <w:rsid w:val="00243480"/>
    <w:rsid w:val="00247EB7"/>
    <w:rsid w:val="00251F63"/>
    <w:rsid w:val="00253BA1"/>
    <w:rsid w:val="00254981"/>
    <w:rsid w:val="00254B7D"/>
    <w:rsid w:val="002567F5"/>
    <w:rsid w:val="002574F0"/>
    <w:rsid w:val="0026244A"/>
    <w:rsid w:val="002637EB"/>
    <w:rsid w:val="002654D3"/>
    <w:rsid w:val="00266D4C"/>
    <w:rsid w:val="002675DE"/>
    <w:rsid w:val="0027004C"/>
    <w:rsid w:val="00271AB1"/>
    <w:rsid w:val="002743B9"/>
    <w:rsid w:val="00275B66"/>
    <w:rsid w:val="002761A6"/>
    <w:rsid w:val="00276BCA"/>
    <w:rsid w:val="002801EB"/>
    <w:rsid w:val="002806E9"/>
    <w:rsid w:val="00285C2E"/>
    <w:rsid w:val="00286BB5"/>
    <w:rsid w:val="00291CD0"/>
    <w:rsid w:val="00291CD9"/>
    <w:rsid w:val="00291E0F"/>
    <w:rsid w:val="00292A0B"/>
    <w:rsid w:val="00292A66"/>
    <w:rsid w:val="002943AC"/>
    <w:rsid w:val="00294948"/>
    <w:rsid w:val="00294E4D"/>
    <w:rsid w:val="002A0C97"/>
    <w:rsid w:val="002A4BAA"/>
    <w:rsid w:val="002A71B4"/>
    <w:rsid w:val="002B07F7"/>
    <w:rsid w:val="002B0F14"/>
    <w:rsid w:val="002B11AA"/>
    <w:rsid w:val="002B1C79"/>
    <w:rsid w:val="002B1DF6"/>
    <w:rsid w:val="002B2C54"/>
    <w:rsid w:val="002B3C8C"/>
    <w:rsid w:val="002B55A4"/>
    <w:rsid w:val="002B5CE6"/>
    <w:rsid w:val="002B66AE"/>
    <w:rsid w:val="002C3145"/>
    <w:rsid w:val="002C5143"/>
    <w:rsid w:val="002D085D"/>
    <w:rsid w:val="002D16A6"/>
    <w:rsid w:val="002D2C3F"/>
    <w:rsid w:val="002D3A97"/>
    <w:rsid w:val="002D3ED3"/>
    <w:rsid w:val="002D5AFB"/>
    <w:rsid w:val="002E1DD4"/>
    <w:rsid w:val="002E3C26"/>
    <w:rsid w:val="002E4399"/>
    <w:rsid w:val="002E565A"/>
    <w:rsid w:val="002E5C6E"/>
    <w:rsid w:val="002E6055"/>
    <w:rsid w:val="002E6963"/>
    <w:rsid w:val="002E6CD5"/>
    <w:rsid w:val="002E7FE7"/>
    <w:rsid w:val="002F030D"/>
    <w:rsid w:val="002F38E6"/>
    <w:rsid w:val="002F4304"/>
    <w:rsid w:val="002F5317"/>
    <w:rsid w:val="002F6B40"/>
    <w:rsid w:val="002F7BC1"/>
    <w:rsid w:val="002F7FDF"/>
    <w:rsid w:val="0030001E"/>
    <w:rsid w:val="003002A0"/>
    <w:rsid w:val="00302CD3"/>
    <w:rsid w:val="003048AF"/>
    <w:rsid w:val="00304D13"/>
    <w:rsid w:val="00305045"/>
    <w:rsid w:val="00305337"/>
    <w:rsid w:val="00306136"/>
    <w:rsid w:val="00307896"/>
    <w:rsid w:val="00307B03"/>
    <w:rsid w:val="00312D7F"/>
    <w:rsid w:val="00316FCE"/>
    <w:rsid w:val="00317274"/>
    <w:rsid w:val="0031731F"/>
    <w:rsid w:val="003217D5"/>
    <w:rsid w:val="00322292"/>
    <w:rsid w:val="00322759"/>
    <w:rsid w:val="00322D78"/>
    <w:rsid w:val="003253B9"/>
    <w:rsid w:val="00325DD0"/>
    <w:rsid w:val="003268AF"/>
    <w:rsid w:val="00326EA8"/>
    <w:rsid w:val="0033123E"/>
    <w:rsid w:val="003340FC"/>
    <w:rsid w:val="0033486F"/>
    <w:rsid w:val="0033498A"/>
    <w:rsid w:val="00334A61"/>
    <w:rsid w:val="00334F26"/>
    <w:rsid w:val="00335099"/>
    <w:rsid w:val="003403A4"/>
    <w:rsid w:val="00340694"/>
    <w:rsid w:val="00341CED"/>
    <w:rsid w:val="003425E9"/>
    <w:rsid w:val="003444AD"/>
    <w:rsid w:val="00345A10"/>
    <w:rsid w:val="00347470"/>
    <w:rsid w:val="003479D7"/>
    <w:rsid w:val="00351132"/>
    <w:rsid w:val="0035581E"/>
    <w:rsid w:val="00357AF6"/>
    <w:rsid w:val="003606E3"/>
    <w:rsid w:val="00361700"/>
    <w:rsid w:val="00361DFC"/>
    <w:rsid w:val="00362DD8"/>
    <w:rsid w:val="00365242"/>
    <w:rsid w:val="00366362"/>
    <w:rsid w:val="00366979"/>
    <w:rsid w:val="0037038E"/>
    <w:rsid w:val="00374A12"/>
    <w:rsid w:val="00375B76"/>
    <w:rsid w:val="00377107"/>
    <w:rsid w:val="00377177"/>
    <w:rsid w:val="00377711"/>
    <w:rsid w:val="00377E3D"/>
    <w:rsid w:val="0038620B"/>
    <w:rsid w:val="00386254"/>
    <w:rsid w:val="00387037"/>
    <w:rsid w:val="0039107F"/>
    <w:rsid w:val="00393D58"/>
    <w:rsid w:val="0039468C"/>
    <w:rsid w:val="00395D5C"/>
    <w:rsid w:val="00395E55"/>
    <w:rsid w:val="003A3024"/>
    <w:rsid w:val="003A411E"/>
    <w:rsid w:val="003A43D8"/>
    <w:rsid w:val="003A48DF"/>
    <w:rsid w:val="003A5B40"/>
    <w:rsid w:val="003A5E61"/>
    <w:rsid w:val="003A675C"/>
    <w:rsid w:val="003A7819"/>
    <w:rsid w:val="003B3863"/>
    <w:rsid w:val="003B388E"/>
    <w:rsid w:val="003B38CD"/>
    <w:rsid w:val="003B451E"/>
    <w:rsid w:val="003B4739"/>
    <w:rsid w:val="003B77F4"/>
    <w:rsid w:val="003C05C3"/>
    <w:rsid w:val="003C3FE2"/>
    <w:rsid w:val="003C5368"/>
    <w:rsid w:val="003D009D"/>
    <w:rsid w:val="003D0262"/>
    <w:rsid w:val="003D02AB"/>
    <w:rsid w:val="003D15EC"/>
    <w:rsid w:val="003D2EBD"/>
    <w:rsid w:val="003D3D7B"/>
    <w:rsid w:val="003D62AB"/>
    <w:rsid w:val="003E1A60"/>
    <w:rsid w:val="003E36C7"/>
    <w:rsid w:val="003E456C"/>
    <w:rsid w:val="003E59FF"/>
    <w:rsid w:val="003E5FAE"/>
    <w:rsid w:val="003E7B75"/>
    <w:rsid w:val="003E7C15"/>
    <w:rsid w:val="003F0E71"/>
    <w:rsid w:val="003F3AE7"/>
    <w:rsid w:val="003F4AEB"/>
    <w:rsid w:val="003F63F7"/>
    <w:rsid w:val="00401407"/>
    <w:rsid w:val="00401990"/>
    <w:rsid w:val="00403B0D"/>
    <w:rsid w:val="00406816"/>
    <w:rsid w:val="00407168"/>
    <w:rsid w:val="00410A29"/>
    <w:rsid w:val="00410BE9"/>
    <w:rsid w:val="004114D9"/>
    <w:rsid w:val="00412CC6"/>
    <w:rsid w:val="00415DAE"/>
    <w:rsid w:val="004164C1"/>
    <w:rsid w:val="0041679D"/>
    <w:rsid w:val="00416D79"/>
    <w:rsid w:val="00420ABC"/>
    <w:rsid w:val="0042256A"/>
    <w:rsid w:val="00422713"/>
    <w:rsid w:val="0042419A"/>
    <w:rsid w:val="00427A1E"/>
    <w:rsid w:val="00434B7D"/>
    <w:rsid w:val="004369AB"/>
    <w:rsid w:val="00443945"/>
    <w:rsid w:val="00443A8B"/>
    <w:rsid w:val="00443B37"/>
    <w:rsid w:val="004448FF"/>
    <w:rsid w:val="004452C3"/>
    <w:rsid w:val="00450748"/>
    <w:rsid w:val="00450EE2"/>
    <w:rsid w:val="00451532"/>
    <w:rsid w:val="0045207E"/>
    <w:rsid w:val="00453ADA"/>
    <w:rsid w:val="00453DFD"/>
    <w:rsid w:val="00455423"/>
    <w:rsid w:val="00457B25"/>
    <w:rsid w:val="00461F52"/>
    <w:rsid w:val="004629D6"/>
    <w:rsid w:val="00465319"/>
    <w:rsid w:val="0046701E"/>
    <w:rsid w:val="00467ADC"/>
    <w:rsid w:val="00474ECC"/>
    <w:rsid w:val="0047685A"/>
    <w:rsid w:val="00476E72"/>
    <w:rsid w:val="00477080"/>
    <w:rsid w:val="00477A44"/>
    <w:rsid w:val="004800A1"/>
    <w:rsid w:val="00481884"/>
    <w:rsid w:val="00481D92"/>
    <w:rsid w:val="00482F81"/>
    <w:rsid w:val="004837F7"/>
    <w:rsid w:val="00483A1E"/>
    <w:rsid w:val="0048423E"/>
    <w:rsid w:val="00484B29"/>
    <w:rsid w:val="00485A27"/>
    <w:rsid w:val="00485D80"/>
    <w:rsid w:val="004908E8"/>
    <w:rsid w:val="00491029"/>
    <w:rsid w:val="00492299"/>
    <w:rsid w:val="0049302C"/>
    <w:rsid w:val="004946E6"/>
    <w:rsid w:val="0049711F"/>
    <w:rsid w:val="00497AC1"/>
    <w:rsid w:val="004A195A"/>
    <w:rsid w:val="004A245F"/>
    <w:rsid w:val="004A365E"/>
    <w:rsid w:val="004A3AD3"/>
    <w:rsid w:val="004A4728"/>
    <w:rsid w:val="004A52C8"/>
    <w:rsid w:val="004A5E4C"/>
    <w:rsid w:val="004A63B8"/>
    <w:rsid w:val="004A63C1"/>
    <w:rsid w:val="004B1899"/>
    <w:rsid w:val="004B1B84"/>
    <w:rsid w:val="004C03DE"/>
    <w:rsid w:val="004C0AEF"/>
    <w:rsid w:val="004C154E"/>
    <w:rsid w:val="004C1B89"/>
    <w:rsid w:val="004C2C54"/>
    <w:rsid w:val="004C306B"/>
    <w:rsid w:val="004C5C89"/>
    <w:rsid w:val="004D0C33"/>
    <w:rsid w:val="004E09DA"/>
    <w:rsid w:val="004E33D4"/>
    <w:rsid w:val="004E7DB6"/>
    <w:rsid w:val="004F0DE3"/>
    <w:rsid w:val="004F2603"/>
    <w:rsid w:val="004F2752"/>
    <w:rsid w:val="004F45F2"/>
    <w:rsid w:val="004F4A97"/>
    <w:rsid w:val="004F51FA"/>
    <w:rsid w:val="004F61F5"/>
    <w:rsid w:val="004F6C11"/>
    <w:rsid w:val="005013E7"/>
    <w:rsid w:val="00501956"/>
    <w:rsid w:val="00502D6F"/>
    <w:rsid w:val="00502E55"/>
    <w:rsid w:val="00503088"/>
    <w:rsid w:val="00504350"/>
    <w:rsid w:val="00505113"/>
    <w:rsid w:val="00505567"/>
    <w:rsid w:val="00505847"/>
    <w:rsid w:val="00506377"/>
    <w:rsid w:val="00510CAE"/>
    <w:rsid w:val="00513089"/>
    <w:rsid w:val="00513F3E"/>
    <w:rsid w:val="005143CA"/>
    <w:rsid w:val="00515B4C"/>
    <w:rsid w:val="00516026"/>
    <w:rsid w:val="00516F3D"/>
    <w:rsid w:val="0051736F"/>
    <w:rsid w:val="005173E3"/>
    <w:rsid w:val="00517ED9"/>
    <w:rsid w:val="005203E8"/>
    <w:rsid w:val="00522A6E"/>
    <w:rsid w:val="00524A50"/>
    <w:rsid w:val="0052560F"/>
    <w:rsid w:val="0052632A"/>
    <w:rsid w:val="00526A7F"/>
    <w:rsid w:val="005316F9"/>
    <w:rsid w:val="00533C85"/>
    <w:rsid w:val="00534059"/>
    <w:rsid w:val="00534549"/>
    <w:rsid w:val="00535604"/>
    <w:rsid w:val="00537630"/>
    <w:rsid w:val="00542390"/>
    <w:rsid w:val="00542419"/>
    <w:rsid w:val="005435F1"/>
    <w:rsid w:val="00543E63"/>
    <w:rsid w:val="00544C9B"/>
    <w:rsid w:val="00545783"/>
    <w:rsid w:val="00546967"/>
    <w:rsid w:val="00550C75"/>
    <w:rsid w:val="00552AAB"/>
    <w:rsid w:val="00553052"/>
    <w:rsid w:val="00555AFF"/>
    <w:rsid w:val="005566C2"/>
    <w:rsid w:val="0056048E"/>
    <w:rsid w:val="00562A22"/>
    <w:rsid w:val="0056511D"/>
    <w:rsid w:val="00565E37"/>
    <w:rsid w:val="005668FA"/>
    <w:rsid w:val="00567302"/>
    <w:rsid w:val="00567C22"/>
    <w:rsid w:val="005701BE"/>
    <w:rsid w:val="005738A7"/>
    <w:rsid w:val="00575107"/>
    <w:rsid w:val="005751B6"/>
    <w:rsid w:val="00575E05"/>
    <w:rsid w:val="0057700E"/>
    <w:rsid w:val="00577597"/>
    <w:rsid w:val="005824EA"/>
    <w:rsid w:val="00582F33"/>
    <w:rsid w:val="0058304F"/>
    <w:rsid w:val="005860B5"/>
    <w:rsid w:val="005864A3"/>
    <w:rsid w:val="00586CB7"/>
    <w:rsid w:val="00586D8D"/>
    <w:rsid w:val="00590DE6"/>
    <w:rsid w:val="00592EBC"/>
    <w:rsid w:val="00595012"/>
    <w:rsid w:val="005967F4"/>
    <w:rsid w:val="00597A01"/>
    <w:rsid w:val="005A0469"/>
    <w:rsid w:val="005A3AA8"/>
    <w:rsid w:val="005A3DB1"/>
    <w:rsid w:val="005A4CE5"/>
    <w:rsid w:val="005A56E0"/>
    <w:rsid w:val="005A591D"/>
    <w:rsid w:val="005A6382"/>
    <w:rsid w:val="005A79F0"/>
    <w:rsid w:val="005A7FE4"/>
    <w:rsid w:val="005B3617"/>
    <w:rsid w:val="005B3C3A"/>
    <w:rsid w:val="005B4711"/>
    <w:rsid w:val="005B5038"/>
    <w:rsid w:val="005B5F94"/>
    <w:rsid w:val="005B7793"/>
    <w:rsid w:val="005B7BCA"/>
    <w:rsid w:val="005B7FD4"/>
    <w:rsid w:val="005C1611"/>
    <w:rsid w:val="005C78C3"/>
    <w:rsid w:val="005C7A3C"/>
    <w:rsid w:val="005D2EC9"/>
    <w:rsid w:val="005D3ECA"/>
    <w:rsid w:val="005D50DF"/>
    <w:rsid w:val="005D5F6A"/>
    <w:rsid w:val="005D6590"/>
    <w:rsid w:val="005D6E3C"/>
    <w:rsid w:val="005D7960"/>
    <w:rsid w:val="005D7C94"/>
    <w:rsid w:val="005E0121"/>
    <w:rsid w:val="005E2B39"/>
    <w:rsid w:val="005E2C63"/>
    <w:rsid w:val="005E50B2"/>
    <w:rsid w:val="005E5B97"/>
    <w:rsid w:val="005E60C9"/>
    <w:rsid w:val="005F0659"/>
    <w:rsid w:val="005F5362"/>
    <w:rsid w:val="005F5F4D"/>
    <w:rsid w:val="006019F2"/>
    <w:rsid w:val="00602914"/>
    <w:rsid w:val="00602F55"/>
    <w:rsid w:val="00606A61"/>
    <w:rsid w:val="00613951"/>
    <w:rsid w:val="00613F71"/>
    <w:rsid w:val="0061415B"/>
    <w:rsid w:val="00614D9A"/>
    <w:rsid w:val="0061612F"/>
    <w:rsid w:val="00617315"/>
    <w:rsid w:val="00617612"/>
    <w:rsid w:val="00620FD3"/>
    <w:rsid w:val="00622BCC"/>
    <w:rsid w:val="00624200"/>
    <w:rsid w:val="0062629B"/>
    <w:rsid w:val="00626CF4"/>
    <w:rsid w:val="00631D1E"/>
    <w:rsid w:val="00632799"/>
    <w:rsid w:val="00633B95"/>
    <w:rsid w:val="00633DBD"/>
    <w:rsid w:val="00636AF4"/>
    <w:rsid w:val="00637D6E"/>
    <w:rsid w:val="0064080E"/>
    <w:rsid w:val="00640BE3"/>
    <w:rsid w:val="00640BF2"/>
    <w:rsid w:val="006410FB"/>
    <w:rsid w:val="00641791"/>
    <w:rsid w:val="006417E7"/>
    <w:rsid w:val="006422DE"/>
    <w:rsid w:val="0064256D"/>
    <w:rsid w:val="006429E4"/>
    <w:rsid w:val="006431F5"/>
    <w:rsid w:val="00647087"/>
    <w:rsid w:val="006500E6"/>
    <w:rsid w:val="006521B9"/>
    <w:rsid w:val="00655841"/>
    <w:rsid w:val="00661CA0"/>
    <w:rsid w:val="00661E2A"/>
    <w:rsid w:val="00662DF7"/>
    <w:rsid w:val="006633B3"/>
    <w:rsid w:val="00664E43"/>
    <w:rsid w:val="00665C66"/>
    <w:rsid w:val="00666701"/>
    <w:rsid w:val="00667E7A"/>
    <w:rsid w:val="006724D4"/>
    <w:rsid w:val="00672B41"/>
    <w:rsid w:val="00673BA3"/>
    <w:rsid w:val="00674148"/>
    <w:rsid w:val="00674EDA"/>
    <w:rsid w:val="006762DC"/>
    <w:rsid w:val="0067682C"/>
    <w:rsid w:val="00676F77"/>
    <w:rsid w:val="00677A1F"/>
    <w:rsid w:val="0068091F"/>
    <w:rsid w:val="006816DB"/>
    <w:rsid w:val="006848C7"/>
    <w:rsid w:val="00685CC4"/>
    <w:rsid w:val="00685E36"/>
    <w:rsid w:val="0069039C"/>
    <w:rsid w:val="006904B3"/>
    <w:rsid w:val="00691BE3"/>
    <w:rsid w:val="00691CE8"/>
    <w:rsid w:val="00694337"/>
    <w:rsid w:val="006A231A"/>
    <w:rsid w:val="006A2E0C"/>
    <w:rsid w:val="006A2EC1"/>
    <w:rsid w:val="006A42D7"/>
    <w:rsid w:val="006A47B3"/>
    <w:rsid w:val="006B01F0"/>
    <w:rsid w:val="006B031C"/>
    <w:rsid w:val="006B0844"/>
    <w:rsid w:val="006B0CF7"/>
    <w:rsid w:val="006B21B8"/>
    <w:rsid w:val="006B3F24"/>
    <w:rsid w:val="006B53BB"/>
    <w:rsid w:val="006B76F3"/>
    <w:rsid w:val="006C0360"/>
    <w:rsid w:val="006C211F"/>
    <w:rsid w:val="006C7EFA"/>
    <w:rsid w:val="006D1445"/>
    <w:rsid w:val="006D1667"/>
    <w:rsid w:val="006D19D7"/>
    <w:rsid w:val="006D2119"/>
    <w:rsid w:val="006D3E52"/>
    <w:rsid w:val="006E209C"/>
    <w:rsid w:val="006E33D8"/>
    <w:rsid w:val="006E505D"/>
    <w:rsid w:val="006E5B5B"/>
    <w:rsid w:val="006E7BE8"/>
    <w:rsid w:val="006F08B8"/>
    <w:rsid w:val="006F2225"/>
    <w:rsid w:val="006F3CBE"/>
    <w:rsid w:val="006F4940"/>
    <w:rsid w:val="006F67D7"/>
    <w:rsid w:val="007010E5"/>
    <w:rsid w:val="0070597A"/>
    <w:rsid w:val="0071121F"/>
    <w:rsid w:val="00712E19"/>
    <w:rsid w:val="007149CD"/>
    <w:rsid w:val="00717E8D"/>
    <w:rsid w:val="00717EDA"/>
    <w:rsid w:val="0072469A"/>
    <w:rsid w:val="00725728"/>
    <w:rsid w:val="00726904"/>
    <w:rsid w:val="00727F40"/>
    <w:rsid w:val="00730549"/>
    <w:rsid w:val="0073065E"/>
    <w:rsid w:val="00730A6F"/>
    <w:rsid w:val="00732784"/>
    <w:rsid w:val="0073351E"/>
    <w:rsid w:val="00734F2B"/>
    <w:rsid w:val="0073535C"/>
    <w:rsid w:val="00735691"/>
    <w:rsid w:val="00735AFD"/>
    <w:rsid w:val="007360D2"/>
    <w:rsid w:val="007378E0"/>
    <w:rsid w:val="007429A3"/>
    <w:rsid w:val="00743D05"/>
    <w:rsid w:val="00743FB2"/>
    <w:rsid w:val="00744721"/>
    <w:rsid w:val="00744811"/>
    <w:rsid w:val="00745876"/>
    <w:rsid w:val="00747AC0"/>
    <w:rsid w:val="0075077A"/>
    <w:rsid w:val="007509B5"/>
    <w:rsid w:val="0075113C"/>
    <w:rsid w:val="007525E5"/>
    <w:rsid w:val="007527BF"/>
    <w:rsid w:val="0075301E"/>
    <w:rsid w:val="00754897"/>
    <w:rsid w:val="00756676"/>
    <w:rsid w:val="00760BB3"/>
    <w:rsid w:val="0076116D"/>
    <w:rsid w:val="0076144F"/>
    <w:rsid w:val="0076172A"/>
    <w:rsid w:val="00763C3F"/>
    <w:rsid w:val="00765DC3"/>
    <w:rsid w:val="00766638"/>
    <w:rsid w:val="0077313C"/>
    <w:rsid w:val="00774ECE"/>
    <w:rsid w:val="00776F6A"/>
    <w:rsid w:val="007804AB"/>
    <w:rsid w:val="007805CF"/>
    <w:rsid w:val="0078076A"/>
    <w:rsid w:val="00780FCD"/>
    <w:rsid w:val="007843D1"/>
    <w:rsid w:val="007846F4"/>
    <w:rsid w:val="00784D9F"/>
    <w:rsid w:val="00786BF3"/>
    <w:rsid w:val="00793B44"/>
    <w:rsid w:val="0079416C"/>
    <w:rsid w:val="007942B3"/>
    <w:rsid w:val="0079762F"/>
    <w:rsid w:val="007A3B79"/>
    <w:rsid w:val="007A56C0"/>
    <w:rsid w:val="007A67B9"/>
    <w:rsid w:val="007A6C99"/>
    <w:rsid w:val="007B25AD"/>
    <w:rsid w:val="007B63C8"/>
    <w:rsid w:val="007B756D"/>
    <w:rsid w:val="007C1300"/>
    <w:rsid w:val="007C37F5"/>
    <w:rsid w:val="007C50DE"/>
    <w:rsid w:val="007C5706"/>
    <w:rsid w:val="007C603A"/>
    <w:rsid w:val="007C6EB1"/>
    <w:rsid w:val="007C79DF"/>
    <w:rsid w:val="007D0867"/>
    <w:rsid w:val="007D0EDD"/>
    <w:rsid w:val="007D39A2"/>
    <w:rsid w:val="007D3DE9"/>
    <w:rsid w:val="007D426A"/>
    <w:rsid w:val="007D5B60"/>
    <w:rsid w:val="007D6417"/>
    <w:rsid w:val="007E3196"/>
    <w:rsid w:val="007E46CD"/>
    <w:rsid w:val="007E4BDF"/>
    <w:rsid w:val="007E4C65"/>
    <w:rsid w:val="007E5559"/>
    <w:rsid w:val="007E67CB"/>
    <w:rsid w:val="007E753E"/>
    <w:rsid w:val="007F3402"/>
    <w:rsid w:val="007F73DA"/>
    <w:rsid w:val="007F7CE5"/>
    <w:rsid w:val="00800983"/>
    <w:rsid w:val="0080271C"/>
    <w:rsid w:val="008048F2"/>
    <w:rsid w:val="008064E2"/>
    <w:rsid w:val="008101F7"/>
    <w:rsid w:val="00810FEF"/>
    <w:rsid w:val="008111C8"/>
    <w:rsid w:val="00812505"/>
    <w:rsid w:val="008148CC"/>
    <w:rsid w:val="00815930"/>
    <w:rsid w:val="00816A86"/>
    <w:rsid w:val="00816BF6"/>
    <w:rsid w:val="00817396"/>
    <w:rsid w:val="0081775B"/>
    <w:rsid w:val="00822E94"/>
    <w:rsid w:val="00825095"/>
    <w:rsid w:val="00826425"/>
    <w:rsid w:val="00826962"/>
    <w:rsid w:val="00826C53"/>
    <w:rsid w:val="00826C82"/>
    <w:rsid w:val="008272E7"/>
    <w:rsid w:val="0082737A"/>
    <w:rsid w:val="008275CC"/>
    <w:rsid w:val="0083058B"/>
    <w:rsid w:val="00830834"/>
    <w:rsid w:val="0083095A"/>
    <w:rsid w:val="00830BB5"/>
    <w:rsid w:val="00833A36"/>
    <w:rsid w:val="00833FD9"/>
    <w:rsid w:val="0083622D"/>
    <w:rsid w:val="00842944"/>
    <w:rsid w:val="0084339A"/>
    <w:rsid w:val="00843721"/>
    <w:rsid w:val="008443F3"/>
    <w:rsid w:val="00850F2E"/>
    <w:rsid w:val="0085181B"/>
    <w:rsid w:val="00851DE7"/>
    <w:rsid w:val="008572C2"/>
    <w:rsid w:val="00857376"/>
    <w:rsid w:val="00857932"/>
    <w:rsid w:val="0086057B"/>
    <w:rsid w:val="008610CF"/>
    <w:rsid w:val="00862DC4"/>
    <w:rsid w:val="008639CD"/>
    <w:rsid w:val="00863F8D"/>
    <w:rsid w:val="008641F6"/>
    <w:rsid w:val="0086472C"/>
    <w:rsid w:val="00866F77"/>
    <w:rsid w:val="008672B5"/>
    <w:rsid w:val="008702D9"/>
    <w:rsid w:val="00870D3A"/>
    <w:rsid w:val="00871A71"/>
    <w:rsid w:val="0087299D"/>
    <w:rsid w:val="008731C6"/>
    <w:rsid w:val="008757E3"/>
    <w:rsid w:val="00877888"/>
    <w:rsid w:val="00877FF8"/>
    <w:rsid w:val="00880389"/>
    <w:rsid w:val="00882464"/>
    <w:rsid w:val="008850FD"/>
    <w:rsid w:val="00890012"/>
    <w:rsid w:val="008929A7"/>
    <w:rsid w:val="00895248"/>
    <w:rsid w:val="0089712E"/>
    <w:rsid w:val="008A0933"/>
    <w:rsid w:val="008A13E1"/>
    <w:rsid w:val="008A2153"/>
    <w:rsid w:val="008A21C3"/>
    <w:rsid w:val="008A2851"/>
    <w:rsid w:val="008A57BE"/>
    <w:rsid w:val="008A60BF"/>
    <w:rsid w:val="008A6575"/>
    <w:rsid w:val="008A742F"/>
    <w:rsid w:val="008A7523"/>
    <w:rsid w:val="008A78E4"/>
    <w:rsid w:val="008B0305"/>
    <w:rsid w:val="008B312C"/>
    <w:rsid w:val="008B3C12"/>
    <w:rsid w:val="008B44D1"/>
    <w:rsid w:val="008B4FDC"/>
    <w:rsid w:val="008B5735"/>
    <w:rsid w:val="008B7B7D"/>
    <w:rsid w:val="008B7C2E"/>
    <w:rsid w:val="008C4A5A"/>
    <w:rsid w:val="008C52E2"/>
    <w:rsid w:val="008C547C"/>
    <w:rsid w:val="008D001B"/>
    <w:rsid w:val="008D0815"/>
    <w:rsid w:val="008D1E92"/>
    <w:rsid w:val="008D244A"/>
    <w:rsid w:val="008D2CCC"/>
    <w:rsid w:val="008D49AC"/>
    <w:rsid w:val="008D7ECB"/>
    <w:rsid w:val="008E0374"/>
    <w:rsid w:val="008E2EE1"/>
    <w:rsid w:val="008E321F"/>
    <w:rsid w:val="008E5BD3"/>
    <w:rsid w:val="008E6736"/>
    <w:rsid w:val="008F0DE7"/>
    <w:rsid w:val="008F2CDA"/>
    <w:rsid w:val="008F3716"/>
    <w:rsid w:val="008F4DE0"/>
    <w:rsid w:val="008F5026"/>
    <w:rsid w:val="008F5DCD"/>
    <w:rsid w:val="008F61FC"/>
    <w:rsid w:val="00900C05"/>
    <w:rsid w:val="009010C7"/>
    <w:rsid w:val="009013E0"/>
    <w:rsid w:val="00901BDB"/>
    <w:rsid w:val="009020BC"/>
    <w:rsid w:val="009031B7"/>
    <w:rsid w:val="00903C2C"/>
    <w:rsid w:val="0090434B"/>
    <w:rsid w:val="00907BB2"/>
    <w:rsid w:val="0091012E"/>
    <w:rsid w:val="0091294E"/>
    <w:rsid w:val="009129FF"/>
    <w:rsid w:val="009149E2"/>
    <w:rsid w:val="00915B24"/>
    <w:rsid w:val="00917DA0"/>
    <w:rsid w:val="00921259"/>
    <w:rsid w:val="00921BF0"/>
    <w:rsid w:val="0092299B"/>
    <w:rsid w:val="00922FCB"/>
    <w:rsid w:val="00925AF4"/>
    <w:rsid w:val="009268FA"/>
    <w:rsid w:val="00927364"/>
    <w:rsid w:val="009300A5"/>
    <w:rsid w:val="009305D4"/>
    <w:rsid w:val="00931384"/>
    <w:rsid w:val="00931F81"/>
    <w:rsid w:val="00933336"/>
    <w:rsid w:val="00933CE4"/>
    <w:rsid w:val="00936B14"/>
    <w:rsid w:val="00937C93"/>
    <w:rsid w:val="00943398"/>
    <w:rsid w:val="009443A1"/>
    <w:rsid w:val="00944C90"/>
    <w:rsid w:val="00950C2D"/>
    <w:rsid w:val="00951140"/>
    <w:rsid w:val="00951392"/>
    <w:rsid w:val="00951B29"/>
    <w:rsid w:val="00951BB5"/>
    <w:rsid w:val="00952521"/>
    <w:rsid w:val="00954050"/>
    <w:rsid w:val="0095551A"/>
    <w:rsid w:val="00960F0C"/>
    <w:rsid w:val="00962398"/>
    <w:rsid w:val="00962BE6"/>
    <w:rsid w:val="00962DF9"/>
    <w:rsid w:val="009652F9"/>
    <w:rsid w:val="00972575"/>
    <w:rsid w:val="0097339A"/>
    <w:rsid w:val="0097343E"/>
    <w:rsid w:val="009740BA"/>
    <w:rsid w:val="00977E2F"/>
    <w:rsid w:val="00982624"/>
    <w:rsid w:val="00982A8F"/>
    <w:rsid w:val="00982B12"/>
    <w:rsid w:val="00986120"/>
    <w:rsid w:val="00986BAD"/>
    <w:rsid w:val="009901E6"/>
    <w:rsid w:val="00991883"/>
    <w:rsid w:val="00991B21"/>
    <w:rsid w:val="00992762"/>
    <w:rsid w:val="00994943"/>
    <w:rsid w:val="009A0117"/>
    <w:rsid w:val="009A0FBD"/>
    <w:rsid w:val="009A43D2"/>
    <w:rsid w:val="009A46FE"/>
    <w:rsid w:val="009A60D9"/>
    <w:rsid w:val="009A731F"/>
    <w:rsid w:val="009A73A5"/>
    <w:rsid w:val="009B03CE"/>
    <w:rsid w:val="009B0BA7"/>
    <w:rsid w:val="009B4579"/>
    <w:rsid w:val="009C03F7"/>
    <w:rsid w:val="009C191F"/>
    <w:rsid w:val="009C228A"/>
    <w:rsid w:val="009C294F"/>
    <w:rsid w:val="009C47B6"/>
    <w:rsid w:val="009C4891"/>
    <w:rsid w:val="009C581C"/>
    <w:rsid w:val="009C6646"/>
    <w:rsid w:val="009C76D2"/>
    <w:rsid w:val="009D08EC"/>
    <w:rsid w:val="009D1F1D"/>
    <w:rsid w:val="009D5F0D"/>
    <w:rsid w:val="009D67C3"/>
    <w:rsid w:val="009D6E5F"/>
    <w:rsid w:val="009D6FA9"/>
    <w:rsid w:val="009E0E7E"/>
    <w:rsid w:val="009E0F28"/>
    <w:rsid w:val="009E14D4"/>
    <w:rsid w:val="009E1A44"/>
    <w:rsid w:val="009E364C"/>
    <w:rsid w:val="009E369F"/>
    <w:rsid w:val="009E3AAD"/>
    <w:rsid w:val="009E4F46"/>
    <w:rsid w:val="009E5C34"/>
    <w:rsid w:val="009F0C17"/>
    <w:rsid w:val="009F248B"/>
    <w:rsid w:val="009F2EF7"/>
    <w:rsid w:val="009F3128"/>
    <w:rsid w:val="00A00204"/>
    <w:rsid w:val="00A01FC4"/>
    <w:rsid w:val="00A02198"/>
    <w:rsid w:val="00A023A5"/>
    <w:rsid w:val="00A03178"/>
    <w:rsid w:val="00A03E2F"/>
    <w:rsid w:val="00A05560"/>
    <w:rsid w:val="00A0593C"/>
    <w:rsid w:val="00A05AEC"/>
    <w:rsid w:val="00A06154"/>
    <w:rsid w:val="00A06F54"/>
    <w:rsid w:val="00A10550"/>
    <w:rsid w:val="00A11156"/>
    <w:rsid w:val="00A11500"/>
    <w:rsid w:val="00A11BC3"/>
    <w:rsid w:val="00A152B3"/>
    <w:rsid w:val="00A16801"/>
    <w:rsid w:val="00A16CB2"/>
    <w:rsid w:val="00A22016"/>
    <w:rsid w:val="00A2334E"/>
    <w:rsid w:val="00A25159"/>
    <w:rsid w:val="00A26943"/>
    <w:rsid w:val="00A27242"/>
    <w:rsid w:val="00A336C0"/>
    <w:rsid w:val="00A3579C"/>
    <w:rsid w:val="00A36408"/>
    <w:rsid w:val="00A37F3D"/>
    <w:rsid w:val="00A42722"/>
    <w:rsid w:val="00A42AC1"/>
    <w:rsid w:val="00A42D06"/>
    <w:rsid w:val="00A43208"/>
    <w:rsid w:val="00A46332"/>
    <w:rsid w:val="00A472B7"/>
    <w:rsid w:val="00A51703"/>
    <w:rsid w:val="00A51D61"/>
    <w:rsid w:val="00A52585"/>
    <w:rsid w:val="00A5323A"/>
    <w:rsid w:val="00A55398"/>
    <w:rsid w:val="00A56472"/>
    <w:rsid w:val="00A56514"/>
    <w:rsid w:val="00A62DCA"/>
    <w:rsid w:val="00A6455E"/>
    <w:rsid w:val="00A651F6"/>
    <w:rsid w:val="00A67699"/>
    <w:rsid w:val="00A67F1D"/>
    <w:rsid w:val="00A728BB"/>
    <w:rsid w:val="00A75321"/>
    <w:rsid w:val="00A75A89"/>
    <w:rsid w:val="00A820A7"/>
    <w:rsid w:val="00A84299"/>
    <w:rsid w:val="00A84B81"/>
    <w:rsid w:val="00A8508E"/>
    <w:rsid w:val="00A85E6B"/>
    <w:rsid w:val="00A8663C"/>
    <w:rsid w:val="00A87A1D"/>
    <w:rsid w:val="00A90710"/>
    <w:rsid w:val="00A90A3D"/>
    <w:rsid w:val="00A920F5"/>
    <w:rsid w:val="00A92BD1"/>
    <w:rsid w:val="00A94E83"/>
    <w:rsid w:val="00A95CA1"/>
    <w:rsid w:val="00A965E1"/>
    <w:rsid w:val="00AA0BB2"/>
    <w:rsid w:val="00AA358B"/>
    <w:rsid w:val="00AA4106"/>
    <w:rsid w:val="00AA43FB"/>
    <w:rsid w:val="00AA495C"/>
    <w:rsid w:val="00AA73C5"/>
    <w:rsid w:val="00AB0D87"/>
    <w:rsid w:val="00AB1460"/>
    <w:rsid w:val="00AB2520"/>
    <w:rsid w:val="00AB78D9"/>
    <w:rsid w:val="00AC0D33"/>
    <w:rsid w:val="00AC424B"/>
    <w:rsid w:val="00AC48BF"/>
    <w:rsid w:val="00AC53DD"/>
    <w:rsid w:val="00AC5FE8"/>
    <w:rsid w:val="00AC6503"/>
    <w:rsid w:val="00AC6504"/>
    <w:rsid w:val="00AC762A"/>
    <w:rsid w:val="00AD151E"/>
    <w:rsid w:val="00AD20BE"/>
    <w:rsid w:val="00AD2DD9"/>
    <w:rsid w:val="00AD38FD"/>
    <w:rsid w:val="00AD3DC1"/>
    <w:rsid w:val="00AD5EB5"/>
    <w:rsid w:val="00AD646A"/>
    <w:rsid w:val="00AD6A28"/>
    <w:rsid w:val="00AD74BF"/>
    <w:rsid w:val="00AE04C7"/>
    <w:rsid w:val="00AE084B"/>
    <w:rsid w:val="00AE094B"/>
    <w:rsid w:val="00AE1CD1"/>
    <w:rsid w:val="00AE3A6D"/>
    <w:rsid w:val="00AE4115"/>
    <w:rsid w:val="00AE5168"/>
    <w:rsid w:val="00AE7349"/>
    <w:rsid w:val="00AF16E5"/>
    <w:rsid w:val="00AF2A3F"/>
    <w:rsid w:val="00AF4B3A"/>
    <w:rsid w:val="00AF5B5A"/>
    <w:rsid w:val="00B002CD"/>
    <w:rsid w:val="00B00B34"/>
    <w:rsid w:val="00B02754"/>
    <w:rsid w:val="00B049DC"/>
    <w:rsid w:val="00B06938"/>
    <w:rsid w:val="00B071AB"/>
    <w:rsid w:val="00B07828"/>
    <w:rsid w:val="00B1566E"/>
    <w:rsid w:val="00B1577B"/>
    <w:rsid w:val="00B16D5A"/>
    <w:rsid w:val="00B2056A"/>
    <w:rsid w:val="00B21004"/>
    <w:rsid w:val="00B210AE"/>
    <w:rsid w:val="00B21862"/>
    <w:rsid w:val="00B23D6E"/>
    <w:rsid w:val="00B25462"/>
    <w:rsid w:val="00B25E64"/>
    <w:rsid w:val="00B26D9F"/>
    <w:rsid w:val="00B276A6"/>
    <w:rsid w:val="00B279CA"/>
    <w:rsid w:val="00B27BEB"/>
    <w:rsid w:val="00B3138D"/>
    <w:rsid w:val="00B33725"/>
    <w:rsid w:val="00B3386B"/>
    <w:rsid w:val="00B339A8"/>
    <w:rsid w:val="00B33A2D"/>
    <w:rsid w:val="00B3490F"/>
    <w:rsid w:val="00B40473"/>
    <w:rsid w:val="00B452B0"/>
    <w:rsid w:val="00B47E2F"/>
    <w:rsid w:val="00B47F7E"/>
    <w:rsid w:val="00B505CF"/>
    <w:rsid w:val="00B506E1"/>
    <w:rsid w:val="00B53A84"/>
    <w:rsid w:val="00B55C16"/>
    <w:rsid w:val="00B57393"/>
    <w:rsid w:val="00B62138"/>
    <w:rsid w:val="00B63969"/>
    <w:rsid w:val="00B658B7"/>
    <w:rsid w:val="00B671EF"/>
    <w:rsid w:val="00B674D4"/>
    <w:rsid w:val="00B7056D"/>
    <w:rsid w:val="00B73983"/>
    <w:rsid w:val="00B753C3"/>
    <w:rsid w:val="00B75C95"/>
    <w:rsid w:val="00B76470"/>
    <w:rsid w:val="00B7714A"/>
    <w:rsid w:val="00B77FE8"/>
    <w:rsid w:val="00B80186"/>
    <w:rsid w:val="00B814B4"/>
    <w:rsid w:val="00B87EFD"/>
    <w:rsid w:val="00B90C54"/>
    <w:rsid w:val="00B91A76"/>
    <w:rsid w:val="00B92A9B"/>
    <w:rsid w:val="00B9545D"/>
    <w:rsid w:val="00B95615"/>
    <w:rsid w:val="00B95BCB"/>
    <w:rsid w:val="00BA6458"/>
    <w:rsid w:val="00BB1639"/>
    <w:rsid w:val="00BB2458"/>
    <w:rsid w:val="00BB2506"/>
    <w:rsid w:val="00BB46EC"/>
    <w:rsid w:val="00BB6CBA"/>
    <w:rsid w:val="00BC0C9A"/>
    <w:rsid w:val="00BC0F3D"/>
    <w:rsid w:val="00BC22C0"/>
    <w:rsid w:val="00BC2A0D"/>
    <w:rsid w:val="00BC3CF1"/>
    <w:rsid w:val="00BC57C3"/>
    <w:rsid w:val="00BC6F2B"/>
    <w:rsid w:val="00BC7182"/>
    <w:rsid w:val="00BC7981"/>
    <w:rsid w:val="00BD0770"/>
    <w:rsid w:val="00BD1F3F"/>
    <w:rsid w:val="00BD2C8B"/>
    <w:rsid w:val="00BD381C"/>
    <w:rsid w:val="00BD46D4"/>
    <w:rsid w:val="00BD5329"/>
    <w:rsid w:val="00BD5C8F"/>
    <w:rsid w:val="00BD63A5"/>
    <w:rsid w:val="00BE209C"/>
    <w:rsid w:val="00BE3970"/>
    <w:rsid w:val="00BE6623"/>
    <w:rsid w:val="00BE68E4"/>
    <w:rsid w:val="00BE736D"/>
    <w:rsid w:val="00BE7BB9"/>
    <w:rsid w:val="00BF37EC"/>
    <w:rsid w:val="00BF3821"/>
    <w:rsid w:val="00BF3C40"/>
    <w:rsid w:val="00BF4545"/>
    <w:rsid w:val="00BF6CC7"/>
    <w:rsid w:val="00C02399"/>
    <w:rsid w:val="00C03661"/>
    <w:rsid w:val="00C05963"/>
    <w:rsid w:val="00C05B2A"/>
    <w:rsid w:val="00C06FC4"/>
    <w:rsid w:val="00C07F48"/>
    <w:rsid w:val="00C108E4"/>
    <w:rsid w:val="00C11F79"/>
    <w:rsid w:val="00C1298E"/>
    <w:rsid w:val="00C15C33"/>
    <w:rsid w:val="00C164B1"/>
    <w:rsid w:val="00C16A87"/>
    <w:rsid w:val="00C16E33"/>
    <w:rsid w:val="00C17523"/>
    <w:rsid w:val="00C2247E"/>
    <w:rsid w:val="00C22F01"/>
    <w:rsid w:val="00C2392D"/>
    <w:rsid w:val="00C2476F"/>
    <w:rsid w:val="00C273D5"/>
    <w:rsid w:val="00C30220"/>
    <w:rsid w:val="00C30B76"/>
    <w:rsid w:val="00C31C9F"/>
    <w:rsid w:val="00C33281"/>
    <w:rsid w:val="00C34D13"/>
    <w:rsid w:val="00C36254"/>
    <w:rsid w:val="00C362D0"/>
    <w:rsid w:val="00C36D15"/>
    <w:rsid w:val="00C37009"/>
    <w:rsid w:val="00C375C5"/>
    <w:rsid w:val="00C42D9E"/>
    <w:rsid w:val="00C454E9"/>
    <w:rsid w:val="00C462EC"/>
    <w:rsid w:val="00C4642E"/>
    <w:rsid w:val="00C47297"/>
    <w:rsid w:val="00C519F9"/>
    <w:rsid w:val="00C51C43"/>
    <w:rsid w:val="00C56EF3"/>
    <w:rsid w:val="00C60912"/>
    <w:rsid w:val="00C62B71"/>
    <w:rsid w:val="00C65F2C"/>
    <w:rsid w:val="00C66CE4"/>
    <w:rsid w:val="00C70180"/>
    <w:rsid w:val="00C70DCC"/>
    <w:rsid w:val="00C71A12"/>
    <w:rsid w:val="00C72602"/>
    <w:rsid w:val="00C72B66"/>
    <w:rsid w:val="00C734C9"/>
    <w:rsid w:val="00C74985"/>
    <w:rsid w:val="00C74CED"/>
    <w:rsid w:val="00C7718E"/>
    <w:rsid w:val="00C77BF4"/>
    <w:rsid w:val="00C803F9"/>
    <w:rsid w:val="00C815DE"/>
    <w:rsid w:val="00C81DED"/>
    <w:rsid w:val="00C857EF"/>
    <w:rsid w:val="00C860A9"/>
    <w:rsid w:val="00C8653A"/>
    <w:rsid w:val="00C87027"/>
    <w:rsid w:val="00C90FB7"/>
    <w:rsid w:val="00C91BD6"/>
    <w:rsid w:val="00C92FFC"/>
    <w:rsid w:val="00C93FAC"/>
    <w:rsid w:val="00C941DB"/>
    <w:rsid w:val="00C9568B"/>
    <w:rsid w:val="00CA361D"/>
    <w:rsid w:val="00CA645E"/>
    <w:rsid w:val="00CA699F"/>
    <w:rsid w:val="00CB0942"/>
    <w:rsid w:val="00CB2455"/>
    <w:rsid w:val="00CB3278"/>
    <w:rsid w:val="00CB7089"/>
    <w:rsid w:val="00CC4CE0"/>
    <w:rsid w:val="00CC7F12"/>
    <w:rsid w:val="00CD2845"/>
    <w:rsid w:val="00CD2A51"/>
    <w:rsid w:val="00CD53F4"/>
    <w:rsid w:val="00CD62D0"/>
    <w:rsid w:val="00CD6983"/>
    <w:rsid w:val="00CE0851"/>
    <w:rsid w:val="00CE1104"/>
    <w:rsid w:val="00CE37EA"/>
    <w:rsid w:val="00CE5808"/>
    <w:rsid w:val="00CE644C"/>
    <w:rsid w:val="00CE6A41"/>
    <w:rsid w:val="00CE7CA3"/>
    <w:rsid w:val="00CF0ADF"/>
    <w:rsid w:val="00CF4934"/>
    <w:rsid w:val="00CF6530"/>
    <w:rsid w:val="00CF76BA"/>
    <w:rsid w:val="00D00C5C"/>
    <w:rsid w:val="00D029EB"/>
    <w:rsid w:val="00D047C0"/>
    <w:rsid w:val="00D05763"/>
    <w:rsid w:val="00D074F7"/>
    <w:rsid w:val="00D10F51"/>
    <w:rsid w:val="00D12F10"/>
    <w:rsid w:val="00D138D4"/>
    <w:rsid w:val="00D152CA"/>
    <w:rsid w:val="00D17EA8"/>
    <w:rsid w:val="00D2215F"/>
    <w:rsid w:val="00D26AB6"/>
    <w:rsid w:val="00D27284"/>
    <w:rsid w:val="00D27E7F"/>
    <w:rsid w:val="00D304EC"/>
    <w:rsid w:val="00D308D6"/>
    <w:rsid w:val="00D3159C"/>
    <w:rsid w:val="00D33503"/>
    <w:rsid w:val="00D34F12"/>
    <w:rsid w:val="00D34F8F"/>
    <w:rsid w:val="00D35514"/>
    <w:rsid w:val="00D41024"/>
    <w:rsid w:val="00D426D2"/>
    <w:rsid w:val="00D440F7"/>
    <w:rsid w:val="00D46A7A"/>
    <w:rsid w:val="00D46BAF"/>
    <w:rsid w:val="00D47A69"/>
    <w:rsid w:val="00D5014A"/>
    <w:rsid w:val="00D5123F"/>
    <w:rsid w:val="00D51BB3"/>
    <w:rsid w:val="00D52174"/>
    <w:rsid w:val="00D53D0C"/>
    <w:rsid w:val="00D54622"/>
    <w:rsid w:val="00D5555A"/>
    <w:rsid w:val="00D5626C"/>
    <w:rsid w:val="00D567E4"/>
    <w:rsid w:val="00D57995"/>
    <w:rsid w:val="00D57C67"/>
    <w:rsid w:val="00D600D0"/>
    <w:rsid w:val="00D60142"/>
    <w:rsid w:val="00D60A96"/>
    <w:rsid w:val="00D61407"/>
    <w:rsid w:val="00D63791"/>
    <w:rsid w:val="00D64918"/>
    <w:rsid w:val="00D64962"/>
    <w:rsid w:val="00D649D1"/>
    <w:rsid w:val="00D64BBE"/>
    <w:rsid w:val="00D66084"/>
    <w:rsid w:val="00D6678D"/>
    <w:rsid w:val="00D71B7C"/>
    <w:rsid w:val="00D720AC"/>
    <w:rsid w:val="00D746E9"/>
    <w:rsid w:val="00D75479"/>
    <w:rsid w:val="00D762E8"/>
    <w:rsid w:val="00D80984"/>
    <w:rsid w:val="00D84B2B"/>
    <w:rsid w:val="00D850D2"/>
    <w:rsid w:val="00D87B6F"/>
    <w:rsid w:val="00D9083D"/>
    <w:rsid w:val="00D90FB0"/>
    <w:rsid w:val="00D93679"/>
    <w:rsid w:val="00D97728"/>
    <w:rsid w:val="00DA0BB8"/>
    <w:rsid w:val="00DA1B8C"/>
    <w:rsid w:val="00DA68D9"/>
    <w:rsid w:val="00DA7411"/>
    <w:rsid w:val="00DA7E89"/>
    <w:rsid w:val="00DB2295"/>
    <w:rsid w:val="00DB3712"/>
    <w:rsid w:val="00DB3960"/>
    <w:rsid w:val="00DB39EA"/>
    <w:rsid w:val="00DB44F9"/>
    <w:rsid w:val="00DB4608"/>
    <w:rsid w:val="00DB6919"/>
    <w:rsid w:val="00DB7F56"/>
    <w:rsid w:val="00DC0075"/>
    <w:rsid w:val="00DC0EA7"/>
    <w:rsid w:val="00DC1CE7"/>
    <w:rsid w:val="00DC2021"/>
    <w:rsid w:val="00DC2B23"/>
    <w:rsid w:val="00DC4FB2"/>
    <w:rsid w:val="00DC641C"/>
    <w:rsid w:val="00DC6846"/>
    <w:rsid w:val="00DC7861"/>
    <w:rsid w:val="00DC79BA"/>
    <w:rsid w:val="00DC7AA0"/>
    <w:rsid w:val="00DD206E"/>
    <w:rsid w:val="00DD533F"/>
    <w:rsid w:val="00DD57C3"/>
    <w:rsid w:val="00DD6F80"/>
    <w:rsid w:val="00DD7512"/>
    <w:rsid w:val="00DE0329"/>
    <w:rsid w:val="00DE1DE6"/>
    <w:rsid w:val="00DE2F84"/>
    <w:rsid w:val="00DE2FD0"/>
    <w:rsid w:val="00DE301A"/>
    <w:rsid w:val="00DE6AC3"/>
    <w:rsid w:val="00DF0762"/>
    <w:rsid w:val="00DF18DF"/>
    <w:rsid w:val="00DF2D45"/>
    <w:rsid w:val="00DF3817"/>
    <w:rsid w:val="00DF5DF2"/>
    <w:rsid w:val="00DF8203"/>
    <w:rsid w:val="00E000BC"/>
    <w:rsid w:val="00E0032F"/>
    <w:rsid w:val="00E00790"/>
    <w:rsid w:val="00E01330"/>
    <w:rsid w:val="00E03BA3"/>
    <w:rsid w:val="00E12357"/>
    <w:rsid w:val="00E12923"/>
    <w:rsid w:val="00E13124"/>
    <w:rsid w:val="00E131C8"/>
    <w:rsid w:val="00E14C4F"/>
    <w:rsid w:val="00E208D8"/>
    <w:rsid w:val="00E21A3B"/>
    <w:rsid w:val="00E21FB4"/>
    <w:rsid w:val="00E227B2"/>
    <w:rsid w:val="00E2329A"/>
    <w:rsid w:val="00E23528"/>
    <w:rsid w:val="00E24880"/>
    <w:rsid w:val="00E25F5C"/>
    <w:rsid w:val="00E3005C"/>
    <w:rsid w:val="00E308ED"/>
    <w:rsid w:val="00E31562"/>
    <w:rsid w:val="00E31564"/>
    <w:rsid w:val="00E31B6E"/>
    <w:rsid w:val="00E31EA5"/>
    <w:rsid w:val="00E332EE"/>
    <w:rsid w:val="00E33447"/>
    <w:rsid w:val="00E35AB1"/>
    <w:rsid w:val="00E36F77"/>
    <w:rsid w:val="00E37073"/>
    <w:rsid w:val="00E43825"/>
    <w:rsid w:val="00E43FB7"/>
    <w:rsid w:val="00E45160"/>
    <w:rsid w:val="00E51801"/>
    <w:rsid w:val="00E51D19"/>
    <w:rsid w:val="00E61C59"/>
    <w:rsid w:val="00E622ED"/>
    <w:rsid w:val="00E6287A"/>
    <w:rsid w:val="00E674C2"/>
    <w:rsid w:val="00E701A7"/>
    <w:rsid w:val="00E7455D"/>
    <w:rsid w:val="00E752A0"/>
    <w:rsid w:val="00E77DB3"/>
    <w:rsid w:val="00E80470"/>
    <w:rsid w:val="00E80A11"/>
    <w:rsid w:val="00E81919"/>
    <w:rsid w:val="00E81994"/>
    <w:rsid w:val="00E82C65"/>
    <w:rsid w:val="00E833F1"/>
    <w:rsid w:val="00E841D6"/>
    <w:rsid w:val="00E85841"/>
    <w:rsid w:val="00E860CC"/>
    <w:rsid w:val="00E86B80"/>
    <w:rsid w:val="00E90DBE"/>
    <w:rsid w:val="00E96DE9"/>
    <w:rsid w:val="00EA20CC"/>
    <w:rsid w:val="00EA3225"/>
    <w:rsid w:val="00EA4852"/>
    <w:rsid w:val="00EA50F6"/>
    <w:rsid w:val="00EA6707"/>
    <w:rsid w:val="00EA6DC9"/>
    <w:rsid w:val="00EA7474"/>
    <w:rsid w:val="00EB0097"/>
    <w:rsid w:val="00EB1233"/>
    <w:rsid w:val="00EB3D98"/>
    <w:rsid w:val="00EB453A"/>
    <w:rsid w:val="00EB4C80"/>
    <w:rsid w:val="00EB7534"/>
    <w:rsid w:val="00EC0B86"/>
    <w:rsid w:val="00EC0FAD"/>
    <w:rsid w:val="00EC1DB4"/>
    <w:rsid w:val="00EC1FE3"/>
    <w:rsid w:val="00EC2A46"/>
    <w:rsid w:val="00ED0641"/>
    <w:rsid w:val="00ED0B54"/>
    <w:rsid w:val="00ED14EB"/>
    <w:rsid w:val="00ED591A"/>
    <w:rsid w:val="00ED67FD"/>
    <w:rsid w:val="00EE07AE"/>
    <w:rsid w:val="00EE162F"/>
    <w:rsid w:val="00EE25D0"/>
    <w:rsid w:val="00EE5F55"/>
    <w:rsid w:val="00EF05F7"/>
    <w:rsid w:val="00EF1C73"/>
    <w:rsid w:val="00EF26D3"/>
    <w:rsid w:val="00EF2912"/>
    <w:rsid w:val="00EF299F"/>
    <w:rsid w:val="00EF4EE6"/>
    <w:rsid w:val="00F01480"/>
    <w:rsid w:val="00F02111"/>
    <w:rsid w:val="00F06B54"/>
    <w:rsid w:val="00F1053B"/>
    <w:rsid w:val="00F12871"/>
    <w:rsid w:val="00F13A32"/>
    <w:rsid w:val="00F14A66"/>
    <w:rsid w:val="00F16844"/>
    <w:rsid w:val="00F16D41"/>
    <w:rsid w:val="00F214EC"/>
    <w:rsid w:val="00F273E9"/>
    <w:rsid w:val="00F27C54"/>
    <w:rsid w:val="00F3144A"/>
    <w:rsid w:val="00F32790"/>
    <w:rsid w:val="00F32C53"/>
    <w:rsid w:val="00F34B3A"/>
    <w:rsid w:val="00F36FE2"/>
    <w:rsid w:val="00F40FBD"/>
    <w:rsid w:val="00F421DE"/>
    <w:rsid w:val="00F44646"/>
    <w:rsid w:val="00F50700"/>
    <w:rsid w:val="00F51149"/>
    <w:rsid w:val="00F51C5B"/>
    <w:rsid w:val="00F52F7B"/>
    <w:rsid w:val="00F533B4"/>
    <w:rsid w:val="00F54E75"/>
    <w:rsid w:val="00F55D97"/>
    <w:rsid w:val="00F57D66"/>
    <w:rsid w:val="00F57DA6"/>
    <w:rsid w:val="00F60A66"/>
    <w:rsid w:val="00F613BD"/>
    <w:rsid w:val="00F65B97"/>
    <w:rsid w:val="00F70FBE"/>
    <w:rsid w:val="00F72045"/>
    <w:rsid w:val="00F76A82"/>
    <w:rsid w:val="00F77978"/>
    <w:rsid w:val="00F77B90"/>
    <w:rsid w:val="00F825F1"/>
    <w:rsid w:val="00F829DE"/>
    <w:rsid w:val="00F83A5D"/>
    <w:rsid w:val="00F84C0B"/>
    <w:rsid w:val="00F85185"/>
    <w:rsid w:val="00F9176F"/>
    <w:rsid w:val="00F920DE"/>
    <w:rsid w:val="00F923ED"/>
    <w:rsid w:val="00F934DF"/>
    <w:rsid w:val="00F93D45"/>
    <w:rsid w:val="00F96046"/>
    <w:rsid w:val="00F969CD"/>
    <w:rsid w:val="00FA3C13"/>
    <w:rsid w:val="00FA4A88"/>
    <w:rsid w:val="00FA55F0"/>
    <w:rsid w:val="00FA67E3"/>
    <w:rsid w:val="00FB1991"/>
    <w:rsid w:val="00FB2245"/>
    <w:rsid w:val="00FB49C7"/>
    <w:rsid w:val="00FB4E86"/>
    <w:rsid w:val="00FB50D5"/>
    <w:rsid w:val="00FC0ABD"/>
    <w:rsid w:val="00FC121B"/>
    <w:rsid w:val="00FC1F92"/>
    <w:rsid w:val="00FC21E3"/>
    <w:rsid w:val="00FC7C60"/>
    <w:rsid w:val="00FD188C"/>
    <w:rsid w:val="00FD1BF2"/>
    <w:rsid w:val="00FD351C"/>
    <w:rsid w:val="00FD48F4"/>
    <w:rsid w:val="00FD4DBA"/>
    <w:rsid w:val="00FD58E4"/>
    <w:rsid w:val="00FD656E"/>
    <w:rsid w:val="00FD65F3"/>
    <w:rsid w:val="00FD78AF"/>
    <w:rsid w:val="00FE3C6D"/>
    <w:rsid w:val="00FE541A"/>
    <w:rsid w:val="00FE6458"/>
    <w:rsid w:val="00FE6BA0"/>
    <w:rsid w:val="00FE7D5A"/>
    <w:rsid w:val="00FF07C1"/>
    <w:rsid w:val="00FF0823"/>
    <w:rsid w:val="00FF0A9F"/>
    <w:rsid w:val="00FF2852"/>
    <w:rsid w:val="00FF675C"/>
    <w:rsid w:val="00FF79F3"/>
    <w:rsid w:val="0106F4DE"/>
    <w:rsid w:val="015D26D1"/>
    <w:rsid w:val="02C407F9"/>
    <w:rsid w:val="03CCE668"/>
    <w:rsid w:val="05087060"/>
    <w:rsid w:val="067900B5"/>
    <w:rsid w:val="06B24556"/>
    <w:rsid w:val="08C513B2"/>
    <w:rsid w:val="08EF8EFA"/>
    <w:rsid w:val="09A8D95A"/>
    <w:rsid w:val="09D62CE7"/>
    <w:rsid w:val="0C18771F"/>
    <w:rsid w:val="0DE62F55"/>
    <w:rsid w:val="0E7C4A7D"/>
    <w:rsid w:val="0F1D02D8"/>
    <w:rsid w:val="0F931E72"/>
    <w:rsid w:val="0F9D9D6B"/>
    <w:rsid w:val="101F6155"/>
    <w:rsid w:val="10222E74"/>
    <w:rsid w:val="11A9C07F"/>
    <w:rsid w:val="14D383F8"/>
    <w:rsid w:val="15875B80"/>
    <w:rsid w:val="15B081DF"/>
    <w:rsid w:val="15D5BC2D"/>
    <w:rsid w:val="167B399F"/>
    <w:rsid w:val="18065B7D"/>
    <w:rsid w:val="189C7243"/>
    <w:rsid w:val="18F0B2C0"/>
    <w:rsid w:val="19265874"/>
    <w:rsid w:val="19DC06C7"/>
    <w:rsid w:val="1A1D83EE"/>
    <w:rsid w:val="1C227F7E"/>
    <w:rsid w:val="1C99F2EF"/>
    <w:rsid w:val="1D5445B1"/>
    <w:rsid w:val="1D63884A"/>
    <w:rsid w:val="1F0BB3C7"/>
    <w:rsid w:val="1F9044D0"/>
    <w:rsid w:val="20D71160"/>
    <w:rsid w:val="20EB4C27"/>
    <w:rsid w:val="20EBC368"/>
    <w:rsid w:val="211A0D8E"/>
    <w:rsid w:val="222CEFED"/>
    <w:rsid w:val="23045783"/>
    <w:rsid w:val="230BAD91"/>
    <w:rsid w:val="23612EC3"/>
    <w:rsid w:val="23E59506"/>
    <w:rsid w:val="25ABA493"/>
    <w:rsid w:val="26BAAE97"/>
    <w:rsid w:val="26FC71D0"/>
    <w:rsid w:val="28CD1F30"/>
    <w:rsid w:val="28E1F66E"/>
    <w:rsid w:val="2A2EAD8D"/>
    <w:rsid w:val="2AE86066"/>
    <w:rsid w:val="2BA79A80"/>
    <w:rsid w:val="2CB4BAE6"/>
    <w:rsid w:val="2D2144FB"/>
    <w:rsid w:val="2E83EF39"/>
    <w:rsid w:val="2ED002EA"/>
    <w:rsid w:val="2ED646B2"/>
    <w:rsid w:val="301FBF9A"/>
    <w:rsid w:val="3060ECB3"/>
    <w:rsid w:val="309D0F44"/>
    <w:rsid w:val="31B3215B"/>
    <w:rsid w:val="31DCF1FC"/>
    <w:rsid w:val="32016E13"/>
    <w:rsid w:val="3283113E"/>
    <w:rsid w:val="33831492"/>
    <w:rsid w:val="34159AA7"/>
    <w:rsid w:val="34387B7A"/>
    <w:rsid w:val="34CFE34A"/>
    <w:rsid w:val="35A5BD82"/>
    <w:rsid w:val="35DEF36F"/>
    <w:rsid w:val="3650B0B1"/>
    <w:rsid w:val="365A2E8B"/>
    <w:rsid w:val="36E16C17"/>
    <w:rsid w:val="38E43F19"/>
    <w:rsid w:val="392408C1"/>
    <w:rsid w:val="393C1009"/>
    <w:rsid w:val="394F3EC0"/>
    <w:rsid w:val="395BCF17"/>
    <w:rsid w:val="398053EF"/>
    <w:rsid w:val="3A24E73A"/>
    <w:rsid w:val="3A37B1AC"/>
    <w:rsid w:val="3AC437D0"/>
    <w:rsid w:val="3B30C6DC"/>
    <w:rsid w:val="3B32BA6B"/>
    <w:rsid w:val="3B4EFD3F"/>
    <w:rsid w:val="3B67FB79"/>
    <w:rsid w:val="3CC7DC78"/>
    <w:rsid w:val="3D46FA29"/>
    <w:rsid w:val="40C290E5"/>
    <w:rsid w:val="4162747F"/>
    <w:rsid w:val="4283E9A2"/>
    <w:rsid w:val="43A55C23"/>
    <w:rsid w:val="43FB6725"/>
    <w:rsid w:val="440FEA2E"/>
    <w:rsid w:val="4513B12D"/>
    <w:rsid w:val="458B6462"/>
    <w:rsid w:val="45E6C466"/>
    <w:rsid w:val="462CD49F"/>
    <w:rsid w:val="46ED4021"/>
    <w:rsid w:val="470A70A3"/>
    <w:rsid w:val="479CA049"/>
    <w:rsid w:val="48891082"/>
    <w:rsid w:val="48D55D8F"/>
    <w:rsid w:val="49713D0B"/>
    <w:rsid w:val="49AAB83C"/>
    <w:rsid w:val="4A24E0E3"/>
    <w:rsid w:val="4BDAD721"/>
    <w:rsid w:val="4BF04099"/>
    <w:rsid w:val="4BF8F64B"/>
    <w:rsid w:val="4D7DA2A1"/>
    <w:rsid w:val="4F3448BE"/>
    <w:rsid w:val="4F7191ED"/>
    <w:rsid w:val="4FD4A86C"/>
    <w:rsid w:val="510E7A1A"/>
    <w:rsid w:val="53179A93"/>
    <w:rsid w:val="55A93579"/>
    <w:rsid w:val="55D8211D"/>
    <w:rsid w:val="56D52CE1"/>
    <w:rsid w:val="56D5C211"/>
    <w:rsid w:val="5727EB02"/>
    <w:rsid w:val="5783BD97"/>
    <w:rsid w:val="57C74FAF"/>
    <w:rsid w:val="580C1D50"/>
    <w:rsid w:val="5865618F"/>
    <w:rsid w:val="58990EFD"/>
    <w:rsid w:val="58A454B3"/>
    <w:rsid w:val="59EDF309"/>
    <w:rsid w:val="59F212AA"/>
    <w:rsid w:val="5B2CA190"/>
    <w:rsid w:val="5C84A186"/>
    <w:rsid w:val="5CC80097"/>
    <w:rsid w:val="5D7785CC"/>
    <w:rsid w:val="5E0FA423"/>
    <w:rsid w:val="60273BDF"/>
    <w:rsid w:val="60DE4DCB"/>
    <w:rsid w:val="615EBF07"/>
    <w:rsid w:val="61661515"/>
    <w:rsid w:val="61A0EABC"/>
    <w:rsid w:val="61F03DD8"/>
    <w:rsid w:val="624455B5"/>
    <w:rsid w:val="62D3A71C"/>
    <w:rsid w:val="638B77C4"/>
    <w:rsid w:val="63AA005D"/>
    <w:rsid w:val="64EEDAB9"/>
    <w:rsid w:val="65443CD0"/>
    <w:rsid w:val="656C7C7D"/>
    <w:rsid w:val="65771EAF"/>
    <w:rsid w:val="65B0447C"/>
    <w:rsid w:val="669096F1"/>
    <w:rsid w:val="671F4F2B"/>
    <w:rsid w:val="67C46621"/>
    <w:rsid w:val="68094E99"/>
    <w:rsid w:val="685F11A6"/>
    <w:rsid w:val="6888B5A0"/>
    <w:rsid w:val="690EE3DB"/>
    <w:rsid w:val="6A4EFD3E"/>
    <w:rsid w:val="6AFE2133"/>
    <w:rsid w:val="6BBC41AF"/>
    <w:rsid w:val="6BCB4D73"/>
    <w:rsid w:val="6BD272E1"/>
    <w:rsid w:val="6CB059B2"/>
    <w:rsid w:val="6D7DBA7F"/>
    <w:rsid w:val="6E329D0F"/>
    <w:rsid w:val="6E7A6F64"/>
    <w:rsid w:val="6FA2E4B4"/>
    <w:rsid w:val="713178EE"/>
    <w:rsid w:val="72116998"/>
    <w:rsid w:val="72591A51"/>
    <w:rsid w:val="726C1517"/>
    <w:rsid w:val="731875B1"/>
    <w:rsid w:val="73A86920"/>
    <w:rsid w:val="73CAB610"/>
    <w:rsid w:val="7539AE44"/>
    <w:rsid w:val="75E3E37E"/>
    <w:rsid w:val="76273ED5"/>
    <w:rsid w:val="77863743"/>
    <w:rsid w:val="77DECD43"/>
    <w:rsid w:val="780F126C"/>
    <w:rsid w:val="7942BA11"/>
    <w:rsid w:val="79C3304A"/>
    <w:rsid w:val="7A4AD823"/>
    <w:rsid w:val="7ACCBAD4"/>
    <w:rsid w:val="7AFABD94"/>
    <w:rsid w:val="7B08049C"/>
    <w:rsid w:val="7BA5FB9A"/>
    <w:rsid w:val="7C3ACA31"/>
    <w:rsid w:val="7C7B9CD8"/>
    <w:rsid w:val="7EAF06C5"/>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2C440"/>
  <w15:chartTrackingRefBased/>
  <w15:docId w15:val="{7AA2C2A0-B916-4F1C-8C19-D9FE111D3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47B3"/>
    <w:pPr>
      <w:overflowPunct w:val="0"/>
      <w:autoSpaceDE w:val="0"/>
      <w:autoSpaceDN w:val="0"/>
      <w:adjustRightInd w:val="0"/>
      <w:spacing w:after="0" w:line="240" w:lineRule="auto"/>
      <w:textAlignment w:val="baseline"/>
    </w:pPr>
    <w:rPr>
      <w:rFonts w:ascii="Times New Roman" w:eastAsia="Times New Roman" w:hAnsi="Times New Roman" w:cs="Times New Roman"/>
      <w:sz w:val="26"/>
      <w:szCs w:val="20"/>
      <w:lang w:eastAsia="cs-CZ"/>
    </w:rPr>
  </w:style>
  <w:style w:type="paragraph" w:styleId="Nadpis1">
    <w:name w:val="heading 1"/>
    <w:aliases w:val="Heading 1(2),051,Tit 1"/>
    <w:basedOn w:val="Normln"/>
    <w:next w:val="texte1"/>
    <w:link w:val="Nadpis1Char"/>
    <w:uiPriority w:val="99"/>
    <w:qFormat/>
    <w:rsid w:val="006A47B3"/>
    <w:pPr>
      <w:keepNext/>
      <w:keepLines/>
      <w:numPr>
        <w:numId w:val="2"/>
      </w:numPr>
      <w:overflowPunct/>
      <w:autoSpaceDE/>
      <w:autoSpaceDN/>
      <w:adjustRightInd/>
      <w:spacing w:before="240"/>
      <w:jc w:val="both"/>
      <w:textAlignment w:val="auto"/>
      <w:outlineLvl w:val="0"/>
    </w:pPr>
    <w:rPr>
      <w:b/>
      <w:caps/>
      <w:kern w:val="28"/>
      <w:sz w:val="22"/>
      <w:lang w:eastAsia="en-US"/>
    </w:rPr>
  </w:style>
  <w:style w:type="paragraph" w:styleId="Nadpis2">
    <w:name w:val="heading 2"/>
    <w:aliases w:val="052,2,Tit 2"/>
    <w:basedOn w:val="Normln"/>
    <w:next w:val="texte1x"/>
    <w:link w:val="Nadpis2Char"/>
    <w:uiPriority w:val="99"/>
    <w:qFormat/>
    <w:rsid w:val="006A47B3"/>
    <w:pPr>
      <w:keepLines/>
      <w:numPr>
        <w:ilvl w:val="1"/>
        <w:numId w:val="1"/>
      </w:numPr>
      <w:overflowPunct/>
      <w:autoSpaceDE/>
      <w:autoSpaceDN/>
      <w:adjustRightInd/>
      <w:spacing w:before="120"/>
      <w:jc w:val="both"/>
      <w:textAlignment w:val="auto"/>
      <w:outlineLvl w:val="1"/>
    </w:pPr>
    <w:rPr>
      <w:sz w:val="22"/>
      <w:lang w:eastAsia="en-US"/>
    </w:rPr>
  </w:style>
  <w:style w:type="paragraph" w:styleId="Nadpis3">
    <w:name w:val="heading 3"/>
    <w:aliases w:val="053,Tit 3"/>
    <w:basedOn w:val="Normln"/>
    <w:next w:val="Normln"/>
    <w:link w:val="Nadpis3Char"/>
    <w:uiPriority w:val="99"/>
    <w:qFormat/>
    <w:rsid w:val="006A47B3"/>
    <w:pPr>
      <w:numPr>
        <w:ilvl w:val="2"/>
        <w:numId w:val="1"/>
      </w:numPr>
      <w:overflowPunct/>
      <w:autoSpaceDE/>
      <w:autoSpaceDN/>
      <w:adjustRightInd/>
      <w:spacing w:before="120"/>
      <w:jc w:val="both"/>
      <w:textAlignment w:val="auto"/>
      <w:outlineLvl w:val="2"/>
    </w:pPr>
    <w:rPr>
      <w:sz w:val="22"/>
      <w:lang w:eastAsia="en-US"/>
    </w:rPr>
  </w:style>
  <w:style w:type="paragraph" w:styleId="Nadpis4">
    <w:name w:val="heading 4"/>
    <w:basedOn w:val="Normln"/>
    <w:next w:val="Normln"/>
    <w:link w:val="Nadpis4Char"/>
    <w:uiPriority w:val="99"/>
    <w:qFormat/>
    <w:rsid w:val="006A47B3"/>
    <w:pPr>
      <w:numPr>
        <w:ilvl w:val="3"/>
        <w:numId w:val="1"/>
      </w:numPr>
      <w:tabs>
        <w:tab w:val="num" w:pos="1418"/>
      </w:tabs>
      <w:overflowPunct/>
      <w:autoSpaceDE/>
      <w:autoSpaceDN/>
      <w:adjustRightInd/>
      <w:spacing w:before="120"/>
      <w:ind w:left="1418" w:hanging="851"/>
      <w:jc w:val="both"/>
      <w:textAlignment w:val="auto"/>
      <w:outlineLvl w:val="3"/>
    </w:pPr>
    <w:rPr>
      <w:sz w:val="22"/>
      <w:lang w:eastAsia="en-US"/>
    </w:rPr>
  </w:style>
  <w:style w:type="paragraph" w:styleId="Nadpis5">
    <w:name w:val="heading 5"/>
    <w:basedOn w:val="Normln"/>
    <w:link w:val="Nadpis5Char"/>
    <w:uiPriority w:val="99"/>
    <w:qFormat/>
    <w:rsid w:val="006A47B3"/>
    <w:pPr>
      <w:numPr>
        <w:ilvl w:val="4"/>
        <w:numId w:val="1"/>
      </w:numPr>
      <w:tabs>
        <w:tab w:val="left" w:pos="1985"/>
        <w:tab w:val="num" w:pos="2138"/>
      </w:tabs>
      <w:overflowPunct/>
      <w:autoSpaceDE/>
      <w:autoSpaceDN/>
      <w:adjustRightInd/>
      <w:spacing w:before="120"/>
      <w:ind w:left="1985" w:hanging="567"/>
      <w:jc w:val="both"/>
      <w:textAlignment w:val="auto"/>
      <w:outlineLvl w:val="4"/>
    </w:pPr>
    <w:rPr>
      <w:sz w:val="22"/>
      <w:lang w:eastAsia="en-US"/>
    </w:rPr>
  </w:style>
  <w:style w:type="paragraph" w:styleId="Nadpis6">
    <w:name w:val="heading 6"/>
    <w:basedOn w:val="Normln"/>
    <w:link w:val="Nadpis6Char"/>
    <w:uiPriority w:val="99"/>
    <w:qFormat/>
    <w:rsid w:val="006A47B3"/>
    <w:pPr>
      <w:numPr>
        <w:ilvl w:val="5"/>
        <w:numId w:val="1"/>
      </w:numPr>
      <w:tabs>
        <w:tab w:val="num" w:pos="2410"/>
      </w:tabs>
      <w:overflowPunct/>
      <w:autoSpaceDE/>
      <w:autoSpaceDN/>
      <w:adjustRightInd/>
      <w:spacing w:before="120"/>
      <w:ind w:left="2410" w:hanging="425"/>
      <w:jc w:val="both"/>
      <w:textAlignment w:val="auto"/>
      <w:outlineLvl w:val="5"/>
    </w:pPr>
    <w:rPr>
      <w:sz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2) Char,051 Char,Tit 1 Char"/>
    <w:basedOn w:val="Standardnpsmoodstavce"/>
    <w:link w:val="Nadpis1"/>
    <w:uiPriority w:val="99"/>
    <w:rsid w:val="006A47B3"/>
    <w:rPr>
      <w:rFonts w:ascii="Times New Roman" w:eastAsia="Times New Roman" w:hAnsi="Times New Roman" w:cs="Times New Roman"/>
      <w:b/>
      <w:caps/>
      <w:kern w:val="28"/>
      <w:szCs w:val="20"/>
    </w:rPr>
  </w:style>
  <w:style w:type="character" w:customStyle="1" w:styleId="Nadpis2Char">
    <w:name w:val="Nadpis 2 Char"/>
    <w:aliases w:val="052 Char,2 Char,Tit 2 Char"/>
    <w:basedOn w:val="Standardnpsmoodstavce"/>
    <w:link w:val="Nadpis2"/>
    <w:uiPriority w:val="99"/>
    <w:rsid w:val="006A47B3"/>
    <w:rPr>
      <w:rFonts w:ascii="Times New Roman" w:eastAsia="Times New Roman" w:hAnsi="Times New Roman" w:cs="Times New Roman"/>
      <w:szCs w:val="20"/>
    </w:rPr>
  </w:style>
  <w:style w:type="character" w:customStyle="1" w:styleId="Nadpis3Char">
    <w:name w:val="Nadpis 3 Char"/>
    <w:aliases w:val="053 Char,Tit 3 Char"/>
    <w:basedOn w:val="Standardnpsmoodstavce"/>
    <w:link w:val="Nadpis3"/>
    <w:uiPriority w:val="99"/>
    <w:rsid w:val="006A47B3"/>
    <w:rPr>
      <w:rFonts w:ascii="Times New Roman" w:eastAsia="Times New Roman" w:hAnsi="Times New Roman" w:cs="Times New Roman"/>
      <w:szCs w:val="20"/>
    </w:rPr>
  </w:style>
  <w:style w:type="character" w:customStyle="1" w:styleId="Nadpis4Char">
    <w:name w:val="Nadpis 4 Char"/>
    <w:basedOn w:val="Standardnpsmoodstavce"/>
    <w:link w:val="Nadpis4"/>
    <w:uiPriority w:val="99"/>
    <w:rsid w:val="006A47B3"/>
    <w:rPr>
      <w:rFonts w:ascii="Times New Roman" w:eastAsia="Times New Roman" w:hAnsi="Times New Roman" w:cs="Times New Roman"/>
      <w:szCs w:val="20"/>
    </w:rPr>
  </w:style>
  <w:style w:type="character" w:customStyle="1" w:styleId="Nadpis5Char">
    <w:name w:val="Nadpis 5 Char"/>
    <w:basedOn w:val="Standardnpsmoodstavce"/>
    <w:link w:val="Nadpis5"/>
    <w:uiPriority w:val="99"/>
    <w:rsid w:val="006A47B3"/>
    <w:rPr>
      <w:rFonts w:ascii="Times New Roman" w:eastAsia="Times New Roman" w:hAnsi="Times New Roman" w:cs="Times New Roman"/>
      <w:szCs w:val="20"/>
    </w:rPr>
  </w:style>
  <w:style w:type="character" w:customStyle="1" w:styleId="Nadpis6Char">
    <w:name w:val="Nadpis 6 Char"/>
    <w:basedOn w:val="Standardnpsmoodstavce"/>
    <w:link w:val="Nadpis6"/>
    <w:uiPriority w:val="99"/>
    <w:rsid w:val="006A47B3"/>
    <w:rPr>
      <w:rFonts w:ascii="Times New Roman" w:eastAsia="Times New Roman" w:hAnsi="Times New Roman" w:cs="Times New Roman"/>
      <w:szCs w:val="20"/>
    </w:rPr>
  </w:style>
  <w:style w:type="paragraph" w:styleId="Zpat">
    <w:name w:val="footer"/>
    <w:basedOn w:val="Normln"/>
    <w:link w:val="ZpatChar"/>
    <w:uiPriority w:val="99"/>
    <w:qFormat/>
    <w:rsid w:val="006A47B3"/>
    <w:pPr>
      <w:tabs>
        <w:tab w:val="center" w:pos="4536"/>
        <w:tab w:val="right" w:pos="9072"/>
      </w:tabs>
    </w:pPr>
  </w:style>
  <w:style w:type="character" w:customStyle="1" w:styleId="ZpatChar">
    <w:name w:val="Zápatí Char"/>
    <w:basedOn w:val="Standardnpsmoodstavce"/>
    <w:link w:val="Zpat"/>
    <w:uiPriority w:val="99"/>
    <w:rsid w:val="006A47B3"/>
    <w:rPr>
      <w:rFonts w:ascii="Times New Roman" w:eastAsia="Times New Roman" w:hAnsi="Times New Roman" w:cs="Times New Roman"/>
      <w:sz w:val="26"/>
      <w:szCs w:val="20"/>
      <w:lang w:eastAsia="cs-CZ"/>
    </w:rPr>
  </w:style>
  <w:style w:type="paragraph" w:customStyle="1" w:styleId="texte1">
    <w:name w:val="texte 1"/>
    <w:basedOn w:val="Normln"/>
    <w:uiPriority w:val="99"/>
    <w:rsid w:val="006A47B3"/>
    <w:pPr>
      <w:overflowPunct/>
      <w:autoSpaceDE/>
      <w:autoSpaceDN/>
      <w:adjustRightInd/>
      <w:spacing w:before="120"/>
      <w:ind w:left="425"/>
      <w:jc w:val="both"/>
      <w:textAlignment w:val="auto"/>
    </w:pPr>
    <w:rPr>
      <w:sz w:val="22"/>
      <w:lang w:eastAsia="en-US"/>
    </w:rPr>
  </w:style>
  <w:style w:type="paragraph" w:customStyle="1" w:styleId="texte1x">
    <w:name w:val="texte 1.x"/>
    <w:basedOn w:val="Normln"/>
    <w:uiPriority w:val="99"/>
    <w:rsid w:val="006A47B3"/>
    <w:pPr>
      <w:overflowPunct/>
      <w:autoSpaceDE/>
      <w:autoSpaceDN/>
      <w:adjustRightInd/>
      <w:spacing w:before="120"/>
      <w:ind w:left="567"/>
      <w:jc w:val="both"/>
      <w:textAlignment w:val="auto"/>
    </w:pPr>
    <w:rPr>
      <w:sz w:val="22"/>
      <w:lang w:eastAsia="en-US"/>
    </w:rPr>
  </w:style>
  <w:style w:type="paragraph" w:styleId="Zkladntextodsazen2">
    <w:name w:val="Body Text Indent 2"/>
    <w:basedOn w:val="Normln"/>
    <w:link w:val="Zkladntextodsazen2Char"/>
    <w:rsid w:val="006A47B3"/>
    <w:pPr>
      <w:overflowPunct/>
      <w:autoSpaceDE/>
      <w:autoSpaceDN/>
      <w:adjustRightInd/>
      <w:ind w:left="567"/>
      <w:jc w:val="both"/>
      <w:textAlignment w:val="auto"/>
    </w:pPr>
    <w:rPr>
      <w:b/>
      <w:bCs/>
      <w:sz w:val="22"/>
      <w:lang w:eastAsia="en-US"/>
    </w:rPr>
  </w:style>
  <w:style w:type="character" w:customStyle="1" w:styleId="Zkladntextodsazen2Char">
    <w:name w:val="Základní text odsazený 2 Char"/>
    <w:basedOn w:val="Standardnpsmoodstavce"/>
    <w:link w:val="Zkladntextodsazen2"/>
    <w:rsid w:val="006A47B3"/>
    <w:rPr>
      <w:rFonts w:ascii="Times New Roman" w:eastAsia="Times New Roman" w:hAnsi="Times New Roman" w:cs="Times New Roman"/>
      <w:b/>
      <w:bCs/>
      <w:szCs w:val="20"/>
      <w:lang w:val="en-GB"/>
    </w:rPr>
  </w:style>
  <w:style w:type="character" w:customStyle="1" w:styleId="platne1">
    <w:name w:val="platne1"/>
    <w:basedOn w:val="Standardnpsmoodstavce"/>
    <w:rsid w:val="006A47B3"/>
    <w:rPr>
      <w:rFonts w:cs="Times New Roman"/>
    </w:rPr>
  </w:style>
  <w:style w:type="paragraph" w:styleId="Textkomente">
    <w:name w:val="annotation text"/>
    <w:basedOn w:val="Normln"/>
    <w:link w:val="TextkomenteChar"/>
    <w:uiPriority w:val="99"/>
    <w:rsid w:val="006A47B3"/>
    <w:pPr>
      <w:overflowPunct/>
      <w:autoSpaceDE/>
      <w:autoSpaceDN/>
      <w:adjustRightInd/>
      <w:textAlignment w:val="auto"/>
    </w:pPr>
    <w:rPr>
      <w:sz w:val="20"/>
    </w:rPr>
  </w:style>
  <w:style w:type="character" w:customStyle="1" w:styleId="TextkomenteChar">
    <w:name w:val="Text komentáře Char"/>
    <w:basedOn w:val="Standardnpsmoodstavce"/>
    <w:link w:val="Textkomente"/>
    <w:uiPriority w:val="99"/>
    <w:rsid w:val="006A47B3"/>
    <w:rPr>
      <w:rFonts w:ascii="Times New Roman" w:eastAsia="Times New Roman" w:hAnsi="Times New Roman" w:cs="Times New Roman"/>
      <w:sz w:val="20"/>
      <w:szCs w:val="20"/>
      <w:lang w:eastAsia="cs-CZ"/>
    </w:rPr>
  </w:style>
  <w:style w:type="paragraph" w:styleId="Odstavecseseznamem">
    <w:name w:val="List Paragraph"/>
    <w:basedOn w:val="Normln"/>
    <w:qFormat/>
    <w:rsid w:val="006A47B3"/>
    <w:pPr>
      <w:overflowPunct/>
      <w:autoSpaceDE/>
      <w:autoSpaceDN/>
      <w:adjustRightInd/>
      <w:ind w:left="720"/>
      <w:contextualSpacing/>
      <w:textAlignment w:val="auto"/>
    </w:pPr>
    <w:rPr>
      <w:sz w:val="22"/>
    </w:rPr>
  </w:style>
  <w:style w:type="paragraph" w:customStyle="1" w:styleId="Normalstodsazen">
    <w:name w:val="Normal část. odsazený"/>
    <w:basedOn w:val="Normln"/>
    <w:rsid w:val="006A47B3"/>
    <w:pPr>
      <w:numPr>
        <w:numId w:val="5"/>
      </w:numPr>
      <w:suppressAutoHyphens/>
      <w:overflowPunct/>
      <w:spacing w:after="120"/>
      <w:jc w:val="both"/>
      <w:textAlignment w:val="auto"/>
    </w:pPr>
    <w:rPr>
      <w:sz w:val="22"/>
      <w:szCs w:val="22"/>
    </w:rPr>
  </w:style>
  <w:style w:type="paragraph" w:styleId="Textbubliny">
    <w:name w:val="Balloon Text"/>
    <w:basedOn w:val="Normln"/>
    <w:link w:val="TextbublinyChar"/>
    <w:uiPriority w:val="99"/>
    <w:semiHidden/>
    <w:unhideWhenUsed/>
    <w:rsid w:val="00F969C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969CD"/>
    <w:rPr>
      <w:rFonts w:ascii="Segoe UI" w:eastAsia="Times New Roman" w:hAnsi="Segoe UI" w:cs="Segoe UI"/>
      <w:sz w:val="18"/>
      <w:szCs w:val="18"/>
      <w:lang w:eastAsia="cs-CZ"/>
    </w:rPr>
  </w:style>
  <w:style w:type="character" w:styleId="Hypertextovodkaz">
    <w:name w:val="Hyperlink"/>
    <w:basedOn w:val="Standardnpsmoodstavce"/>
    <w:uiPriority w:val="99"/>
    <w:unhideWhenUsed/>
    <w:rsid w:val="00286BB5"/>
    <w:rPr>
      <w:color w:val="0563C1" w:themeColor="hyperlink"/>
      <w:u w:val="single"/>
    </w:rPr>
  </w:style>
  <w:style w:type="character" w:customStyle="1" w:styleId="Nevyeenzmnka1">
    <w:name w:val="Nevyřešená zmínka1"/>
    <w:basedOn w:val="Standardnpsmoodstavce"/>
    <w:uiPriority w:val="99"/>
    <w:semiHidden/>
    <w:unhideWhenUsed/>
    <w:rsid w:val="00286BB5"/>
    <w:rPr>
      <w:color w:val="605E5C"/>
      <w:shd w:val="clear" w:color="auto" w:fill="E1DFDD"/>
    </w:rPr>
  </w:style>
  <w:style w:type="table" w:styleId="Mkatabulky">
    <w:name w:val="Table Grid"/>
    <w:basedOn w:val="Normlntabulka"/>
    <w:uiPriority w:val="99"/>
    <w:rsid w:val="00D315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D46A7A"/>
    <w:pPr>
      <w:tabs>
        <w:tab w:val="center" w:pos="4536"/>
        <w:tab w:val="right" w:pos="9072"/>
      </w:tabs>
    </w:pPr>
  </w:style>
  <w:style w:type="character" w:customStyle="1" w:styleId="ZhlavChar">
    <w:name w:val="Záhlaví Char"/>
    <w:basedOn w:val="Standardnpsmoodstavce"/>
    <w:link w:val="Zhlav"/>
    <w:uiPriority w:val="99"/>
    <w:rsid w:val="00D46A7A"/>
    <w:rPr>
      <w:rFonts w:ascii="Times New Roman" w:eastAsia="Times New Roman" w:hAnsi="Times New Roman" w:cs="Times New Roman"/>
      <w:sz w:val="26"/>
      <w:szCs w:val="20"/>
      <w:lang w:eastAsia="cs-CZ"/>
    </w:rPr>
  </w:style>
  <w:style w:type="paragraph" w:customStyle="1" w:styleId="Default">
    <w:name w:val="Default"/>
    <w:rsid w:val="00E2329A"/>
    <w:pPr>
      <w:autoSpaceDE w:val="0"/>
      <w:autoSpaceDN w:val="0"/>
      <w:adjustRightInd w:val="0"/>
      <w:spacing w:after="0" w:line="240" w:lineRule="auto"/>
    </w:pPr>
    <w:rPr>
      <w:rFonts w:ascii="Arial" w:hAnsi="Arial" w:cs="Arial"/>
      <w:color w:val="000000"/>
      <w:sz w:val="24"/>
      <w:szCs w:val="24"/>
    </w:rPr>
  </w:style>
  <w:style w:type="character" w:customStyle="1" w:styleId="preformatted">
    <w:name w:val="preformatted"/>
    <w:basedOn w:val="Standardnpsmoodstavce"/>
    <w:rsid w:val="00A06154"/>
  </w:style>
  <w:style w:type="character" w:styleId="Odkaznakoment">
    <w:name w:val="annotation reference"/>
    <w:basedOn w:val="Standardnpsmoodstavce"/>
    <w:uiPriority w:val="99"/>
    <w:unhideWhenUsed/>
    <w:rsid w:val="006B0CF7"/>
    <w:rPr>
      <w:sz w:val="16"/>
      <w:szCs w:val="16"/>
    </w:rPr>
  </w:style>
  <w:style w:type="paragraph" w:styleId="Pedmtkomente">
    <w:name w:val="annotation subject"/>
    <w:basedOn w:val="Textkomente"/>
    <w:next w:val="Textkomente"/>
    <w:link w:val="PedmtkomenteChar"/>
    <w:uiPriority w:val="99"/>
    <w:semiHidden/>
    <w:unhideWhenUsed/>
    <w:rsid w:val="006B0CF7"/>
    <w:pPr>
      <w:overflowPunct w:val="0"/>
      <w:autoSpaceDE w:val="0"/>
      <w:autoSpaceDN w:val="0"/>
      <w:adjustRightInd w:val="0"/>
      <w:textAlignment w:val="baseline"/>
    </w:pPr>
    <w:rPr>
      <w:b/>
      <w:bCs/>
    </w:rPr>
  </w:style>
  <w:style w:type="character" w:customStyle="1" w:styleId="PedmtkomenteChar">
    <w:name w:val="Předmět komentáře Char"/>
    <w:basedOn w:val="TextkomenteChar"/>
    <w:link w:val="Pedmtkomente"/>
    <w:uiPriority w:val="99"/>
    <w:semiHidden/>
    <w:rsid w:val="006B0CF7"/>
    <w:rPr>
      <w:rFonts w:ascii="Times New Roman" w:eastAsia="Times New Roman" w:hAnsi="Times New Roman" w:cs="Times New Roman"/>
      <w:b/>
      <w:bCs/>
      <w:sz w:val="20"/>
      <w:szCs w:val="20"/>
      <w:lang w:eastAsia="cs-CZ"/>
    </w:rPr>
  </w:style>
  <w:style w:type="character" w:customStyle="1" w:styleId="ZkladntextExact">
    <w:name w:val="Základní text Exact"/>
    <w:basedOn w:val="Standardnpsmoodstavce"/>
    <w:rsid w:val="00925AF4"/>
    <w:rPr>
      <w:rFonts w:ascii="Arial" w:eastAsia="Arial" w:hAnsi="Arial" w:cs="Arial"/>
      <w:b w:val="0"/>
      <w:bCs w:val="0"/>
      <w:i w:val="0"/>
      <w:iCs w:val="0"/>
      <w:smallCaps w:val="0"/>
      <w:strike w:val="0"/>
      <w:spacing w:val="3"/>
      <w:sz w:val="17"/>
      <w:szCs w:val="17"/>
      <w:u w:val="none"/>
    </w:rPr>
  </w:style>
  <w:style w:type="paragraph" w:styleId="Zkladntext">
    <w:name w:val="Body Text"/>
    <w:basedOn w:val="Normln"/>
    <w:link w:val="ZkladntextChar"/>
    <w:uiPriority w:val="99"/>
    <w:unhideWhenUsed/>
    <w:rsid w:val="007804AB"/>
    <w:pPr>
      <w:spacing w:after="120"/>
    </w:pPr>
  </w:style>
  <w:style w:type="character" w:customStyle="1" w:styleId="ZkladntextChar">
    <w:name w:val="Základní text Char"/>
    <w:basedOn w:val="Standardnpsmoodstavce"/>
    <w:link w:val="Zkladntext"/>
    <w:uiPriority w:val="99"/>
    <w:rsid w:val="007804AB"/>
    <w:rPr>
      <w:rFonts w:ascii="Times New Roman" w:eastAsia="Times New Roman" w:hAnsi="Times New Roman" w:cs="Times New Roman"/>
      <w:sz w:val="26"/>
      <w:szCs w:val="20"/>
      <w:lang w:eastAsia="cs-CZ"/>
    </w:rPr>
  </w:style>
  <w:style w:type="character" w:customStyle="1" w:styleId="ZhlavneboZpat">
    <w:name w:val="Záhlaví nebo Zápatí"/>
    <w:basedOn w:val="Standardnpsmoodstavce"/>
    <w:rsid w:val="0075113C"/>
    <w:rPr>
      <w:rFonts w:ascii="Arial" w:eastAsia="Arial" w:hAnsi="Arial" w:cs="Arial"/>
      <w:b w:val="0"/>
      <w:bCs w:val="0"/>
      <w:i w:val="0"/>
      <w:iCs w:val="0"/>
      <w:smallCaps w:val="0"/>
      <w:strike w:val="0"/>
      <w:color w:val="000000"/>
      <w:spacing w:val="0"/>
      <w:w w:val="100"/>
      <w:position w:val="0"/>
      <w:sz w:val="16"/>
      <w:szCs w:val="16"/>
      <w:u w:val="none"/>
      <w:lang w:val="cs-CZ"/>
    </w:rPr>
  </w:style>
  <w:style w:type="paragraph" w:styleId="Textpoznpodarou">
    <w:name w:val="footnote text"/>
    <w:basedOn w:val="Normln"/>
    <w:link w:val="TextpoznpodarouChar"/>
    <w:unhideWhenUsed/>
    <w:rsid w:val="00F72045"/>
    <w:pPr>
      <w:overflowPunct/>
      <w:autoSpaceDE/>
      <w:autoSpaceDN/>
      <w:adjustRightInd/>
      <w:textAlignment w:val="auto"/>
    </w:pPr>
    <w:rPr>
      <w:rFonts w:asciiTheme="minorHAnsi" w:eastAsiaTheme="minorHAnsi" w:hAnsiTheme="minorHAnsi" w:cstheme="minorBidi"/>
      <w:sz w:val="20"/>
      <w:lang w:eastAsia="en-US"/>
    </w:rPr>
  </w:style>
  <w:style w:type="character" w:customStyle="1" w:styleId="TextpoznpodarouChar">
    <w:name w:val="Text pozn. pod čarou Char"/>
    <w:basedOn w:val="Standardnpsmoodstavce"/>
    <w:link w:val="Textpoznpodarou"/>
    <w:rsid w:val="00F72045"/>
    <w:rPr>
      <w:sz w:val="20"/>
      <w:szCs w:val="20"/>
    </w:rPr>
  </w:style>
  <w:style w:type="character" w:styleId="Znakapoznpodarou">
    <w:name w:val="footnote reference"/>
    <w:basedOn w:val="Standardnpsmoodstavce"/>
    <w:unhideWhenUsed/>
    <w:rsid w:val="00F72045"/>
    <w:rPr>
      <w:vertAlign w:val="superscript"/>
    </w:rPr>
  </w:style>
  <w:style w:type="character" w:styleId="Siln">
    <w:name w:val="Strong"/>
    <w:aliases w:val="MT-Texty"/>
    <w:basedOn w:val="Standardnpsmoodstavce"/>
    <w:uiPriority w:val="22"/>
    <w:qFormat/>
    <w:rsid w:val="00FD48F4"/>
    <w:rPr>
      <w:b/>
      <w:bCs/>
    </w:rPr>
  </w:style>
  <w:style w:type="character" w:styleId="Nevyeenzmnka">
    <w:name w:val="Unresolved Mention"/>
    <w:basedOn w:val="Standardnpsmoodstavce"/>
    <w:uiPriority w:val="99"/>
    <w:semiHidden/>
    <w:unhideWhenUsed/>
    <w:rsid w:val="00C70180"/>
    <w:rPr>
      <w:color w:val="605E5C"/>
      <w:shd w:val="clear" w:color="auto" w:fill="E1DFDD"/>
    </w:rPr>
  </w:style>
  <w:style w:type="paragraph" w:styleId="Revize">
    <w:name w:val="Revision"/>
    <w:hidden/>
    <w:uiPriority w:val="99"/>
    <w:semiHidden/>
    <w:rsid w:val="005A79F0"/>
    <w:pPr>
      <w:spacing w:after="0" w:line="240" w:lineRule="auto"/>
    </w:pPr>
    <w:rPr>
      <w:rFonts w:ascii="Times New Roman" w:eastAsia="Times New Roman" w:hAnsi="Times New Roman" w:cs="Times New Roman"/>
      <w:sz w:val="26"/>
      <w:szCs w:val="20"/>
      <w:lang w:eastAsia="cs-CZ"/>
    </w:rPr>
  </w:style>
  <w:style w:type="character" w:styleId="Sledovanodkaz">
    <w:name w:val="FollowedHyperlink"/>
    <w:basedOn w:val="Standardnpsmoodstavce"/>
    <w:uiPriority w:val="99"/>
    <w:semiHidden/>
    <w:unhideWhenUsed/>
    <w:rsid w:val="009E3AAD"/>
    <w:rPr>
      <w:color w:val="954F72" w:themeColor="followedHyperlink"/>
      <w:u w:val="single"/>
    </w:rPr>
  </w:style>
  <w:style w:type="paragraph" w:styleId="Bezmezer">
    <w:name w:val="No Spacing"/>
    <w:aliases w:val="text"/>
    <w:basedOn w:val="Normln"/>
    <w:uiPriority w:val="1"/>
    <w:qFormat/>
    <w:rsid w:val="00053BBE"/>
    <w:pPr>
      <w:overflowPunct/>
      <w:autoSpaceDE/>
      <w:autoSpaceDN/>
      <w:adjustRightInd/>
      <w:ind w:left="680"/>
      <w:jc w:val="both"/>
      <w:textAlignment w:val="auto"/>
    </w:pPr>
    <w:rPr>
      <w:rFonts w:asciiTheme="minorHAnsi" w:eastAsiaTheme="minorHAnsi" w:hAnsiTheme="minorHAnsi" w:cstheme="minorBidi"/>
      <w:sz w:val="22"/>
      <w:szCs w:val="24"/>
      <w:lang w:eastAsia="en-US"/>
    </w:rPr>
  </w:style>
  <w:style w:type="paragraph" w:customStyle="1" w:styleId="Numbering">
    <w:name w:val="Numbering"/>
    <w:basedOn w:val="Normln"/>
    <w:rsid w:val="00053BBE"/>
    <w:pPr>
      <w:numPr>
        <w:numId w:val="14"/>
      </w:numPr>
      <w:overflowPunct/>
      <w:autoSpaceDE/>
      <w:autoSpaceDN/>
      <w:adjustRightInd/>
      <w:spacing w:before="120" w:after="240"/>
      <w:jc w:val="both"/>
      <w:textAlignment w:val="auto"/>
    </w:pPr>
    <w:rPr>
      <w:rFonts w:ascii="Arial Narrow" w:eastAsia="Calibri" w:hAnsi="Arial Narrow"/>
      <w:sz w:val="22"/>
      <w:szCs w:val="24"/>
    </w:rPr>
  </w:style>
  <w:style w:type="paragraph" w:styleId="Nzev">
    <w:name w:val="Title"/>
    <w:basedOn w:val="Normln"/>
    <w:next w:val="Normln"/>
    <w:link w:val="NzevChar"/>
    <w:uiPriority w:val="10"/>
    <w:qFormat/>
    <w:rsid w:val="00B25462"/>
    <w:pPr>
      <w:overflowPunct/>
      <w:autoSpaceDE/>
      <w:autoSpaceDN/>
      <w:adjustRightInd/>
      <w:spacing w:before="120"/>
      <w:ind w:left="708"/>
      <w:jc w:val="center"/>
      <w:textAlignment w:val="auto"/>
    </w:pPr>
    <w:rPr>
      <w:rFonts w:ascii="Calibri" w:eastAsiaTheme="minorHAnsi" w:hAnsi="Calibri" w:cstheme="minorBidi"/>
      <w:b/>
      <w:caps/>
      <w:sz w:val="32"/>
      <w:szCs w:val="22"/>
      <w:lang w:eastAsia="en-US"/>
    </w:rPr>
  </w:style>
  <w:style w:type="character" w:customStyle="1" w:styleId="NzevChar">
    <w:name w:val="Název Char"/>
    <w:basedOn w:val="Standardnpsmoodstavce"/>
    <w:link w:val="Nzev"/>
    <w:uiPriority w:val="10"/>
    <w:rsid w:val="00B25462"/>
    <w:rPr>
      <w:rFonts w:ascii="Calibri" w:hAnsi="Calibri"/>
      <w:b/>
      <w:caps/>
      <w:sz w:val="32"/>
    </w:rPr>
  </w:style>
  <w:style w:type="numbering" w:customStyle="1" w:styleId="SEDLAKOVALEGAL-vcerovovseznam">
    <w:name w:val="SEDLAKOVA LEGAL - víceúrovňový seznam"/>
    <w:uiPriority w:val="99"/>
    <w:rsid w:val="003A3024"/>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738943">
      <w:bodyDiv w:val="1"/>
      <w:marLeft w:val="0"/>
      <w:marRight w:val="0"/>
      <w:marTop w:val="0"/>
      <w:marBottom w:val="0"/>
      <w:divBdr>
        <w:top w:val="none" w:sz="0" w:space="0" w:color="auto"/>
        <w:left w:val="none" w:sz="0" w:space="0" w:color="auto"/>
        <w:bottom w:val="none" w:sz="0" w:space="0" w:color="auto"/>
        <w:right w:val="none" w:sz="0" w:space="0" w:color="auto"/>
      </w:divBdr>
    </w:div>
    <w:div w:id="441388108">
      <w:bodyDiv w:val="1"/>
      <w:marLeft w:val="0"/>
      <w:marRight w:val="0"/>
      <w:marTop w:val="0"/>
      <w:marBottom w:val="0"/>
      <w:divBdr>
        <w:top w:val="none" w:sz="0" w:space="0" w:color="auto"/>
        <w:left w:val="none" w:sz="0" w:space="0" w:color="auto"/>
        <w:bottom w:val="none" w:sz="0" w:space="0" w:color="auto"/>
        <w:right w:val="none" w:sz="0" w:space="0" w:color="auto"/>
      </w:divBdr>
    </w:div>
    <w:div w:id="689181863">
      <w:bodyDiv w:val="1"/>
      <w:marLeft w:val="0"/>
      <w:marRight w:val="0"/>
      <w:marTop w:val="0"/>
      <w:marBottom w:val="0"/>
      <w:divBdr>
        <w:top w:val="none" w:sz="0" w:space="0" w:color="auto"/>
        <w:left w:val="none" w:sz="0" w:space="0" w:color="auto"/>
        <w:bottom w:val="none" w:sz="0" w:space="0" w:color="auto"/>
        <w:right w:val="none" w:sz="0" w:space="0" w:color="auto"/>
      </w:divBdr>
    </w:div>
    <w:div w:id="896475749">
      <w:bodyDiv w:val="1"/>
      <w:marLeft w:val="0"/>
      <w:marRight w:val="0"/>
      <w:marTop w:val="0"/>
      <w:marBottom w:val="0"/>
      <w:divBdr>
        <w:top w:val="none" w:sz="0" w:space="0" w:color="auto"/>
        <w:left w:val="none" w:sz="0" w:space="0" w:color="auto"/>
        <w:bottom w:val="none" w:sz="0" w:space="0" w:color="auto"/>
        <w:right w:val="none" w:sz="0" w:space="0" w:color="auto"/>
      </w:divBdr>
    </w:div>
    <w:div w:id="1331644428">
      <w:bodyDiv w:val="1"/>
      <w:marLeft w:val="0"/>
      <w:marRight w:val="0"/>
      <w:marTop w:val="0"/>
      <w:marBottom w:val="0"/>
      <w:divBdr>
        <w:top w:val="none" w:sz="0" w:space="0" w:color="auto"/>
        <w:left w:val="none" w:sz="0" w:space="0" w:color="auto"/>
        <w:bottom w:val="none" w:sz="0" w:space="0" w:color="auto"/>
        <w:right w:val="none" w:sz="0" w:space="0" w:color="auto"/>
      </w:divBdr>
    </w:div>
    <w:div w:id="1361779341">
      <w:bodyDiv w:val="1"/>
      <w:marLeft w:val="0"/>
      <w:marRight w:val="0"/>
      <w:marTop w:val="0"/>
      <w:marBottom w:val="0"/>
      <w:divBdr>
        <w:top w:val="none" w:sz="0" w:space="0" w:color="auto"/>
        <w:left w:val="none" w:sz="0" w:space="0" w:color="auto"/>
        <w:bottom w:val="none" w:sz="0" w:space="0" w:color="auto"/>
        <w:right w:val="none" w:sz="0" w:space="0" w:color="auto"/>
      </w:divBdr>
    </w:div>
    <w:div w:id="1698658091">
      <w:bodyDiv w:val="1"/>
      <w:marLeft w:val="0"/>
      <w:marRight w:val="0"/>
      <w:marTop w:val="0"/>
      <w:marBottom w:val="0"/>
      <w:divBdr>
        <w:top w:val="none" w:sz="0" w:space="0" w:color="auto"/>
        <w:left w:val="none" w:sz="0" w:space="0" w:color="auto"/>
        <w:bottom w:val="none" w:sz="0" w:space="0" w:color="auto"/>
        <w:right w:val="none" w:sz="0" w:space="0" w:color="auto"/>
      </w:divBdr>
    </w:div>
    <w:div w:id="1773352986">
      <w:bodyDiv w:val="1"/>
      <w:marLeft w:val="0"/>
      <w:marRight w:val="0"/>
      <w:marTop w:val="0"/>
      <w:marBottom w:val="0"/>
      <w:divBdr>
        <w:top w:val="none" w:sz="0" w:space="0" w:color="auto"/>
        <w:left w:val="none" w:sz="0" w:space="0" w:color="auto"/>
        <w:bottom w:val="none" w:sz="0" w:space="0" w:color="auto"/>
        <w:right w:val="none" w:sz="0" w:space="0" w:color="auto"/>
      </w:divBdr>
      <w:divsChild>
        <w:div w:id="531577075">
          <w:marLeft w:val="0"/>
          <w:marRight w:val="0"/>
          <w:marTop w:val="0"/>
          <w:marBottom w:val="0"/>
          <w:divBdr>
            <w:top w:val="none" w:sz="0" w:space="0" w:color="auto"/>
            <w:left w:val="none" w:sz="0" w:space="0" w:color="auto"/>
            <w:bottom w:val="none" w:sz="0" w:space="0" w:color="auto"/>
            <w:right w:val="none" w:sz="0" w:space="0" w:color="auto"/>
          </w:divBdr>
          <w:divsChild>
            <w:div w:id="1604918989">
              <w:marLeft w:val="0"/>
              <w:marRight w:val="0"/>
              <w:marTop w:val="0"/>
              <w:marBottom w:val="0"/>
              <w:divBdr>
                <w:top w:val="none" w:sz="0" w:space="0" w:color="auto"/>
                <w:left w:val="none" w:sz="0" w:space="0" w:color="auto"/>
                <w:bottom w:val="none" w:sz="0" w:space="0" w:color="auto"/>
                <w:right w:val="none" w:sz="0" w:space="0" w:color="auto"/>
              </w:divBdr>
              <w:divsChild>
                <w:div w:id="1733576488">
                  <w:marLeft w:val="0"/>
                  <w:marRight w:val="0"/>
                  <w:marTop w:val="0"/>
                  <w:marBottom w:val="0"/>
                  <w:divBdr>
                    <w:top w:val="none" w:sz="0" w:space="0" w:color="auto"/>
                    <w:left w:val="none" w:sz="0" w:space="0" w:color="auto"/>
                    <w:bottom w:val="none" w:sz="0" w:space="0" w:color="auto"/>
                    <w:right w:val="none" w:sz="0" w:space="0" w:color="auto"/>
                  </w:divBdr>
                  <w:divsChild>
                    <w:div w:id="1270896809">
                      <w:marLeft w:val="0"/>
                      <w:marRight w:val="0"/>
                      <w:marTop w:val="0"/>
                      <w:marBottom w:val="0"/>
                      <w:divBdr>
                        <w:top w:val="none" w:sz="0" w:space="0" w:color="auto"/>
                        <w:left w:val="none" w:sz="0" w:space="0" w:color="auto"/>
                        <w:bottom w:val="none" w:sz="0" w:space="0" w:color="auto"/>
                        <w:right w:val="none" w:sz="0" w:space="0" w:color="auto"/>
                      </w:divBdr>
                      <w:divsChild>
                        <w:div w:id="2003701606">
                          <w:marLeft w:val="0"/>
                          <w:marRight w:val="0"/>
                          <w:marTop w:val="0"/>
                          <w:marBottom w:val="0"/>
                          <w:divBdr>
                            <w:top w:val="none" w:sz="0" w:space="0" w:color="auto"/>
                            <w:left w:val="none" w:sz="0" w:space="0" w:color="auto"/>
                            <w:bottom w:val="none" w:sz="0" w:space="0" w:color="auto"/>
                            <w:right w:val="none" w:sz="0" w:space="0" w:color="auto"/>
                          </w:divBdr>
                          <w:divsChild>
                            <w:div w:id="1621256509">
                              <w:marLeft w:val="0"/>
                              <w:marRight w:val="0"/>
                              <w:marTop w:val="0"/>
                              <w:marBottom w:val="0"/>
                              <w:divBdr>
                                <w:top w:val="none" w:sz="0" w:space="0" w:color="auto"/>
                                <w:left w:val="none" w:sz="0" w:space="0" w:color="auto"/>
                                <w:bottom w:val="none" w:sz="0" w:space="0" w:color="auto"/>
                                <w:right w:val="none" w:sz="0" w:space="0" w:color="auto"/>
                              </w:divBdr>
                              <w:divsChild>
                                <w:div w:id="2047824991">
                                  <w:marLeft w:val="0"/>
                                  <w:marRight w:val="0"/>
                                  <w:marTop w:val="0"/>
                                  <w:marBottom w:val="0"/>
                                  <w:divBdr>
                                    <w:top w:val="none" w:sz="0" w:space="0" w:color="auto"/>
                                    <w:left w:val="none" w:sz="0" w:space="0" w:color="auto"/>
                                    <w:bottom w:val="none" w:sz="0" w:space="0" w:color="auto"/>
                                    <w:right w:val="none" w:sz="0" w:space="0" w:color="auto"/>
                                  </w:divBdr>
                                  <w:divsChild>
                                    <w:div w:id="1743797259">
                                      <w:marLeft w:val="0"/>
                                      <w:marRight w:val="0"/>
                                      <w:marTop w:val="0"/>
                                      <w:marBottom w:val="0"/>
                                      <w:divBdr>
                                        <w:top w:val="none" w:sz="0" w:space="0" w:color="auto"/>
                                        <w:left w:val="none" w:sz="0" w:space="0" w:color="auto"/>
                                        <w:bottom w:val="none" w:sz="0" w:space="0" w:color="auto"/>
                                        <w:right w:val="none" w:sz="0" w:space="0" w:color="auto"/>
                                      </w:divBdr>
                                      <w:divsChild>
                                        <w:div w:id="2131313588">
                                          <w:marLeft w:val="0"/>
                                          <w:marRight w:val="0"/>
                                          <w:marTop w:val="0"/>
                                          <w:marBottom w:val="0"/>
                                          <w:divBdr>
                                            <w:top w:val="none" w:sz="0" w:space="0" w:color="auto"/>
                                            <w:left w:val="none" w:sz="0" w:space="0" w:color="auto"/>
                                            <w:bottom w:val="none" w:sz="0" w:space="0" w:color="auto"/>
                                            <w:right w:val="none" w:sz="0" w:space="0" w:color="auto"/>
                                          </w:divBdr>
                                          <w:divsChild>
                                            <w:div w:id="1813793303">
                                              <w:marLeft w:val="0"/>
                                              <w:marRight w:val="0"/>
                                              <w:marTop w:val="0"/>
                                              <w:marBottom w:val="0"/>
                                              <w:divBdr>
                                                <w:top w:val="none" w:sz="0" w:space="0" w:color="auto"/>
                                                <w:left w:val="none" w:sz="0" w:space="0" w:color="auto"/>
                                                <w:bottom w:val="none" w:sz="0" w:space="0" w:color="auto"/>
                                                <w:right w:val="none" w:sz="0" w:space="0" w:color="auto"/>
                                              </w:divBdr>
                                              <w:divsChild>
                                                <w:div w:id="236325681">
                                                  <w:marLeft w:val="0"/>
                                                  <w:marRight w:val="0"/>
                                                  <w:marTop w:val="0"/>
                                                  <w:marBottom w:val="0"/>
                                                  <w:divBdr>
                                                    <w:top w:val="none" w:sz="0" w:space="0" w:color="auto"/>
                                                    <w:left w:val="none" w:sz="0" w:space="0" w:color="auto"/>
                                                    <w:bottom w:val="none" w:sz="0" w:space="0" w:color="auto"/>
                                                    <w:right w:val="none" w:sz="0" w:space="0" w:color="auto"/>
                                                  </w:divBdr>
                                                  <w:divsChild>
                                                    <w:div w:id="567880390">
                                                      <w:marLeft w:val="0"/>
                                                      <w:marRight w:val="0"/>
                                                      <w:marTop w:val="0"/>
                                                      <w:marBottom w:val="0"/>
                                                      <w:divBdr>
                                                        <w:top w:val="none" w:sz="0" w:space="0" w:color="auto"/>
                                                        <w:left w:val="none" w:sz="0" w:space="0" w:color="auto"/>
                                                        <w:bottom w:val="none" w:sz="0" w:space="0" w:color="auto"/>
                                                        <w:right w:val="none" w:sz="0" w:space="0" w:color="auto"/>
                                                      </w:divBdr>
                                                      <w:divsChild>
                                                        <w:div w:id="2053456911">
                                                          <w:marLeft w:val="0"/>
                                                          <w:marRight w:val="0"/>
                                                          <w:marTop w:val="0"/>
                                                          <w:marBottom w:val="0"/>
                                                          <w:divBdr>
                                                            <w:top w:val="none" w:sz="0" w:space="0" w:color="auto"/>
                                                            <w:left w:val="none" w:sz="0" w:space="0" w:color="auto"/>
                                                            <w:bottom w:val="none" w:sz="0" w:space="0" w:color="auto"/>
                                                            <w:right w:val="none" w:sz="0" w:space="0" w:color="auto"/>
                                                          </w:divBdr>
                                                          <w:divsChild>
                                                            <w:div w:id="411124177">
                                                              <w:marLeft w:val="0"/>
                                                              <w:marRight w:val="0"/>
                                                              <w:marTop w:val="0"/>
                                                              <w:marBottom w:val="0"/>
                                                              <w:divBdr>
                                                                <w:top w:val="none" w:sz="0" w:space="0" w:color="auto"/>
                                                                <w:left w:val="none" w:sz="0" w:space="0" w:color="auto"/>
                                                                <w:bottom w:val="none" w:sz="0" w:space="0" w:color="auto"/>
                                                                <w:right w:val="none" w:sz="0" w:space="0" w:color="auto"/>
                                                              </w:divBdr>
                                                              <w:divsChild>
                                                                <w:div w:id="260920741">
                                                                  <w:marLeft w:val="284"/>
                                                                  <w:marRight w:val="0"/>
                                                                  <w:marTop w:val="0"/>
                                                                  <w:marBottom w:val="0"/>
                                                                  <w:divBdr>
                                                                    <w:top w:val="none" w:sz="0" w:space="0" w:color="auto"/>
                                                                    <w:left w:val="none" w:sz="0" w:space="0" w:color="auto"/>
                                                                    <w:bottom w:val="none" w:sz="0" w:space="0" w:color="auto"/>
                                                                    <w:right w:val="none" w:sz="0" w:space="0" w:color="auto"/>
                                                                  </w:divBdr>
                                                                </w:div>
                                                                <w:div w:id="2116510190">
                                                                  <w:marLeft w:val="0"/>
                                                                  <w:marRight w:val="0"/>
                                                                  <w:marTop w:val="0"/>
                                                                  <w:marBottom w:val="0"/>
                                                                  <w:divBdr>
                                                                    <w:top w:val="none" w:sz="0" w:space="0" w:color="auto"/>
                                                                    <w:left w:val="none" w:sz="0" w:space="0" w:color="auto"/>
                                                                    <w:bottom w:val="none" w:sz="0" w:space="0" w:color="auto"/>
                                                                    <w:right w:val="none" w:sz="0" w:space="0" w:color="auto"/>
                                                                  </w:divBdr>
                                                                  <w:divsChild>
                                                                    <w:div w:id="981881922">
                                                                      <w:marLeft w:val="0"/>
                                                                      <w:marRight w:val="0"/>
                                                                      <w:marTop w:val="0"/>
                                                                      <w:marBottom w:val="0"/>
                                                                      <w:divBdr>
                                                                        <w:top w:val="none" w:sz="0" w:space="0" w:color="auto"/>
                                                                        <w:left w:val="none" w:sz="0" w:space="0" w:color="auto"/>
                                                                        <w:bottom w:val="none" w:sz="0" w:space="0" w:color="auto"/>
                                                                        <w:right w:val="none" w:sz="0" w:space="0" w:color="auto"/>
                                                                      </w:divBdr>
                                                                      <w:divsChild>
                                                                        <w:div w:id="205265133">
                                                                          <w:marLeft w:val="0"/>
                                                                          <w:marRight w:val="0"/>
                                                                          <w:marTop w:val="0"/>
                                                                          <w:marBottom w:val="0"/>
                                                                          <w:divBdr>
                                                                            <w:top w:val="none" w:sz="0" w:space="0" w:color="auto"/>
                                                                            <w:left w:val="none" w:sz="0" w:space="0" w:color="auto"/>
                                                                            <w:bottom w:val="none" w:sz="0" w:space="0" w:color="auto"/>
                                                                            <w:right w:val="none" w:sz="0" w:space="0" w:color="auto"/>
                                                                          </w:divBdr>
                                                                          <w:divsChild>
                                                                            <w:div w:id="812062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1745375">
                                                      <w:marLeft w:val="0"/>
                                                      <w:marRight w:val="0"/>
                                                      <w:marTop w:val="0"/>
                                                      <w:marBottom w:val="0"/>
                                                      <w:divBdr>
                                                        <w:top w:val="none" w:sz="0" w:space="0" w:color="auto"/>
                                                        <w:left w:val="none" w:sz="0" w:space="0" w:color="auto"/>
                                                        <w:bottom w:val="none" w:sz="0" w:space="0" w:color="auto"/>
                                                        <w:right w:val="none" w:sz="0" w:space="0" w:color="auto"/>
                                                      </w:divBdr>
                                                      <w:divsChild>
                                                        <w:div w:id="2096247239">
                                                          <w:marLeft w:val="0"/>
                                                          <w:marRight w:val="0"/>
                                                          <w:marTop w:val="0"/>
                                                          <w:marBottom w:val="0"/>
                                                          <w:divBdr>
                                                            <w:top w:val="none" w:sz="0" w:space="0" w:color="auto"/>
                                                            <w:left w:val="none" w:sz="0" w:space="0" w:color="auto"/>
                                                            <w:bottom w:val="none" w:sz="0" w:space="0" w:color="auto"/>
                                                            <w:right w:val="none" w:sz="0" w:space="0" w:color="auto"/>
                                                          </w:divBdr>
                                                          <w:divsChild>
                                                            <w:div w:id="777985286">
                                                              <w:marLeft w:val="0"/>
                                                              <w:marRight w:val="0"/>
                                                              <w:marTop w:val="0"/>
                                                              <w:marBottom w:val="0"/>
                                                              <w:divBdr>
                                                                <w:top w:val="none" w:sz="0" w:space="0" w:color="auto"/>
                                                                <w:left w:val="none" w:sz="0" w:space="0" w:color="auto"/>
                                                                <w:bottom w:val="none" w:sz="0" w:space="0" w:color="auto"/>
                                                                <w:right w:val="none" w:sz="0" w:space="0" w:color="auto"/>
                                                              </w:divBdr>
                                                              <w:divsChild>
                                                                <w:div w:id="1905791429">
                                                                  <w:marLeft w:val="0"/>
                                                                  <w:marRight w:val="0"/>
                                                                  <w:marTop w:val="0"/>
                                                                  <w:marBottom w:val="0"/>
                                                                  <w:divBdr>
                                                                    <w:top w:val="none" w:sz="0" w:space="0" w:color="auto"/>
                                                                    <w:left w:val="none" w:sz="0" w:space="0" w:color="auto"/>
                                                                    <w:bottom w:val="none" w:sz="0" w:space="0" w:color="auto"/>
                                                                    <w:right w:val="none" w:sz="0" w:space="0" w:color="auto"/>
                                                                  </w:divBdr>
                                                                  <w:divsChild>
                                                                    <w:div w:id="742215745">
                                                                      <w:marLeft w:val="0"/>
                                                                      <w:marRight w:val="0"/>
                                                                      <w:marTop w:val="0"/>
                                                                      <w:marBottom w:val="0"/>
                                                                      <w:divBdr>
                                                                        <w:top w:val="none" w:sz="0" w:space="0" w:color="auto"/>
                                                                        <w:left w:val="none" w:sz="0" w:space="0" w:color="auto"/>
                                                                        <w:bottom w:val="none" w:sz="0" w:space="0" w:color="auto"/>
                                                                        <w:right w:val="none" w:sz="0" w:space="0" w:color="auto"/>
                                                                      </w:divBdr>
                                                                      <w:divsChild>
                                                                        <w:div w:id="1921409232">
                                                                          <w:marLeft w:val="0"/>
                                                                          <w:marRight w:val="0"/>
                                                                          <w:marTop w:val="0"/>
                                                                          <w:marBottom w:val="0"/>
                                                                          <w:divBdr>
                                                                            <w:top w:val="none" w:sz="0" w:space="0" w:color="auto"/>
                                                                            <w:left w:val="none" w:sz="0" w:space="0" w:color="auto"/>
                                                                            <w:bottom w:val="none" w:sz="0" w:space="0" w:color="auto"/>
                                                                            <w:right w:val="none" w:sz="0" w:space="0" w:color="auto"/>
                                                                          </w:divBdr>
                                                                          <w:divsChild>
                                                                            <w:div w:id="206571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48219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zdarns.cz/vz00000454"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zdarns.cz/vz0000045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minkova@poliklinikazr.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7FDCAB1AD2C524D81B5D1DEBB203F9F" ma:contentTypeVersion="6" ma:contentTypeDescription="Vytvoří nový dokument" ma:contentTypeScope="" ma:versionID="c1523f0e033aa44c155bcc134743ac4d">
  <xsd:schema xmlns:xsd="http://www.w3.org/2001/XMLSchema" xmlns:xs="http://www.w3.org/2001/XMLSchema" xmlns:p="http://schemas.microsoft.com/office/2006/metadata/properties" xmlns:ns2="9b2dbd08-b145-4eaf-a8c1-66d53ee0934d" targetNamespace="http://schemas.microsoft.com/office/2006/metadata/properties" ma:root="true" ma:fieldsID="68d47f183cecad80d4834f329b80cee5" ns2:_="">
    <xsd:import namespace="9b2dbd08-b145-4eaf-a8c1-66d53ee0934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2dbd08-b145-4eaf-a8c1-66d53ee093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F68CDF8-18F0-4EA4-B91F-BAC67C824521}">
  <ds:schemaRefs>
    <ds:schemaRef ds:uri="http://schemas.openxmlformats.org/officeDocument/2006/bibliography"/>
  </ds:schemaRefs>
</ds:datastoreItem>
</file>

<file path=customXml/itemProps2.xml><?xml version="1.0" encoding="utf-8"?>
<ds:datastoreItem xmlns:ds="http://schemas.openxmlformats.org/officeDocument/2006/customXml" ds:itemID="{8A5BBB52-BFD9-4CC9-A351-A369F3AEF2C7}">
  <ds:schemaRefs>
    <ds:schemaRef ds:uri="http://schemas.microsoft.com/sharepoint/v3/contenttype/forms"/>
  </ds:schemaRefs>
</ds:datastoreItem>
</file>

<file path=customXml/itemProps3.xml><?xml version="1.0" encoding="utf-8"?>
<ds:datastoreItem xmlns:ds="http://schemas.openxmlformats.org/officeDocument/2006/customXml" ds:itemID="{B71E8E03-C982-426E-B5DA-9270A22C66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2dbd08-b145-4eaf-a8c1-66d53ee093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4C2160-8C3F-4816-9ADD-E61CE2F95EF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20</Pages>
  <Words>6472</Words>
  <Characters>38186</Characters>
  <Application>Microsoft Office Word</Application>
  <DocSecurity>0</DocSecurity>
  <Lines>318</Lines>
  <Paragraphs>89</Paragraphs>
  <ScaleCrop>false</ScaleCrop>
  <Company/>
  <LinksUpToDate>false</LinksUpToDate>
  <CharactersWithSpaces>44569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Kislingerová</dc:creator>
  <cp:keywords/>
  <dc:description/>
  <cp:lastModifiedBy>Jana Plachetská</cp:lastModifiedBy>
  <cp:revision>508</cp:revision>
  <cp:lastPrinted>2020-09-17T10:54:00Z</cp:lastPrinted>
  <dcterms:created xsi:type="dcterms:W3CDTF">2020-09-30T11:11:00Z</dcterms:created>
  <dcterms:modified xsi:type="dcterms:W3CDTF">2021-06-04T11:11:00Z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0x01010097FDCAB1AD2C524D81B5D1DEBB203F9F</vt:lpwstr>
  </property>
</Properties>
</file>