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BE10F5" w14:textId="4BD11178" w:rsidR="0019534B" w:rsidRPr="00065F61" w:rsidRDefault="0019534B" w:rsidP="004834E9">
      <w:pPr>
        <w:widowControl w:val="0"/>
        <w:autoSpaceDE w:val="0"/>
        <w:autoSpaceDN w:val="0"/>
        <w:adjustRightInd w:val="0"/>
        <w:jc w:val="center"/>
        <w:rPr>
          <w:rFonts w:ascii="Arial" w:hAnsi="Arial" w:cs="Arial"/>
          <w:bCs/>
          <w:sz w:val="22"/>
          <w:szCs w:val="22"/>
        </w:rPr>
      </w:pPr>
      <w:bookmarkStart w:id="0" w:name="_GoBack"/>
      <w:bookmarkEnd w:id="0"/>
      <w:r w:rsidRPr="00065F61">
        <w:rPr>
          <w:rFonts w:ascii="Arial" w:hAnsi="Arial" w:cs="Arial"/>
          <w:bCs/>
          <w:sz w:val="22"/>
          <w:szCs w:val="22"/>
        </w:rPr>
        <w:t xml:space="preserve">Příloha č. </w:t>
      </w:r>
      <w:r w:rsidR="004D34BF" w:rsidRPr="00065F61">
        <w:rPr>
          <w:rFonts w:ascii="Arial" w:hAnsi="Arial" w:cs="Arial"/>
          <w:bCs/>
          <w:sz w:val="22"/>
          <w:szCs w:val="22"/>
        </w:rPr>
        <w:t>5</w:t>
      </w:r>
      <w:r w:rsidRPr="00065F61">
        <w:rPr>
          <w:rFonts w:ascii="Arial" w:hAnsi="Arial" w:cs="Arial"/>
          <w:bCs/>
          <w:sz w:val="22"/>
          <w:szCs w:val="22"/>
        </w:rPr>
        <w:t xml:space="preserve"> Výzvy k podání nabídek</w:t>
      </w:r>
    </w:p>
    <w:p w14:paraId="27293883" w14:textId="77777777" w:rsidR="0019534B" w:rsidRPr="00065F61" w:rsidRDefault="0019534B" w:rsidP="004834E9">
      <w:pPr>
        <w:widowControl w:val="0"/>
        <w:autoSpaceDE w:val="0"/>
        <w:autoSpaceDN w:val="0"/>
        <w:adjustRightInd w:val="0"/>
        <w:jc w:val="center"/>
        <w:rPr>
          <w:rFonts w:ascii="Arial" w:hAnsi="Arial" w:cs="Arial"/>
          <w:b/>
          <w:bCs/>
          <w:sz w:val="28"/>
          <w:szCs w:val="28"/>
        </w:rPr>
      </w:pPr>
    </w:p>
    <w:p w14:paraId="3DE6B460" w14:textId="36AEED28" w:rsidR="0019534B" w:rsidRPr="00065F61" w:rsidRDefault="0019534B" w:rsidP="004834E9">
      <w:pPr>
        <w:widowControl w:val="0"/>
        <w:autoSpaceDE w:val="0"/>
        <w:autoSpaceDN w:val="0"/>
        <w:adjustRightInd w:val="0"/>
        <w:jc w:val="center"/>
        <w:rPr>
          <w:rFonts w:ascii="Arial" w:hAnsi="Arial" w:cs="Arial"/>
          <w:b/>
          <w:bCs/>
          <w:color w:val="FF0000"/>
          <w:sz w:val="28"/>
          <w:szCs w:val="28"/>
        </w:rPr>
      </w:pPr>
      <w:r w:rsidRPr="00065F61">
        <w:rPr>
          <w:rFonts w:ascii="Arial" w:hAnsi="Arial" w:cs="Arial"/>
          <w:b/>
          <w:bCs/>
          <w:color w:val="FF0000"/>
          <w:sz w:val="28"/>
          <w:szCs w:val="28"/>
        </w:rPr>
        <w:t>Návrh smlouvy</w:t>
      </w:r>
    </w:p>
    <w:p w14:paraId="4D9D505C" w14:textId="77777777" w:rsidR="0019534B" w:rsidRPr="00065F61" w:rsidRDefault="0019534B" w:rsidP="004834E9">
      <w:pPr>
        <w:widowControl w:val="0"/>
        <w:autoSpaceDE w:val="0"/>
        <w:autoSpaceDN w:val="0"/>
        <w:adjustRightInd w:val="0"/>
        <w:jc w:val="center"/>
        <w:rPr>
          <w:rFonts w:ascii="Arial" w:hAnsi="Arial" w:cs="Arial"/>
          <w:b/>
          <w:bCs/>
          <w:sz w:val="28"/>
          <w:szCs w:val="28"/>
        </w:rPr>
      </w:pPr>
    </w:p>
    <w:p w14:paraId="7C96637E" w14:textId="2022B840" w:rsidR="004834E9" w:rsidRPr="00065F61" w:rsidRDefault="004834E9" w:rsidP="004834E9">
      <w:pPr>
        <w:widowControl w:val="0"/>
        <w:autoSpaceDE w:val="0"/>
        <w:autoSpaceDN w:val="0"/>
        <w:adjustRightInd w:val="0"/>
        <w:jc w:val="center"/>
        <w:rPr>
          <w:rFonts w:ascii="Arial" w:hAnsi="Arial" w:cs="Arial"/>
          <w:b/>
          <w:bCs/>
          <w:sz w:val="28"/>
          <w:szCs w:val="28"/>
        </w:rPr>
      </w:pPr>
      <w:r w:rsidRPr="00065F61">
        <w:rPr>
          <w:rFonts w:ascii="Arial" w:hAnsi="Arial" w:cs="Arial"/>
          <w:b/>
          <w:bCs/>
          <w:sz w:val="28"/>
          <w:szCs w:val="28"/>
        </w:rPr>
        <w:t>SMLOUVA O DÍLO</w:t>
      </w:r>
    </w:p>
    <w:p w14:paraId="3073C499" w14:textId="77777777" w:rsidR="004834E9" w:rsidRPr="00065F61" w:rsidRDefault="004834E9" w:rsidP="004834E9">
      <w:pPr>
        <w:widowControl w:val="0"/>
        <w:tabs>
          <w:tab w:val="center" w:pos="4536"/>
          <w:tab w:val="right" w:pos="9072"/>
        </w:tabs>
        <w:autoSpaceDE w:val="0"/>
        <w:autoSpaceDN w:val="0"/>
        <w:adjustRightInd w:val="0"/>
        <w:jc w:val="center"/>
        <w:rPr>
          <w:rFonts w:ascii="Arial" w:hAnsi="Arial" w:cs="Arial"/>
          <w:sz w:val="22"/>
          <w:szCs w:val="22"/>
        </w:rPr>
      </w:pPr>
      <w:r w:rsidRPr="00065F61">
        <w:rPr>
          <w:rFonts w:ascii="Arial" w:hAnsi="Arial" w:cs="Arial"/>
          <w:sz w:val="22"/>
          <w:szCs w:val="22"/>
        </w:rPr>
        <w:t>uzavřená v souladu s ustanovením § 2586 a násl. zákona č. 89/2012 Sb.,</w:t>
      </w:r>
    </w:p>
    <w:p w14:paraId="6449E3BE" w14:textId="2129FFA8" w:rsidR="004834E9" w:rsidRPr="00065F61" w:rsidRDefault="004834E9" w:rsidP="004834E9">
      <w:pPr>
        <w:widowControl w:val="0"/>
        <w:tabs>
          <w:tab w:val="center" w:pos="4536"/>
          <w:tab w:val="right" w:pos="9072"/>
        </w:tabs>
        <w:autoSpaceDE w:val="0"/>
        <w:autoSpaceDN w:val="0"/>
        <w:adjustRightInd w:val="0"/>
        <w:jc w:val="center"/>
        <w:rPr>
          <w:rFonts w:ascii="Arial" w:hAnsi="Arial" w:cs="Arial"/>
          <w:sz w:val="22"/>
          <w:szCs w:val="22"/>
        </w:rPr>
      </w:pPr>
      <w:r w:rsidRPr="00065F61">
        <w:rPr>
          <w:rFonts w:ascii="Arial" w:hAnsi="Arial" w:cs="Arial"/>
          <w:sz w:val="22"/>
          <w:szCs w:val="22"/>
        </w:rPr>
        <w:t>občanský zákoník, ve znění pozdějších předpisů (dále také jen „</w:t>
      </w:r>
      <w:r w:rsidR="0019534B" w:rsidRPr="00065F61">
        <w:rPr>
          <w:rFonts w:ascii="Arial" w:hAnsi="Arial" w:cs="Arial"/>
          <w:sz w:val="22"/>
          <w:szCs w:val="22"/>
        </w:rPr>
        <w:t>občanský zákoník“</w:t>
      </w:r>
      <w:r w:rsidRPr="00065F61">
        <w:rPr>
          <w:rFonts w:ascii="Arial" w:hAnsi="Arial" w:cs="Arial"/>
          <w:sz w:val="22"/>
          <w:szCs w:val="22"/>
        </w:rPr>
        <w:t>)</w:t>
      </w:r>
    </w:p>
    <w:p w14:paraId="01B2D8C7" w14:textId="77777777" w:rsidR="004834E9" w:rsidRPr="00065F61" w:rsidRDefault="004834E9" w:rsidP="004834E9">
      <w:pPr>
        <w:widowControl w:val="0"/>
        <w:tabs>
          <w:tab w:val="center" w:pos="4536"/>
          <w:tab w:val="right" w:pos="9072"/>
        </w:tabs>
        <w:autoSpaceDE w:val="0"/>
        <w:autoSpaceDN w:val="0"/>
        <w:adjustRightInd w:val="0"/>
        <w:jc w:val="center"/>
        <w:rPr>
          <w:rFonts w:ascii="Arial" w:hAnsi="Arial" w:cs="Arial"/>
          <w:sz w:val="22"/>
          <w:szCs w:val="22"/>
        </w:rPr>
      </w:pPr>
    </w:p>
    <w:p w14:paraId="4532FB39" w14:textId="77777777" w:rsidR="004834E9" w:rsidRPr="00065F61" w:rsidRDefault="004834E9" w:rsidP="004834E9">
      <w:pPr>
        <w:widowControl w:val="0"/>
        <w:tabs>
          <w:tab w:val="center" w:pos="4536"/>
          <w:tab w:val="right" w:pos="9072"/>
        </w:tabs>
        <w:autoSpaceDE w:val="0"/>
        <w:autoSpaceDN w:val="0"/>
        <w:adjustRightInd w:val="0"/>
        <w:jc w:val="center"/>
        <w:rPr>
          <w:rFonts w:ascii="Arial" w:hAnsi="Arial" w:cs="Arial"/>
          <w:sz w:val="22"/>
          <w:szCs w:val="22"/>
        </w:rPr>
      </w:pPr>
    </w:p>
    <w:p w14:paraId="4FDC84A3" w14:textId="77777777" w:rsidR="004834E9" w:rsidRPr="00065F61" w:rsidRDefault="004834E9" w:rsidP="004834E9">
      <w:pPr>
        <w:rPr>
          <w:rFonts w:ascii="Arial" w:hAnsi="Arial" w:cs="Arial"/>
          <w:b/>
          <w:szCs w:val="24"/>
        </w:rPr>
      </w:pPr>
      <w:r w:rsidRPr="00065F61">
        <w:rPr>
          <w:rFonts w:ascii="Arial" w:hAnsi="Arial" w:cs="Arial"/>
          <w:b/>
          <w:szCs w:val="24"/>
        </w:rPr>
        <w:t>Smluvní strany:</w:t>
      </w:r>
    </w:p>
    <w:p w14:paraId="59D94445" w14:textId="77777777" w:rsidR="004834E9" w:rsidRPr="00065F61" w:rsidRDefault="004834E9" w:rsidP="004834E9">
      <w:pPr>
        <w:rPr>
          <w:rFonts w:ascii="Arial" w:hAnsi="Arial" w:cs="Arial"/>
          <w:b/>
          <w:sz w:val="22"/>
          <w:szCs w:val="22"/>
        </w:rPr>
      </w:pPr>
    </w:p>
    <w:p w14:paraId="7F1CE9D9" w14:textId="39C7AD16" w:rsidR="004834E9" w:rsidRPr="00065F61" w:rsidRDefault="004834E9" w:rsidP="00F73685">
      <w:pPr>
        <w:pStyle w:val="Bezmezer"/>
        <w:spacing w:after="120"/>
        <w:rPr>
          <w:rFonts w:ascii="Arial" w:hAnsi="Arial" w:cs="Arial"/>
          <w:b/>
        </w:rPr>
      </w:pPr>
      <w:r w:rsidRPr="00065F61">
        <w:rPr>
          <w:rFonts w:ascii="Arial" w:hAnsi="Arial" w:cs="Arial"/>
          <w:b/>
        </w:rPr>
        <w:t>Objednatel:</w:t>
      </w:r>
      <w:r w:rsidRPr="00065F61">
        <w:rPr>
          <w:rFonts w:ascii="Arial" w:hAnsi="Arial" w:cs="Arial"/>
        </w:rPr>
        <w:tab/>
      </w:r>
      <w:r w:rsidRPr="00065F61">
        <w:rPr>
          <w:rFonts w:ascii="Arial" w:hAnsi="Arial" w:cs="Arial"/>
        </w:rPr>
        <w:tab/>
      </w:r>
      <w:r w:rsidRPr="00065F61">
        <w:rPr>
          <w:rFonts w:ascii="Arial" w:hAnsi="Arial" w:cs="Arial"/>
          <w:b/>
        </w:rPr>
        <w:t xml:space="preserve">Město </w:t>
      </w:r>
      <w:r w:rsidR="00F73685" w:rsidRPr="00065F61">
        <w:rPr>
          <w:rFonts w:ascii="Arial" w:hAnsi="Arial" w:cs="Arial"/>
          <w:b/>
        </w:rPr>
        <w:t>Žďár nad Sázavou</w:t>
      </w:r>
    </w:p>
    <w:p w14:paraId="1344216C" w14:textId="148DA6B5" w:rsidR="004834E9" w:rsidRPr="00065F61" w:rsidRDefault="004834E9" w:rsidP="004834E9">
      <w:pPr>
        <w:pStyle w:val="Bezmezer"/>
        <w:rPr>
          <w:rFonts w:ascii="Arial" w:hAnsi="Arial" w:cs="Arial"/>
        </w:rPr>
      </w:pPr>
      <w:r w:rsidRPr="00065F61">
        <w:rPr>
          <w:rFonts w:ascii="Arial" w:hAnsi="Arial" w:cs="Arial"/>
        </w:rPr>
        <w:t>IČO:</w:t>
      </w:r>
      <w:r w:rsidRPr="00065F61">
        <w:rPr>
          <w:rFonts w:ascii="Arial" w:hAnsi="Arial" w:cs="Arial"/>
        </w:rPr>
        <w:tab/>
      </w:r>
      <w:r w:rsidRPr="00065F61">
        <w:rPr>
          <w:rFonts w:ascii="Arial" w:hAnsi="Arial" w:cs="Arial"/>
        </w:rPr>
        <w:tab/>
      </w:r>
      <w:r w:rsidRPr="00065F61">
        <w:rPr>
          <w:rFonts w:ascii="Arial" w:hAnsi="Arial" w:cs="Arial"/>
        </w:rPr>
        <w:tab/>
      </w:r>
      <w:r w:rsidR="00F73685" w:rsidRPr="00065F61">
        <w:rPr>
          <w:rFonts w:ascii="Arial" w:hAnsi="Arial" w:cs="Arial"/>
        </w:rPr>
        <w:t>00295841</w:t>
      </w:r>
    </w:p>
    <w:p w14:paraId="741AAFD8" w14:textId="3503E16D" w:rsidR="00A04A44" w:rsidRPr="00065F61" w:rsidRDefault="00A04A44" w:rsidP="004834E9">
      <w:pPr>
        <w:pStyle w:val="Bezmezer"/>
        <w:rPr>
          <w:rFonts w:ascii="Arial" w:hAnsi="Arial" w:cs="Arial"/>
        </w:rPr>
      </w:pPr>
      <w:r w:rsidRPr="00065F61">
        <w:rPr>
          <w:rFonts w:ascii="Arial" w:hAnsi="Arial" w:cs="Arial"/>
        </w:rPr>
        <w:t>DIČ/daňový režim:</w:t>
      </w:r>
      <w:r w:rsidRPr="00065F61">
        <w:rPr>
          <w:rFonts w:ascii="Arial" w:hAnsi="Arial" w:cs="Arial"/>
        </w:rPr>
        <w:tab/>
        <w:t>CZ00295841 / plátce DPH</w:t>
      </w:r>
    </w:p>
    <w:p w14:paraId="7FAA2B76" w14:textId="77777777" w:rsidR="00A04A44" w:rsidRPr="00065F61" w:rsidRDefault="00A04A44" w:rsidP="004834E9">
      <w:pPr>
        <w:pStyle w:val="Bezmezer"/>
        <w:rPr>
          <w:rFonts w:ascii="Arial" w:hAnsi="Arial" w:cs="Arial"/>
        </w:rPr>
      </w:pPr>
      <w:r w:rsidRPr="00065F61">
        <w:rPr>
          <w:rFonts w:ascii="Arial" w:hAnsi="Arial" w:cs="Arial"/>
        </w:rPr>
        <w:t>daňový režim</w:t>
      </w:r>
    </w:p>
    <w:p w14:paraId="37C2DBD1" w14:textId="3E524A79" w:rsidR="004834E9" w:rsidRPr="00065F61" w:rsidRDefault="004834E9" w:rsidP="004834E9">
      <w:pPr>
        <w:pStyle w:val="Bezmezer"/>
        <w:rPr>
          <w:rFonts w:ascii="Arial" w:hAnsi="Arial" w:cs="Arial"/>
        </w:rPr>
      </w:pPr>
      <w:r w:rsidRPr="00065F61">
        <w:rPr>
          <w:rFonts w:ascii="Arial" w:hAnsi="Arial" w:cs="Arial"/>
        </w:rPr>
        <w:t>sídlo:</w:t>
      </w:r>
      <w:r w:rsidRPr="00065F61">
        <w:rPr>
          <w:rFonts w:ascii="Arial" w:hAnsi="Arial" w:cs="Arial"/>
        </w:rPr>
        <w:tab/>
      </w:r>
      <w:r w:rsidRPr="00065F61">
        <w:rPr>
          <w:rFonts w:ascii="Arial" w:hAnsi="Arial" w:cs="Arial"/>
        </w:rPr>
        <w:tab/>
      </w:r>
      <w:r w:rsidRPr="00065F61">
        <w:rPr>
          <w:rFonts w:ascii="Arial" w:hAnsi="Arial" w:cs="Arial"/>
        </w:rPr>
        <w:tab/>
      </w:r>
      <w:r w:rsidR="00F73685" w:rsidRPr="00065F61">
        <w:rPr>
          <w:rFonts w:ascii="Arial" w:hAnsi="Arial" w:cs="Arial"/>
        </w:rPr>
        <w:t>Žižkova 227/1, 591 01 Žďár nad Sázavou</w:t>
      </w:r>
    </w:p>
    <w:p w14:paraId="4977A184" w14:textId="6DE8526C" w:rsidR="004834E9" w:rsidRPr="00065F61" w:rsidRDefault="004834E9" w:rsidP="004834E9">
      <w:pPr>
        <w:pStyle w:val="Bezmezer"/>
        <w:rPr>
          <w:rFonts w:ascii="Arial" w:hAnsi="Arial" w:cs="Arial"/>
        </w:rPr>
      </w:pPr>
      <w:r w:rsidRPr="00065F61">
        <w:rPr>
          <w:rFonts w:ascii="Arial" w:hAnsi="Arial" w:cs="Arial"/>
        </w:rPr>
        <w:t>zastoupen:</w:t>
      </w:r>
      <w:r w:rsidRPr="00065F61">
        <w:rPr>
          <w:rFonts w:ascii="Arial" w:hAnsi="Arial" w:cs="Arial"/>
        </w:rPr>
        <w:tab/>
      </w:r>
      <w:r w:rsidRPr="00065F61">
        <w:rPr>
          <w:rFonts w:ascii="Arial" w:hAnsi="Arial" w:cs="Arial"/>
        </w:rPr>
        <w:tab/>
        <w:t xml:space="preserve">Ing. </w:t>
      </w:r>
      <w:r w:rsidR="00F73685" w:rsidRPr="00065F61">
        <w:rPr>
          <w:rFonts w:ascii="Arial" w:hAnsi="Arial" w:cs="Arial"/>
        </w:rPr>
        <w:t>Martinem Mrkosem, ACCA, starostou města</w:t>
      </w:r>
    </w:p>
    <w:p w14:paraId="6E2444CE" w14:textId="1E8FD7C2" w:rsidR="00F73685" w:rsidRPr="00065F61" w:rsidRDefault="00F73685" w:rsidP="004834E9">
      <w:pPr>
        <w:pStyle w:val="Bezmezer"/>
        <w:rPr>
          <w:rFonts w:ascii="Arial" w:hAnsi="Arial" w:cs="Arial"/>
        </w:rPr>
      </w:pPr>
      <w:r w:rsidRPr="00065F61">
        <w:rPr>
          <w:rFonts w:ascii="Arial" w:hAnsi="Arial" w:cs="Arial"/>
        </w:rPr>
        <w:t>zástupce ve věcech smluvních:</w:t>
      </w:r>
      <w:r w:rsidRPr="00065F61">
        <w:rPr>
          <w:rFonts w:ascii="Arial" w:hAnsi="Arial" w:cs="Arial"/>
        </w:rPr>
        <w:tab/>
        <w:t>Ing. Martin Mrkos</w:t>
      </w:r>
      <w:r w:rsidR="00A04A44" w:rsidRPr="00065F61">
        <w:rPr>
          <w:rFonts w:ascii="Arial" w:hAnsi="Arial" w:cs="Arial"/>
        </w:rPr>
        <w:t>, ACCA</w:t>
      </w:r>
      <w:r w:rsidRPr="00065F61">
        <w:rPr>
          <w:rFonts w:ascii="Arial" w:hAnsi="Arial" w:cs="Arial"/>
        </w:rPr>
        <w:t>, starosta města</w:t>
      </w:r>
    </w:p>
    <w:p w14:paraId="2A9B13B2" w14:textId="19A37F7E" w:rsidR="00F73685" w:rsidRPr="00065F61" w:rsidRDefault="00F73685" w:rsidP="00F73685">
      <w:pPr>
        <w:pStyle w:val="Bezmezer"/>
        <w:ind w:left="3544" w:hanging="3544"/>
        <w:rPr>
          <w:rFonts w:ascii="Arial" w:hAnsi="Arial" w:cs="Arial"/>
        </w:rPr>
      </w:pPr>
      <w:r w:rsidRPr="00065F61">
        <w:rPr>
          <w:rFonts w:ascii="Arial" w:hAnsi="Arial" w:cs="Arial"/>
        </w:rPr>
        <w:tab/>
        <w:t>Mgr. Adam Joura, vedoucí odboru strategického rozvoje a investic</w:t>
      </w:r>
    </w:p>
    <w:p w14:paraId="37F848BC" w14:textId="77777777" w:rsidR="00F73685" w:rsidRPr="00065F61" w:rsidRDefault="004834E9" w:rsidP="00F73685">
      <w:pPr>
        <w:pStyle w:val="Bezmezer"/>
        <w:ind w:left="3544" w:hanging="3544"/>
        <w:rPr>
          <w:rFonts w:ascii="Arial" w:hAnsi="Arial" w:cs="Arial"/>
        </w:rPr>
      </w:pPr>
      <w:r w:rsidRPr="00065F61">
        <w:rPr>
          <w:rFonts w:ascii="Arial" w:hAnsi="Arial" w:cs="Arial"/>
        </w:rPr>
        <w:t xml:space="preserve">zástupce ve věcech technických: </w:t>
      </w:r>
      <w:r w:rsidR="00F73685" w:rsidRPr="00065F61">
        <w:rPr>
          <w:rFonts w:ascii="Arial" w:hAnsi="Arial" w:cs="Arial"/>
        </w:rPr>
        <w:tab/>
        <w:t xml:space="preserve">Mgr. Adam Joura, vedoucí odboru strategického rozvoje a investic </w:t>
      </w:r>
    </w:p>
    <w:p w14:paraId="525D5055" w14:textId="3D748BB4" w:rsidR="00F73685" w:rsidRPr="00065F61" w:rsidRDefault="00F73685" w:rsidP="00F73685">
      <w:pPr>
        <w:pStyle w:val="Bezmezer"/>
        <w:ind w:left="3544" w:hanging="4"/>
        <w:rPr>
          <w:rFonts w:ascii="Arial" w:hAnsi="Arial" w:cs="Arial"/>
        </w:rPr>
      </w:pPr>
      <w:r w:rsidRPr="00065F61">
        <w:rPr>
          <w:rFonts w:ascii="Arial" w:hAnsi="Arial" w:cs="Arial"/>
        </w:rPr>
        <w:t>Bc. Jiří Hemza</w:t>
      </w:r>
      <w:r w:rsidR="00A04A44" w:rsidRPr="00065F61">
        <w:rPr>
          <w:rFonts w:ascii="Arial" w:hAnsi="Arial" w:cs="Arial"/>
        </w:rPr>
        <w:t>, DiS.</w:t>
      </w:r>
      <w:r w:rsidRPr="00065F61">
        <w:rPr>
          <w:rFonts w:ascii="Arial" w:hAnsi="Arial" w:cs="Arial"/>
        </w:rPr>
        <w:t xml:space="preserve">, </w:t>
      </w:r>
      <w:r w:rsidR="00A04A44" w:rsidRPr="00065F61">
        <w:rPr>
          <w:rFonts w:ascii="Arial" w:hAnsi="Arial" w:cs="Arial"/>
        </w:rPr>
        <w:t>investiční technik a správce zeleně</w:t>
      </w:r>
      <w:r w:rsidRPr="00065F61">
        <w:rPr>
          <w:rFonts w:ascii="Arial" w:hAnsi="Arial" w:cs="Arial"/>
        </w:rPr>
        <w:t xml:space="preserve"> </w:t>
      </w:r>
    </w:p>
    <w:p w14:paraId="60DFBD92" w14:textId="22DCE6BB" w:rsidR="00F73685" w:rsidRPr="00065F61" w:rsidRDefault="00F73685" w:rsidP="00F73685">
      <w:pPr>
        <w:pStyle w:val="Bezmezer"/>
        <w:ind w:left="3544" w:hanging="4"/>
        <w:rPr>
          <w:rFonts w:ascii="Arial" w:hAnsi="Arial" w:cs="Arial"/>
        </w:rPr>
      </w:pPr>
      <w:r w:rsidRPr="00065F61">
        <w:rPr>
          <w:rFonts w:ascii="Arial" w:hAnsi="Arial" w:cs="Arial"/>
        </w:rPr>
        <w:t>Ing. Mgr. Lucie Radilová, DiS., městská krajinářská architektka</w:t>
      </w:r>
    </w:p>
    <w:p w14:paraId="17836D19" w14:textId="180BC5BC" w:rsidR="004834E9" w:rsidRPr="00065F61" w:rsidRDefault="004834E9" w:rsidP="004834E9">
      <w:pPr>
        <w:pStyle w:val="Bezmezer"/>
        <w:rPr>
          <w:rFonts w:ascii="Arial" w:hAnsi="Arial" w:cs="Arial"/>
        </w:rPr>
      </w:pPr>
      <w:r w:rsidRPr="00065F61">
        <w:rPr>
          <w:rFonts w:ascii="Arial" w:hAnsi="Arial" w:cs="Arial"/>
        </w:rPr>
        <w:t>bankovní spojení:</w:t>
      </w:r>
      <w:r w:rsidRPr="00065F61">
        <w:rPr>
          <w:rFonts w:ascii="Arial" w:hAnsi="Arial" w:cs="Arial"/>
        </w:rPr>
        <w:tab/>
        <w:t xml:space="preserve">Komerční banka, a.s., číslo účtu: </w:t>
      </w:r>
      <w:r w:rsidR="00F73685" w:rsidRPr="00065F61">
        <w:rPr>
          <w:rFonts w:ascii="Arial" w:hAnsi="Arial" w:cs="Arial"/>
        </w:rPr>
        <w:t>19-328751</w:t>
      </w:r>
      <w:r w:rsidRPr="00065F61">
        <w:rPr>
          <w:rFonts w:ascii="Arial" w:hAnsi="Arial" w:cs="Arial"/>
        </w:rPr>
        <w:t>/0100</w:t>
      </w:r>
    </w:p>
    <w:p w14:paraId="27FD2170" w14:textId="77777777" w:rsidR="004834E9" w:rsidRPr="00065F61" w:rsidRDefault="004834E9" w:rsidP="00F73685">
      <w:pPr>
        <w:pStyle w:val="Bezmezer"/>
        <w:spacing w:before="120"/>
        <w:rPr>
          <w:rFonts w:ascii="Arial" w:hAnsi="Arial" w:cs="Arial"/>
        </w:rPr>
      </w:pPr>
      <w:r w:rsidRPr="00065F61">
        <w:rPr>
          <w:rFonts w:ascii="Arial" w:hAnsi="Arial" w:cs="Arial"/>
        </w:rPr>
        <w:t>(dále také jen „Objednatel“)</w:t>
      </w:r>
    </w:p>
    <w:p w14:paraId="34F898DC" w14:textId="77777777" w:rsidR="004834E9" w:rsidRPr="00065F61" w:rsidRDefault="004834E9" w:rsidP="004834E9">
      <w:pPr>
        <w:spacing w:line="360" w:lineRule="auto"/>
        <w:rPr>
          <w:rFonts w:ascii="Arial" w:hAnsi="Arial" w:cs="Arial"/>
          <w:sz w:val="22"/>
          <w:szCs w:val="22"/>
        </w:rPr>
      </w:pPr>
    </w:p>
    <w:p w14:paraId="400CFB3A" w14:textId="77777777" w:rsidR="004834E9" w:rsidRPr="00065F61" w:rsidRDefault="004834E9" w:rsidP="004834E9">
      <w:pPr>
        <w:spacing w:line="360" w:lineRule="auto"/>
        <w:rPr>
          <w:rFonts w:ascii="Arial" w:hAnsi="Arial" w:cs="Arial"/>
          <w:sz w:val="22"/>
          <w:szCs w:val="22"/>
        </w:rPr>
      </w:pPr>
      <w:r w:rsidRPr="00065F61">
        <w:rPr>
          <w:rFonts w:ascii="Arial" w:hAnsi="Arial" w:cs="Arial"/>
          <w:sz w:val="22"/>
          <w:szCs w:val="22"/>
        </w:rPr>
        <w:t>a</w:t>
      </w:r>
    </w:p>
    <w:p w14:paraId="4D0EA89A" w14:textId="77777777" w:rsidR="004834E9" w:rsidRPr="00065F61" w:rsidRDefault="004834E9" w:rsidP="004834E9">
      <w:pPr>
        <w:pStyle w:val="Bezmezer"/>
        <w:rPr>
          <w:rFonts w:ascii="Arial" w:hAnsi="Arial" w:cs="Arial"/>
        </w:rPr>
      </w:pPr>
    </w:p>
    <w:p w14:paraId="4666EF31" w14:textId="433EC5B4" w:rsidR="004834E9" w:rsidRPr="00065F61" w:rsidRDefault="004834E9" w:rsidP="00A04A44">
      <w:pPr>
        <w:pStyle w:val="Bezmezer"/>
        <w:spacing w:after="120"/>
        <w:rPr>
          <w:rFonts w:ascii="Arial" w:hAnsi="Arial" w:cs="Arial"/>
        </w:rPr>
      </w:pPr>
      <w:r w:rsidRPr="00065F61">
        <w:rPr>
          <w:rFonts w:ascii="Arial" w:hAnsi="Arial" w:cs="Arial"/>
          <w:b/>
        </w:rPr>
        <w:t>Zhotovitel:</w:t>
      </w:r>
      <w:r w:rsidRPr="00065F61">
        <w:rPr>
          <w:rFonts w:ascii="Arial" w:hAnsi="Arial" w:cs="Arial"/>
          <w:b/>
        </w:rPr>
        <w:tab/>
      </w:r>
      <w:r w:rsidRPr="00065F61">
        <w:rPr>
          <w:rFonts w:ascii="Arial" w:hAnsi="Arial" w:cs="Arial"/>
        </w:rPr>
        <w:tab/>
      </w:r>
      <w:r w:rsidR="00A04A44" w:rsidRPr="00065F61">
        <w:rPr>
          <w:rFonts w:ascii="Arial" w:hAnsi="Arial" w:cs="Arial"/>
          <w:color w:val="FF0000"/>
          <w:highlight w:val="yellow"/>
        </w:rPr>
        <w:t>doplní dodavatel</w:t>
      </w:r>
    </w:p>
    <w:p w14:paraId="75F2FD12" w14:textId="62B3C4B7" w:rsidR="004834E9" w:rsidRPr="00065F61" w:rsidRDefault="004834E9" w:rsidP="004834E9">
      <w:pPr>
        <w:pStyle w:val="Bezmezer"/>
        <w:rPr>
          <w:rFonts w:ascii="Arial" w:hAnsi="Arial" w:cs="Arial"/>
        </w:rPr>
      </w:pPr>
      <w:r w:rsidRPr="00065F61">
        <w:rPr>
          <w:rFonts w:ascii="Arial" w:hAnsi="Arial" w:cs="Arial"/>
        </w:rPr>
        <w:t>IČO:</w:t>
      </w:r>
      <w:r w:rsidRPr="00065F61">
        <w:rPr>
          <w:rFonts w:ascii="Arial" w:hAnsi="Arial" w:cs="Arial"/>
        </w:rPr>
        <w:tab/>
      </w:r>
      <w:r w:rsidRPr="00065F61">
        <w:rPr>
          <w:rFonts w:ascii="Arial" w:hAnsi="Arial" w:cs="Arial"/>
        </w:rPr>
        <w:tab/>
      </w:r>
      <w:r w:rsidRPr="00065F61">
        <w:rPr>
          <w:rFonts w:ascii="Arial" w:hAnsi="Arial" w:cs="Arial"/>
        </w:rPr>
        <w:tab/>
      </w:r>
      <w:r w:rsidR="00A04A44" w:rsidRPr="00065F61">
        <w:rPr>
          <w:rFonts w:ascii="Arial" w:hAnsi="Arial" w:cs="Arial"/>
          <w:color w:val="FF0000"/>
          <w:highlight w:val="yellow"/>
        </w:rPr>
        <w:t>doplní dodavatel</w:t>
      </w:r>
    </w:p>
    <w:p w14:paraId="32F11520" w14:textId="6B8F9350" w:rsidR="00A04A44" w:rsidRPr="00065F61" w:rsidRDefault="00A04A44" w:rsidP="004834E9">
      <w:pPr>
        <w:pStyle w:val="Bezmezer"/>
        <w:rPr>
          <w:rFonts w:ascii="Arial" w:hAnsi="Arial" w:cs="Arial"/>
        </w:rPr>
      </w:pPr>
      <w:r w:rsidRPr="00065F61">
        <w:rPr>
          <w:rFonts w:ascii="Arial" w:hAnsi="Arial" w:cs="Arial"/>
        </w:rPr>
        <w:t>DIČ/daňový režim:</w:t>
      </w:r>
      <w:r w:rsidRPr="00065F61">
        <w:rPr>
          <w:rFonts w:ascii="Arial" w:hAnsi="Arial" w:cs="Arial"/>
        </w:rPr>
        <w:tab/>
      </w:r>
      <w:r w:rsidRPr="00065F61">
        <w:rPr>
          <w:rFonts w:ascii="Arial" w:hAnsi="Arial" w:cs="Arial"/>
          <w:color w:val="FF0000"/>
          <w:highlight w:val="yellow"/>
        </w:rPr>
        <w:t>doplní dodavatel</w:t>
      </w:r>
      <w:r w:rsidRPr="00065F61">
        <w:rPr>
          <w:rFonts w:ascii="Arial" w:hAnsi="Arial" w:cs="Arial"/>
          <w:color w:val="FF0000"/>
        </w:rPr>
        <w:t xml:space="preserve"> </w:t>
      </w:r>
      <w:r w:rsidRPr="00065F61">
        <w:rPr>
          <w:rFonts w:ascii="Arial" w:hAnsi="Arial" w:cs="Arial"/>
          <w:color w:val="000000" w:themeColor="text1"/>
        </w:rPr>
        <w:t>/</w:t>
      </w:r>
      <w:r w:rsidRPr="00065F61">
        <w:rPr>
          <w:rFonts w:ascii="Arial" w:hAnsi="Arial" w:cs="Arial"/>
          <w:color w:val="FF0000"/>
        </w:rPr>
        <w:t xml:space="preserve"> </w:t>
      </w:r>
      <w:r w:rsidRPr="00065F61">
        <w:rPr>
          <w:rFonts w:ascii="Arial" w:hAnsi="Arial" w:cs="Arial"/>
          <w:color w:val="FF0000"/>
          <w:highlight w:val="yellow"/>
        </w:rPr>
        <w:t>doplní dodavatel</w:t>
      </w:r>
    </w:p>
    <w:p w14:paraId="05E38651" w14:textId="0142957B" w:rsidR="004834E9" w:rsidRPr="00065F61" w:rsidRDefault="004834E9" w:rsidP="004834E9">
      <w:pPr>
        <w:pStyle w:val="Bezmezer"/>
        <w:rPr>
          <w:rFonts w:ascii="Arial" w:hAnsi="Arial" w:cs="Arial"/>
        </w:rPr>
      </w:pPr>
      <w:r w:rsidRPr="00065F61">
        <w:rPr>
          <w:rFonts w:ascii="Arial" w:hAnsi="Arial" w:cs="Arial"/>
        </w:rPr>
        <w:t>sídlo:</w:t>
      </w:r>
      <w:r w:rsidR="00A04A44" w:rsidRPr="00065F61">
        <w:rPr>
          <w:rFonts w:ascii="Arial" w:hAnsi="Arial" w:cs="Arial"/>
        </w:rPr>
        <w:tab/>
      </w:r>
      <w:r w:rsidR="00A04A44" w:rsidRPr="00065F61">
        <w:rPr>
          <w:rFonts w:ascii="Arial" w:hAnsi="Arial" w:cs="Arial"/>
        </w:rPr>
        <w:tab/>
      </w:r>
      <w:r w:rsidR="00A04A44" w:rsidRPr="00065F61">
        <w:rPr>
          <w:rFonts w:ascii="Arial" w:hAnsi="Arial" w:cs="Arial"/>
        </w:rPr>
        <w:tab/>
      </w:r>
      <w:r w:rsidR="00A04A44" w:rsidRPr="00065F61">
        <w:rPr>
          <w:rFonts w:ascii="Arial" w:hAnsi="Arial" w:cs="Arial"/>
          <w:color w:val="FF0000"/>
          <w:highlight w:val="yellow"/>
        </w:rPr>
        <w:t>doplní dodavatel</w:t>
      </w:r>
    </w:p>
    <w:p w14:paraId="78EC5411" w14:textId="258E8E41" w:rsidR="00A04A44" w:rsidRPr="00065F61" w:rsidRDefault="00A04A44" w:rsidP="004834E9">
      <w:pPr>
        <w:pStyle w:val="Bezmezer"/>
        <w:rPr>
          <w:rFonts w:ascii="Arial" w:hAnsi="Arial" w:cs="Arial"/>
        </w:rPr>
      </w:pPr>
      <w:r w:rsidRPr="00065F61">
        <w:rPr>
          <w:rFonts w:ascii="Arial" w:hAnsi="Arial" w:cs="Arial"/>
        </w:rPr>
        <w:t>zapsán:</w:t>
      </w:r>
      <w:r w:rsidRPr="00065F61">
        <w:rPr>
          <w:rFonts w:ascii="Arial" w:hAnsi="Arial" w:cs="Arial"/>
        </w:rPr>
        <w:tab/>
      </w:r>
      <w:r w:rsidRPr="00065F61">
        <w:rPr>
          <w:rFonts w:ascii="Arial" w:hAnsi="Arial" w:cs="Arial"/>
        </w:rPr>
        <w:tab/>
      </w:r>
      <w:r w:rsidRPr="00065F61">
        <w:rPr>
          <w:rFonts w:ascii="Arial" w:hAnsi="Arial" w:cs="Arial"/>
          <w:color w:val="FF0000"/>
          <w:highlight w:val="yellow"/>
        </w:rPr>
        <w:t>doplní dodavatel</w:t>
      </w:r>
    </w:p>
    <w:p w14:paraId="04A47EC3" w14:textId="68F40B0F" w:rsidR="004834E9" w:rsidRPr="00065F61" w:rsidRDefault="004834E9" w:rsidP="004834E9">
      <w:pPr>
        <w:pStyle w:val="Bezmezer"/>
        <w:rPr>
          <w:rFonts w:ascii="Arial" w:hAnsi="Arial" w:cs="Arial"/>
        </w:rPr>
      </w:pPr>
      <w:r w:rsidRPr="00065F61">
        <w:rPr>
          <w:rFonts w:ascii="Arial" w:hAnsi="Arial" w:cs="Arial"/>
        </w:rPr>
        <w:t>zastoupen:</w:t>
      </w:r>
      <w:r w:rsidR="00A04A44" w:rsidRPr="00065F61">
        <w:rPr>
          <w:rFonts w:ascii="Arial" w:hAnsi="Arial" w:cs="Arial"/>
        </w:rPr>
        <w:tab/>
      </w:r>
      <w:r w:rsidR="00A04A44" w:rsidRPr="00065F61">
        <w:rPr>
          <w:rFonts w:ascii="Arial" w:hAnsi="Arial" w:cs="Arial"/>
        </w:rPr>
        <w:tab/>
      </w:r>
      <w:r w:rsidR="00A04A44" w:rsidRPr="00065F61">
        <w:rPr>
          <w:rFonts w:ascii="Arial" w:hAnsi="Arial" w:cs="Arial"/>
          <w:color w:val="FF0000"/>
          <w:highlight w:val="yellow"/>
        </w:rPr>
        <w:t>doplní dodavatel</w:t>
      </w:r>
      <w:r w:rsidRPr="00065F61">
        <w:rPr>
          <w:rFonts w:ascii="Arial" w:hAnsi="Arial" w:cs="Arial"/>
        </w:rPr>
        <w:tab/>
      </w:r>
      <w:r w:rsidRPr="00065F61">
        <w:rPr>
          <w:rFonts w:ascii="Arial" w:hAnsi="Arial" w:cs="Arial"/>
        </w:rPr>
        <w:tab/>
      </w:r>
      <w:r w:rsidRPr="00065F61">
        <w:rPr>
          <w:rFonts w:ascii="Arial" w:hAnsi="Arial" w:cs="Arial"/>
        </w:rPr>
        <w:tab/>
        <w:t xml:space="preserve"> </w:t>
      </w:r>
      <w:r w:rsidRPr="00065F61">
        <w:rPr>
          <w:rFonts w:ascii="Arial" w:hAnsi="Arial" w:cs="Arial"/>
        </w:rPr>
        <w:tab/>
      </w:r>
    </w:p>
    <w:p w14:paraId="70185240" w14:textId="555AA8BD" w:rsidR="00A04A44" w:rsidRPr="00065F61" w:rsidRDefault="00A04A44" w:rsidP="00A04A44">
      <w:pPr>
        <w:pStyle w:val="Bezmezer"/>
        <w:rPr>
          <w:rFonts w:ascii="Arial" w:hAnsi="Arial" w:cs="Arial"/>
        </w:rPr>
      </w:pPr>
      <w:r w:rsidRPr="00065F61">
        <w:rPr>
          <w:rFonts w:ascii="Arial" w:hAnsi="Arial" w:cs="Arial"/>
        </w:rPr>
        <w:t>zástupce ve věcech smluvních:</w:t>
      </w:r>
      <w:r w:rsidRPr="00065F61">
        <w:rPr>
          <w:rFonts w:ascii="Arial" w:hAnsi="Arial" w:cs="Arial"/>
        </w:rPr>
        <w:tab/>
      </w:r>
      <w:r w:rsidRPr="00065F61">
        <w:rPr>
          <w:rFonts w:ascii="Arial" w:hAnsi="Arial" w:cs="Arial"/>
          <w:color w:val="FF0000"/>
          <w:highlight w:val="yellow"/>
        </w:rPr>
        <w:t>doplní dodavatel</w:t>
      </w:r>
    </w:p>
    <w:p w14:paraId="5CF5F212" w14:textId="6081244E" w:rsidR="00A04A44" w:rsidRPr="00065F61" w:rsidRDefault="00A04A44" w:rsidP="00A04A44">
      <w:pPr>
        <w:pStyle w:val="Bezmezer"/>
        <w:ind w:left="3544" w:hanging="3544"/>
        <w:rPr>
          <w:rFonts w:ascii="Arial" w:hAnsi="Arial" w:cs="Arial"/>
        </w:rPr>
      </w:pPr>
      <w:r w:rsidRPr="00065F61">
        <w:rPr>
          <w:rFonts w:ascii="Arial" w:hAnsi="Arial" w:cs="Arial"/>
        </w:rPr>
        <w:t xml:space="preserve">zástupce ve věcech technických: </w:t>
      </w:r>
      <w:r w:rsidRPr="00065F61">
        <w:rPr>
          <w:rFonts w:ascii="Arial" w:hAnsi="Arial" w:cs="Arial"/>
        </w:rPr>
        <w:tab/>
      </w:r>
      <w:r w:rsidRPr="00065F61">
        <w:rPr>
          <w:rFonts w:ascii="Arial" w:hAnsi="Arial" w:cs="Arial"/>
          <w:color w:val="FF0000"/>
          <w:highlight w:val="yellow"/>
        </w:rPr>
        <w:t>doplní dodavatel</w:t>
      </w:r>
    </w:p>
    <w:p w14:paraId="452B9B7C" w14:textId="621D49CA" w:rsidR="004834E9" w:rsidRPr="00065F61" w:rsidRDefault="004834E9" w:rsidP="004834E9">
      <w:pPr>
        <w:pStyle w:val="Bezmezer"/>
        <w:rPr>
          <w:rFonts w:ascii="Arial" w:hAnsi="Arial" w:cs="Arial"/>
        </w:rPr>
      </w:pPr>
      <w:r w:rsidRPr="00065F61">
        <w:rPr>
          <w:rFonts w:ascii="Arial" w:hAnsi="Arial" w:cs="Arial"/>
        </w:rPr>
        <w:t>bankovní spojení:</w:t>
      </w:r>
      <w:r w:rsidR="00A04A44" w:rsidRPr="00065F61">
        <w:rPr>
          <w:rFonts w:ascii="Arial" w:hAnsi="Arial" w:cs="Arial"/>
        </w:rPr>
        <w:tab/>
      </w:r>
      <w:r w:rsidR="00A04A44" w:rsidRPr="00065F61">
        <w:rPr>
          <w:rFonts w:ascii="Arial" w:hAnsi="Arial" w:cs="Arial"/>
          <w:color w:val="FF0000"/>
          <w:highlight w:val="yellow"/>
        </w:rPr>
        <w:t>doplní dodavatel</w:t>
      </w:r>
    </w:p>
    <w:p w14:paraId="34F8C408" w14:textId="77777777" w:rsidR="004834E9" w:rsidRPr="00065F61" w:rsidRDefault="004834E9" w:rsidP="00A04A44">
      <w:pPr>
        <w:spacing w:before="120" w:line="360" w:lineRule="auto"/>
        <w:rPr>
          <w:rFonts w:ascii="Arial" w:hAnsi="Arial" w:cs="Arial"/>
          <w:sz w:val="22"/>
          <w:szCs w:val="22"/>
        </w:rPr>
      </w:pPr>
      <w:r w:rsidRPr="00065F61">
        <w:rPr>
          <w:rFonts w:ascii="Arial" w:hAnsi="Arial" w:cs="Arial"/>
          <w:sz w:val="22"/>
          <w:szCs w:val="22"/>
        </w:rPr>
        <w:t>(dále také jen „Zhotovitel“)</w:t>
      </w:r>
    </w:p>
    <w:p w14:paraId="46853488" w14:textId="77777777" w:rsidR="004834E9" w:rsidRPr="00065F61" w:rsidRDefault="004834E9" w:rsidP="004834E9">
      <w:pPr>
        <w:spacing w:line="360" w:lineRule="auto"/>
        <w:rPr>
          <w:rFonts w:ascii="Arial" w:hAnsi="Arial" w:cs="Arial"/>
          <w:sz w:val="22"/>
          <w:szCs w:val="22"/>
        </w:rPr>
      </w:pPr>
      <w:r w:rsidRPr="00065F61">
        <w:rPr>
          <w:rFonts w:ascii="Arial" w:hAnsi="Arial" w:cs="Arial"/>
          <w:sz w:val="22"/>
          <w:szCs w:val="22"/>
        </w:rPr>
        <w:t>(„Objednatel“ a „Zhotovitel“ společně dále také jen jako „Smluvní strany“)</w:t>
      </w:r>
    </w:p>
    <w:p w14:paraId="7F3D2623" w14:textId="77777777" w:rsidR="004834E9" w:rsidRPr="00065F61" w:rsidRDefault="004834E9" w:rsidP="004834E9">
      <w:pPr>
        <w:jc w:val="both"/>
        <w:rPr>
          <w:rFonts w:ascii="Arial" w:hAnsi="Arial" w:cs="Arial"/>
          <w:sz w:val="22"/>
          <w:szCs w:val="22"/>
        </w:rPr>
      </w:pPr>
    </w:p>
    <w:p w14:paraId="67ECF9A9" w14:textId="42494361" w:rsidR="004834E9" w:rsidRPr="00065F61" w:rsidRDefault="004834E9" w:rsidP="004834E9">
      <w:pPr>
        <w:jc w:val="both"/>
        <w:rPr>
          <w:rFonts w:ascii="Arial" w:hAnsi="Arial" w:cs="Arial"/>
          <w:color w:val="FF0000"/>
          <w:sz w:val="22"/>
          <w:szCs w:val="22"/>
        </w:rPr>
      </w:pPr>
      <w:r w:rsidRPr="00065F61">
        <w:rPr>
          <w:rFonts w:ascii="Arial" w:hAnsi="Arial" w:cs="Arial"/>
          <w:sz w:val="22"/>
          <w:szCs w:val="22"/>
        </w:rPr>
        <w:t>Obě smluvní strany dle vlastního prohlášení k právním úkonům zcela způsobilé, uzavřely dnešního dne, měsíce a roku tuto Smlouvu o dílo</w:t>
      </w:r>
      <w:r w:rsidR="0071788E" w:rsidRPr="00065F61">
        <w:rPr>
          <w:rFonts w:ascii="Arial" w:hAnsi="Arial" w:cs="Arial"/>
          <w:sz w:val="22"/>
          <w:szCs w:val="22"/>
        </w:rPr>
        <w:t xml:space="preserve"> (dále jen „smlouva“)</w:t>
      </w:r>
      <w:r w:rsidRPr="00065F61">
        <w:rPr>
          <w:rFonts w:ascii="Arial" w:hAnsi="Arial" w:cs="Arial"/>
          <w:b/>
          <w:sz w:val="22"/>
          <w:szCs w:val="22"/>
        </w:rPr>
        <w:t>:</w:t>
      </w:r>
      <w:r w:rsidRPr="00065F61">
        <w:rPr>
          <w:rFonts w:ascii="Arial" w:hAnsi="Arial" w:cs="Arial"/>
          <w:sz w:val="22"/>
          <w:szCs w:val="22"/>
        </w:rPr>
        <w:t xml:space="preserve">    </w:t>
      </w:r>
      <w:r w:rsidRPr="00065F61">
        <w:rPr>
          <w:rFonts w:ascii="Arial" w:hAnsi="Arial" w:cs="Arial"/>
          <w:color w:val="FF0000"/>
          <w:sz w:val="22"/>
          <w:szCs w:val="22"/>
        </w:rPr>
        <w:t xml:space="preserve">   </w:t>
      </w:r>
    </w:p>
    <w:p w14:paraId="7727A239" w14:textId="18B0F1C4" w:rsidR="009471EB" w:rsidRPr="00065F61" w:rsidRDefault="009471EB">
      <w:pPr>
        <w:rPr>
          <w:rFonts w:ascii="Arial" w:hAnsi="Arial" w:cs="Arial"/>
          <w:sz w:val="22"/>
          <w:szCs w:val="22"/>
        </w:rPr>
      </w:pPr>
    </w:p>
    <w:p w14:paraId="57379A0F" w14:textId="77777777" w:rsidR="00CC0EAD" w:rsidRPr="00065F61" w:rsidRDefault="00CC0EAD">
      <w:pPr>
        <w:rPr>
          <w:rFonts w:ascii="Arial" w:hAnsi="Arial" w:cs="Arial"/>
          <w:sz w:val="22"/>
          <w:szCs w:val="22"/>
        </w:rPr>
      </w:pPr>
    </w:p>
    <w:p w14:paraId="7AA2E237" w14:textId="2937538E" w:rsidR="009F6D2C" w:rsidRPr="00065F61" w:rsidRDefault="009F6D2C" w:rsidP="00397E69">
      <w:pPr>
        <w:pStyle w:val="nadpislnku"/>
      </w:pPr>
      <w:r w:rsidRPr="00065F61">
        <w:t>Předmět smlouvy</w:t>
      </w:r>
    </w:p>
    <w:p w14:paraId="3E97F908" w14:textId="5D9CFA65" w:rsidR="00D2104F" w:rsidRPr="00065F61" w:rsidRDefault="009F6D2C" w:rsidP="00397E69">
      <w:pPr>
        <w:pStyle w:val="Odstavecseseznamem"/>
      </w:pPr>
      <w:r w:rsidRPr="00065F61">
        <w:t xml:space="preserve">Předmětem této smlouvy je závazek zhotovitele </w:t>
      </w:r>
      <w:r w:rsidR="003E04A2" w:rsidRPr="00065F61">
        <w:t>provést</w:t>
      </w:r>
      <w:r w:rsidR="00055A42" w:rsidRPr="00065F61">
        <w:t xml:space="preserve"> pro objednatele</w:t>
      </w:r>
      <w:r w:rsidR="009D767C" w:rsidRPr="00065F61">
        <w:t xml:space="preserve"> </w:t>
      </w:r>
      <w:r w:rsidR="009B7D9F" w:rsidRPr="00065F61">
        <w:t xml:space="preserve">svým jménem, </w:t>
      </w:r>
      <w:r w:rsidR="009D767C" w:rsidRPr="00065F61">
        <w:t>na své náklady a </w:t>
      </w:r>
      <w:r w:rsidR="003E04A2" w:rsidRPr="00065F61">
        <w:t>nebezpečí</w:t>
      </w:r>
      <w:r w:rsidR="003860F5" w:rsidRPr="00065F61">
        <w:t>, řádně a včas,</w:t>
      </w:r>
      <w:r w:rsidR="003E04A2" w:rsidRPr="00065F61">
        <w:t xml:space="preserve"> a za podmínek</w:t>
      </w:r>
      <w:r w:rsidR="00512F46" w:rsidRPr="00065F61">
        <w:t>, způsobem</w:t>
      </w:r>
      <w:r w:rsidR="003E04A2" w:rsidRPr="00065F61">
        <w:t xml:space="preserve"> a ve lhůtách </w:t>
      </w:r>
      <w:r w:rsidR="00512F46" w:rsidRPr="00065F61">
        <w:t xml:space="preserve">v </w:t>
      </w:r>
      <w:r w:rsidR="003E04A2" w:rsidRPr="00065F61">
        <w:lastRenderedPageBreak/>
        <w:t>této smlouv</w:t>
      </w:r>
      <w:r w:rsidR="00512F46" w:rsidRPr="00065F61">
        <w:t>ě stanovených</w:t>
      </w:r>
      <w:r w:rsidR="003E04A2" w:rsidRPr="00065F61">
        <w:t xml:space="preserve"> dílo </w:t>
      </w:r>
      <w:r w:rsidR="00512F46" w:rsidRPr="00065F61">
        <w:t>(dále také jen „dílo“), a to při re</w:t>
      </w:r>
      <w:r w:rsidR="00A02C95" w:rsidRPr="00065F61">
        <w:t>spektování závazných právních a </w:t>
      </w:r>
      <w:r w:rsidR="00512F46" w:rsidRPr="00065F61">
        <w:t>technických norem a předpisů platných na území</w:t>
      </w:r>
      <w:r w:rsidR="00D2104F" w:rsidRPr="00065F61">
        <w:t xml:space="preserve"> České republiky</w:t>
      </w:r>
      <w:r w:rsidR="003860F5" w:rsidRPr="00065F61">
        <w:t>, a závazek objednatele řádně provedený předmět díla převzít a zapl</w:t>
      </w:r>
      <w:r w:rsidR="00356E87" w:rsidRPr="00065F61">
        <w:t>atit za něj níže sjednanou cenu</w:t>
      </w:r>
      <w:r w:rsidR="00D2104F" w:rsidRPr="00065F61">
        <w:t>. Zhotovitel se </w:t>
      </w:r>
      <w:r w:rsidR="00F83A42" w:rsidRPr="00065F61">
        <w:t xml:space="preserve">zavazuje </w:t>
      </w:r>
      <w:r w:rsidR="00512F46" w:rsidRPr="00065F61">
        <w:t xml:space="preserve">plnit předmět této smlouvy s odpovídající </w:t>
      </w:r>
      <w:r w:rsidR="00D2104F" w:rsidRPr="00065F61">
        <w:t>profesní úrovní a péčí a při </w:t>
      </w:r>
      <w:r w:rsidR="00512F46" w:rsidRPr="00065F61">
        <w:t>respektování oprávněných zájmů a dobrého jména objednatele.</w:t>
      </w:r>
      <w:r w:rsidR="00A02C95" w:rsidRPr="00065F61">
        <w:t xml:space="preserve"> </w:t>
      </w:r>
    </w:p>
    <w:p w14:paraId="67398B42" w14:textId="1C00FA09" w:rsidR="00D2104F" w:rsidRPr="00065F61" w:rsidRDefault="003E04A2" w:rsidP="00397E69">
      <w:pPr>
        <w:pStyle w:val="Odstavecseseznamem"/>
      </w:pPr>
      <w:r w:rsidRPr="00065F61">
        <w:t xml:space="preserve">Dílo dle této smlouvy spočívá v </w:t>
      </w:r>
      <w:r w:rsidR="00201BCB" w:rsidRPr="00065F61">
        <w:t>realizac</w:t>
      </w:r>
      <w:r w:rsidR="0056021F" w:rsidRPr="00065F61">
        <w:t>i</w:t>
      </w:r>
      <w:r w:rsidR="00201BCB" w:rsidRPr="00065F61">
        <w:t xml:space="preserve"> </w:t>
      </w:r>
      <w:r w:rsidR="003860F5" w:rsidRPr="00065F61">
        <w:t>veřejné zakázky</w:t>
      </w:r>
      <w:r w:rsidR="00D1695D" w:rsidRPr="00065F61">
        <w:t xml:space="preserve"> </w:t>
      </w:r>
      <w:r w:rsidR="003860F5" w:rsidRPr="00065F61">
        <w:t xml:space="preserve">s názvem </w:t>
      </w:r>
      <w:r w:rsidR="00D1695D" w:rsidRPr="00065F61">
        <w:t>„</w:t>
      </w:r>
      <w:r w:rsidR="003860F5" w:rsidRPr="00065F61">
        <w:t>Hřiště Purkyňova, Farská humna a RING PARK“, jejímž předmětem je zhotovení návrhu/projektu a realizace stavby hřiště na ulici Purkyňova, hřiště na Farských humnech, a psího hřiště RING PARK</w:t>
      </w:r>
      <w:r w:rsidR="00D70884" w:rsidRPr="00065F61">
        <w:t>.</w:t>
      </w:r>
    </w:p>
    <w:p w14:paraId="46197C6A" w14:textId="138DB610" w:rsidR="00D70884" w:rsidRPr="00065F61" w:rsidRDefault="00D70884" w:rsidP="00397E69">
      <w:pPr>
        <w:pStyle w:val="Odstavecseseznamem"/>
      </w:pPr>
      <w:r w:rsidRPr="00065F61">
        <w:t xml:space="preserve">Součástí předmětu </w:t>
      </w:r>
      <w:r w:rsidR="002B4FC0" w:rsidRPr="00065F61">
        <w:t>smlouvy</w:t>
      </w:r>
      <w:r w:rsidRPr="00065F61">
        <w:t xml:space="preserve"> je:</w:t>
      </w:r>
    </w:p>
    <w:p w14:paraId="5AC6B803" w14:textId="3D0023F8" w:rsidR="00D70884" w:rsidRPr="00065F61" w:rsidRDefault="00D70884" w:rsidP="00397E69">
      <w:pPr>
        <w:pStyle w:val="3seznam"/>
      </w:pPr>
      <w:r w:rsidRPr="00065F61">
        <w:t>zpracování dokumentace pro vydání územního souhlasu a dokumentace pro realizaci stavby, v </w:t>
      </w:r>
      <w:r w:rsidRPr="00397E69">
        <w:t>souladu</w:t>
      </w:r>
      <w:r w:rsidRPr="00065F61">
        <w:t xml:space="preserve"> s vyhláškou č. 499/2006 Sb., o dokumentaci staveb, v platném znění, včetně zajištění potřebných stanovisek a výkonu inženýrské činnosti pro povolení stavby.</w:t>
      </w:r>
      <w:r w:rsidR="00356655" w:rsidRPr="00065F61">
        <w:t xml:space="preserve"> Součástí dokumentace bude oceněný soupis prací zpracovaný v souladu s vyhláškou MMR ČR č. 169/2016 Sb., o stanovení rozsahu dokumentace veřejné zakázky na stavební práce a soupisu stavebních prací, dodávek a služeb s výkazem výměr, ve znění pozdějších předpisů</w:t>
      </w:r>
      <w:r w:rsidR="00F52343" w:rsidRPr="00065F61">
        <w:t>.</w:t>
      </w:r>
      <w:r w:rsidR="00A41B9F" w:rsidRPr="00065F61">
        <w:t xml:space="preserve"> Soupis bude vyhotoven jak v editovatelném formátu </w:t>
      </w:r>
      <w:proofErr w:type="spellStart"/>
      <w:r w:rsidR="00A41B9F" w:rsidRPr="00065F61">
        <w:t>xlsx</w:t>
      </w:r>
      <w:proofErr w:type="spellEnd"/>
      <w:r w:rsidR="00A41B9F" w:rsidRPr="00065F61">
        <w:t xml:space="preserve">, tak podpisem potvrzeném </w:t>
      </w:r>
      <w:proofErr w:type="spellStart"/>
      <w:r w:rsidR="00A41B9F" w:rsidRPr="00065F61">
        <w:t>pdf</w:t>
      </w:r>
      <w:proofErr w:type="spellEnd"/>
      <w:r w:rsidR="00A41B9F" w:rsidRPr="00065F61">
        <w:t>, a v písemně potvrzeném formátu.</w:t>
      </w:r>
      <w:r w:rsidR="002857BF" w:rsidRPr="00065F61">
        <w:rPr>
          <w:b/>
        </w:rPr>
        <w:t xml:space="preserve"> </w:t>
      </w:r>
      <w:r w:rsidR="008E7DDC" w:rsidRPr="00065F61">
        <w:t>Dokumentace</w:t>
      </w:r>
      <w:r w:rsidR="008E7DDC" w:rsidRPr="00065F61">
        <w:rPr>
          <w:b/>
        </w:rPr>
        <w:t xml:space="preserve"> </w:t>
      </w:r>
      <w:r w:rsidR="006C0F47" w:rsidRPr="00065F61">
        <w:t xml:space="preserve">musí obsahovat kapitolu zeleň, kdy by tato měla být řešena v souladu s platným arboristickým standardem SPPK A01 002:2017 - Ochrana dřevin při stavební činnosti, který je k dispozici na tomto odkazu – </w:t>
      </w:r>
      <w:hyperlink r:id="rId9" w:history="1">
        <w:r w:rsidR="006C0F47" w:rsidRPr="00065F61">
          <w:rPr>
            <w:rStyle w:val="Hypertextovodkaz"/>
          </w:rPr>
          <w:t>STANDARD</w:t>
        </w:r>
      </w:hyperlink>
      <w:r w:rsidR="006C0F47" w:rsidRPr="00065F61">
        <w:t>.</w:t>
      </w:r>
    </w:p>
    <w:p w14:paraId="148E2C33" w14:textId="5162C217" w:rsidR="00D70884" w:rsidRPr="00065F61" w:rsidRDefault="00D70884" w:rsidP="00397E69">
      <w:pPr>
        <w:pStyle w:val="3seznam"/>
      </w:pPr>
      <w:r w:rsidRPr="00065F61">
        <w:t xml:space="preserve">provedení stavebních prací a souvisejících dodávek a služeb, tedy zhotovení hřišť dle </w:t>
      </w:r>
      <w:r w:rsidR="00356E87" w:rsidRPr="00065F61">
        <w:t>zhotovitelem</w:t>
      </w:r>
      <w:r w:rsidRPr="00065F61">
        <w:t xml:space="preserve"> vypracované projektové dokumentace a soupisu stavebních prací, dodávek a služeb s výkazem výměr (dále jen „dílo“). Dílem se rozumí úplné a bezvadné provedení všech stavebních prací včetně dodávek potřebných materiálů, strojů a zařízení nezbytných pro řádné provedení a dokončení díla, dále provedení všech činností souvisejících</w:t>
      </w:r>
      <w:r w:rsidR="00D70294" w:rsidRPr="00065F61">
        <w:t xml:space="preserve"> s</w:t>
      </w:r>
      <w:r w:rsidRPr="00065F61">
        <w:t xml:space="preserve"> předmětem plnění, jejichž provedení je pro řádné dokončení díla nezbytné (např. zařízení staveniště, bezpečnostní opatření, aj.).</w:t>
      </w:r>
    </w:p>
    <w:p w14:paraId="061982CE" w14:textId="7D7E3AE8" w:rsidR="002857BF" w:rsidRPr="00065F61" w:rsidRDefault="002857BF" w:rsidP="00397E69">
      <w:pPr>
        <w:pStyle w:val="3seznam"/>
      </w:pPr>
      <w:r w:rsidRPr="00065F61">
        <w:t>školení pracovníků objednatele pro provoz, obsluhu a údržbu hřišť v nezbytném rozsahu;</w:t>
      </w:r>
    </w:p>
    <w:p w14:paraId="3E8E44A0" w14:textId="244E172F" w:rsidR="002B4FC0" w:rsidRPr="00065F61" w:rsidRDefault="002B4FC0" w:rsidP="00397E69">
      <w:pPr>
        <w:pStyle w:val="3seznam"/>
      </w:pPr>
      <w:r w:rsidRPr="00065F61">
        <w:t>Zhotovitel je povinen zajistit veškeré nezbytné doklady spojené s prováděním díla.</w:t>
      </w:r>
    </w:p>
    <w:p w14:paraId="5B4C6BE6" w14:textId="7811E03B" w:rsidR="002B4FC0" w:rsidRPr="00065F61" w:rsidRDefault="002B4FC0" w:rsidP="00397E69">
      <w:pPr>
        <w:pStyle w:val="3seznam"/>
      </w:pPr>
      <w:r w:rsidRPr="00065F61">
        <w:t>Zhotovitel je při provádění díla vázán příkazy objednatele, pokud objednatel zhotoviteli takové příkazy udělí.</w:t>
      </w:r>
    </w:p>
    <w:p w14:paraId="62DC3DE3" w14:textId="7EA85D86" w:rsidR="002B4FC0" w:rsidRPr="00065F61" w:rsidRDefault="002B4FC0" w:rsidP="00397E69">
      <w:pPr>
        <w:pStyle w:val="3seznam"/>
      </w:pPr>
      <w:r w:rsidRPr="00065F61">
        <w:t>Zhotovitel se zavazuje poskytnout objednateli licence k dílu a právo dílo změnit nebo zveřejnit.</w:t>
      </w:r>
    </w:p>
    <w:p w14:paraId="7C06DE15" w14:textId="35B9CFFB" w:rsidR="00D70884" w:rsidRPr="00065F61" w:rsidRDefault="005822FB" w:rsidP="00397E69">
      <w:pPr>
        <w:pStyle w:val="Odstavecseseznamem"/>
      </w:pPr>
      <w:r w:rsidRPr="00065F61">
        <w:t>Dílo</w:t>
      </w:r>
      <w:r w:rsidR="00D70884" w:rsidRPr="00065F61">
        <w:t xml:space="preserve"> je dělen</w:t>
      </w:r>
      <w:r w:rsidRPr="00065F61">
        <w:t>o</w:t>
      </w:r>
      <w:r w:rsidR="00D70884" w:rsidRPr="00065F61">
        <w:t xml:space="preserve"> na části – jednotlivá hřiště, kter</w:t>
      </w:r>
      <w:r w:rsidR="000E32E1" w:rsidRPr="00065F61">
        <w:t>á</w:t>
      </w:r>
      <w:r w:rsidR="00D70884" w:rsidRPr="00065F61">
        <w:t xml:space="preserve"> je zhotovitel povinen všechny samostatně realizovat:</w:t>
      </w:r>
    </w:p>
    <w:p w14:paraId="0319B740" w14:textId="1CFDEA61" w:rsidR="00D70884" w:rsidRPr="00065F61" w:rsidRDefault="00D70884" w:rsidP="00397E69">
      <w:pPr>
        <w:pStyle w:val="3seznam"/>
      </w:pPr>
      <w:r w:rsidRPr="00065F61">
        <w:t>hřiště 1 – Dětské hřiště Purkyňova,</w:t>
      </w:r>
    </w:p>
    <w:p w14:paraId="0C97CA26" w14:textId="54153C8A" w:rsidR="00D70884" w:rsidRPr="00065F61" w:rsidRDefault="00D70884" w:rsidP="00397E69">
      <w:pPr>
        <w:pStyle w:val="3seznam"/>
      </w:pPr>
      <w:r w:rsidRPr="00065F61">
        <w:t>hřiště 2 – Psí hřiště RING PARK,</w:t>
      </w:r>
    </w:p>
    <w:p w14:paraId="3632DA9D" w14:textId="4DC067E7" w:rsidR="00D70884" w:rsidRPr="00065F61" w:rsidRDefault="00D70884" w:rsidP="00397E69">
      <w:pPr>
        <w:pStyle w:val="3seznam"/>
      </w:pPr>
      <w:r w:rsidRPr="00065F61">
        <w:t>hřiště 3 – Hřiště Farská humna.</w:t>
      </w:r>
    </w:p>
    <w:p w14:paraId="0DFCE37E" w14:textId="7CAD216F" w:rsidR="00D70884" w:rsidRPr="00065F61" w:rsidRDefault="000E32E1" w:rsidP="00397E69">
      <w:pPr>
        <w:pStyle w:val="Odstavecseseznamem"/>
      </w:pPr>
      <w:r w:rsidRPr="00065F61">
        <w:t>Dílo bude realizováno dle návrhu a dokumentace stavby dodané zhotovitelem a odsouhlasené objednatelem.</w:t>
      </w:r>
    </w:p>
    <w:p w14:paraId="19BFC0D0" w14:textId="11DA1BA4" w:rsidR="00356E87" w:rsidRPr="00065F61" w:rsidRDefault="00356E87" w:rsidP="00397E69">
      <w:pPr>
        <w:pStyle w:val="Odstavecseseznamem"/>
      </w:pPr>
      <w:r w:rsidRPr="00065F61">
        <w:t>Předmět díla musí splňovat náležitosti dle ustanovení § 158 a 159 zákona č. 183/2006 Sb., zákon o územním plánování a stavebním řádu (stavební zákon, ve znění pozdějších předpisů (dále jen stavební zákon), včetně prováděcích předpisů, a to zejména vyhlášky č. 499/2006</w:t>
      </w:r>
      <w:r w:rsidR="00213E1E" w:rsidRPr="00065F61">
        <w:t xml:space="preserve"> </w:t>
      </w:r>
      <w:r w:rsidRPr="00065F61">
        <w:t xml:space="preserve">Sb., </w:t>
      </w:r>
      <w:r w:rsidR="00213E1E" w:rsidRPr="00065F61">
        <w:t xml:space="preserve">o dokumentaci staveb, </w:t>
      </w:r>
      <w:r w:rsidRPr="00065F61">
        <w:t>v platném znění.</w:t>
      </w:r>
    </w:p>
    <w:p w14:paraId="6C54A208" w14:textId="45EA2C75" w:rsidR="00356E87" w:rsidRPr="00065F61" w:rsidRDefault="00356E87" w:rsidP="00397E69">
      <w:pPr>
        <w:pStyle w:val="Odstavecseseznamem"/>
      </w:pPr>
      <w:r w:rsidRPr="00065F61">
        <w:t xml:space="preserve">Nedílnou součástí provedení předmětu díla a ceny </w:t>
      </w:r>
      <w:r w:rsidR="00044AC3" w:rsidRPr="00065F61">
        <w:t xml:space="preserve">díla </w:t>
      </w:r>
      <w:r w:rsidRPr="00065F61">
        <w:t>bude rovněž:</w:t>
      </w:r>
    </w:p>
    <w:p w14:paraId="05D90F23" w14:textId="7B0207AA" w:rsidR="00356E87" w:rsidRPr="00065F61" w:rsidRDefault="00356E87" w:rsidP="00397E69">
      <w:pPr>
        <w:pStyle w:val="3seznam"/>
      </w:pPr>
      <w:r w:rsidRPr="00065F61">
        <w:lastRenderedPageBreak/>
        <w:t xml:space="preserve">předání případného doměření místa stavby a kompletního </w:t>
      </w:r>
      <w:proofErr w:type="spellStart"/>
      <w:r w:rsidRPr="00065F61">
        <w:t>inženýringu</w:t>
      </w:r>
      <w:proofErr w:type="spellEnd"/>
      <w:r w:rsidRPr="00065F61">
        <w:t xml:space="preserve"> (pro vydání všech rozhodnutí) bude objednateli předána ve 2 vyhotoveních v listinné formě a 1x v digitální formě na CD (formát PDF a D</w:t>
      </w:r>
      <w:r w:rsidR="00950837" w:rsidRPr="00065F61">
        <w:t>WG</w:t>
      </w:r>
      <w:r w:rsidRPr="00065F61">
        <w:t>),</w:t>
      </w:r>
    </w:p>
    <w:p w14:paraId="2080949F" w14:textId="77777777" w:rsidR="00977669" w:rsidRPr="00065F61" w:rsidRDefault="00356E87" w:rsidP="00397E69">
      <w:pPr>
        <w:pStyle w:val="3seznam"/>
      </w:pPr>
      <w:r w:rsidRPr="00065F61">
        <w:t xml:space="preserve">předání dokumentace pro vydání </w:t>
      </w:r>
      <w:r w:rsidR="00213E1E" w:rsidRPr="00065F61">
        <w:t>všech relevantních stupňů stavebního řízení</w:t>
      </w:r>
      <w:r w:rsidRPr="00065F61">
        <w:t xml:space="preserve"> v 6 vyhotoveních v listinné formě a 1x v digitální formě na CD (formát PDF a D</w:t>
      </w:r>
      <w:r w:rsidR="00213E1E" w:rsidRPr="00065F61">
        <w:t>WG</w:t>
      </w:r>
      <w:r w:rsidRPr="00065F61">
        <w:t>)</w:t>
      </w:r>
      <w:r w:rsidR="00977669" w:rsidRPr="00065F61">
        <w:t>,</w:t>
      </w:r>
    </w:p>
    <w:p w14:paraId="064FF97A" w14:textId="77777777" w:rsidR="00977669" w:rsidRPr="00065F61" w:rsidRDefault="00977669" w:rsidP="00397E69">
      <w:pPr>
        <w:pStyle w:val="3seznam"/>
      </w:pPr>
      <w:r w:rsidRPr="00065F61">
        <w:t>předání:</w:t>
      </w:r>
    </w:p>
    <w:p w14:paraId="25D8D6B4" w14:textId="77777777" w:rsidR="00977669" w:rsidRPr="00065F61" w:rsidRDefault="00977669" w:rsidP="00397E69">
      <w:pPr>
        <w:pStyle w:val="3seznam"/>
        <w:numPr>
          <w:ilvl w:val="3"/>
          <w:numId w:val="1"/>
        </w:numPr>
        <w:ind w:left="1418"/>
      </w:pPr>
      <w:r w:rsidRPr="00065F61">
        <w:t>výrobní dokumentace herních prvků včetně statického výpočtu;</w:t>
      </w:r>
    </w:p>
    <w:p w14:paraId="0AB18924" w14:textId="77777777" w:rsidR="00977669" w:rsidRPr="00065F61" w:rsidRDefault="00977669" w:rsidP="00397E69">
      <w:pPr>
        <w:pStyle w:val="3seznam"/>
        <w:numPr>
          <w:ilvl w:val="3"/>
          <w:numId w:val="1"/>
        </w:numPr>
        <w:ind w:left="1418"/>
      </w:pPr>
      <w:r w:rsidRPr="00065F61">
        <w:t>předání veškerých certifikátů a prohlášení o shodě dle příslušných ČSN a EN;</w:t>
      </w:r>
    </w:p>
    <w:p w14:paraId="57E6E412" w14:textId="77777777" w:rsidR="00977669" w:rsidRPr="00065F61" w:rsidRDefault="00977669" w:rsidP="00397E69">
      <w:pPr>
        <w:pStyle w:val="3seznam"/>
        <w:numPr>
          <w:ilvl w:val="3"/>
          <w:numId w:val="1"/>
        </w:numPr>
        <w:ind w:left="1418"/>
      </w:pPr>
      <w:r w:rsidRPr="00065F61">
        <w:t xml:space="preserve">dodávka návodů pro údržbu, provoz a kontrolu jednotlivých herních prvků a jejich komponentů; </w:t>
      </w:r>
    </w:p>
    <w:p w14:paraId="4FC87701" w14:textId="77777777" w:rsidR="00977669" w:rsidRPr="00065F61" w:rsidRDefault="00977669" w:rsidP="00397E69">
      <w:pPr>
        <w:pStyle w:val="3seznam"/>
        <w:numPr>
          <w:ilvl w:val="3"/>
          <w:numId w:val="1"/>
        </w:numPr>
        <w:ind w:left="1418"/>
      </w:pPr>
      <w:r w:rsidRPr="00065F61">
        <w:t xml:space="preserve">označení štítkem dle příslušných </w:t>
      </w:r>
      <w:proofErr w:type="gramStart"/>
      <w:r w:rsidRPr="00065F61">
        <w:t>ČSN ;</w:t>
      </w:r>
      <w:proofErr w:type="gramEnd"/>
      <w:r w:rsidRPr="00065F61">
        <w:t xml:space="preserve"> </w:t>
      </w:r>
    </w:p>
    <w:p w14:paraId="588A53DA" w14:textId="23A0755E" w:rsidR="00977669" w:rsidRPr="00065F61" w:rsidRDefault="00977669" w:rsidP="00397E69">
      <w:pPr>
        <w:pStyle w:val="3seznam"/>
        <w:numPr>
          <w:ilvl w:val="3"/>
          <w:numId w:val="1"/>
        </w:numPr>
        <w:ind w:left="1418"/>
      </w:pPr>
      <w:r w:rsidRPr="00065F61">
        <w:t>návrh provozního řádu hřiště;</w:t>
      </w:r>
    </w:p>
    <w:p w14:paraId="73265980" w14:textId="60D423C7" w:rsidR="00356E87" w:rsidRPr="00065F61" w:rsidRDefault="00977669" w:rsidP="00397E69">
      <w:pPr>
        <w:pStyle w:val="3seznam"/>
        <w:numPr>
          <w:ilvl w:val="3"/>
          <w:numId w:val="1"/>
        </w:numPr>
        <w:ind w:left="1418"/>
      </w:pPr>
      <w:r w:rsidRPr="00065F61">
        <w:t>zpracování a předání projektu skutečného provedení ve 2 vyhotoveních v listinné fo</w:t>
      </w:r>
      <w:r w:rsidR="00590B39" w:rsidRPr="00065F61">
        <w:t>r</w:t>
      </w:r>
      <w:r w:rsidRPr="00065F61">
        <w:t>mě a 1 x digitální formě na CD (formát PDF a DWG ).</w:t>
      </w:r>
    </w:p>
    <w:p w14:paraId="21446EA6" w14:textId="77777777" w:rsidR="00356E87" w:rsidRPr="00065F61" w:rsidRDefault="00356E87" w:rsidP="00397E69">
      <w:pPr>
        <w:pStyle w:val="Odstavecseseznamem"/>
      </w:pPr>
      <w:r w:rsidRPr="00065F61">
        <w:t>Součástí předmětu smlouvy jsou dále i činnosti zhotovitele v této smlouvě výslovně neuvedené, které však jsou však nezbytné k řádnému provedení díla dle této smlouvy a o kterých zhotovitel vzhledem ke své kvalifikaci a zkušenostem měl nebo mohl vědět. Provedení těchto činností je již plně zahrnuto v ceně díla.</w:t>
      </w:r>
    </w:p>
    <w:p w14:paraId="23E2CDFA" w14:textId="1C5A21DB" w:rsidR="00FA1559" w:rsidRPr="00065F61" w:rsidRDefault="00213E1E" w:rsidP="00397E69">
      <w:pPr>
        <w:pStyle w:val="Odstavecseseznamem"/>
      </w:pPr>
      <w:r w:rsidRPr="00065F61">
        <w:t>D</w:t>
      </w:r>
      <w:r w:rsidR="00FA1559" w:rsidRPr="00065F61">
        <w:t>odávka prvků na dětské hřiště: Zadavatel požaduje dodání herních prvků dle vlastního řešení (návrhu) účastníka výběrového řízení, přičemž převažující materiál každého z těchto herních prvků musí být dřevo</w:t>
      </w:r>
      <w:r w:rsidR="00543FF2" w:rsidRPr="00065F61">
        <w:t>.</w:t>
      </w:r>
      <w:r w:rsidR="00FA1559" w:rsidRPr="00065F61">
        <w:t xml:space="preserve"> </w:t>
      </w:r>
      <w:r w:rsidR="00543FF2" w:rsidRPr="00065F61">
        <w:t xml:space="preserve">Herní prvky budou provedeny z dřevin, které prokazují vysokou odolnost vůči dřevokazným houbám a hnilobě ČSN EN 350 (490081), </w:t>
      </w:r>
      <w:r w:rsidR="00FA1559" w:rsidRPr="00065F61">
        <w:t>(akát nebo dřevo prokazatelně vyšší kvality – herní prvky nesmějí být z tzv. měkkého dřeva). Pro spojovací materiál je možné použít kov v nerezové nebo antikorozní úpravě, v odůvodněných případech jiný materiál (např. plast či pryž na úchytové části apod.).</w:t>
      </w:r>
    </w:p>
    <w:p w14:paraId="4EF2C615" w14:textId="4F575749" w:rsidR="00D2104F" w:rsidRPr="00065F61" w:rsidRDefault="00FA1559" w:rsidP="00397E69">
      <w:pPr>
        <w:pStyle w:val="Odstavecseseznamem"/>
      </w:pPr>
      <w:r w:rsidRPr="00065F61">
        <w:t>Instalace prvků na dětské hřiště: Zadavatel požaduje instalaci všech prvků tak, aby byly dodrženy potřebné ochranné zóny jednotlivých prvků a dopadové plochy podle norem pro používání dětského hřiště ČSN EN 1176-1. Všechny prvky musí být pevně ukotveny do země.</w:t>
      </w:r>
    </w:p>
    <w:p w14:paraId="29DA3639" w14:textId="72AA74AC" w:rsidR="00543FF2" w:rsidRPr="00065F61" w:rsidRDefault="00543FF2" w:rsidP="00397E69">
      <w:pPr>
        <w:pStyle w:val="Odstavecseseznamem"/>
      </w:pPr>
      <w:r w:rsidRPr="00065F61">
        <w:t>Zemní práce a připravenost pro montáž herních prvků zajišťuje dodavatel</w:t>
      </w:r>
      <w:r w:rsidR="00213E1E" w:rsidRPr="00065F61">
        <w:t>.</w:t>
      </w:r>
    </w:p>
    <w:p w14:paraId="4C69975D" w14:textId="43E0E699" w:rsidR="00FA1559" w:rsidRPr="00065F61" w:rsidRDefault="00FA1559" w:rsidP="00397E69">
      <w:pPr>
        <w:pStyle w:val="Odstavecseseznamem"/>
      </w:pPr>
      <w:r w:rsidRPr="00065F61">
        <w:t xml:space="preserve">Dílo musí být v souladu s příslušnými českými, případně evropskými technickými platnými normami s obecně závaznými právními předpisy a předpisy pro provádění prací danými charakterem a rozsahem </w:t>
      </w:r>
      <w:r w:rsidR="005822FB" w:rsidRPr="00065F61">
        <w:t>předmětem smlouvy</w:t>
      </w:r>
      <w:r w:rsidRPr="00065F61">
        <w:t>. Veškeré použité výrobky musí splňovat ustanovení zákona č. 22/1997 Sb., o technických požadavcích na výrobky a o změně a doplnění některých zákonů, ve znění pozdějších předpisů.</w:t>
      </w:r>
    </w:p>
    <w:p w14:paraId="113263B9" w14:textId="149A958A" w:rsidR="00FA1559" w:rsidRPr="00065F61" w:rsidRDefault="00FA1559" w:rsidP="00397E69">
      <w:pPr>
        <w:pStyle w:val="Odstavecseseznamem"/>
      </w:pPr>
      <w:r w:rsidRPr="00065F61">
        <w:t>Veškeré použité materiály, výrobky a technologie musí být použity jako nové a musí mít 1.</w:t>
      </w:r>
      <w:r w:rsidR="00044AC3" w:rsidRPr="00065F61">
        <w:t> </w:t>
      </w:r>
      <w:r w:rsidRPr="00065F61">
        <w:t>jakostní třídu. Veškeré použité materiály a zařízení musí být schváleny pro použití v ČR. Během realizace díla bude klást zhotovitel důraz na maximální kvalitu provedených prací.</w:t>
      </w:r>
    </w:p>
    <w:p w14:paraId="4E42F6F5" w14:textId="0236F3C4" w:rsidR="003C7FD7" w:rsidRPr="00065F61" w:rsidRDefault="003C7FD7" w:rsidP="00397E69">
      <w:pPr>
        <w:pStyle w:val="Odstavecseseznamem"/>
      </w:pPr>
      <w:r w:rsidRPr="00065F61">
        <w:t>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w:t>
      </w:r>
    </w:p>
    <w:p w14:paraId="193FE0AF" w14:textId="634FC07C" w:rsidR="00655E64" w:rsidRPr="00065F61" w:rsidRDefault="00655E64" w:rsidP="00397E69">
      <w:pPr>
        <w:pStyle w:val="Odstavecseseznamem"/>
      </w:pPr>
      <w:r w:rsidRPr="00065F61">
        <w:t>Projednávání a konzultace v průběhu plnění díla:</w:t>
      </w:r>
    </w:p>
    <w:p w14:paraId="3A2A589C" w14:textId="3C8D5225" w:rsidR="0071788E" w:rsidRPr="00065F61" w:rsidRDefault="0071788E" w:rsidP="00397E69">
      <w:pPr>
        <w:pStyle w:val="3seznam"/>
      </w:pPr>
      <w:r w:rsidRPr="00065F61">
        <w:t>Zhotovitel je povinen přípravu a realizaci díla konzultovat s pověřenými osobami objednatele v rámci pracovních výborů</w:t>
      </w:r>
      <w:r w:rsidR="00655E64" w:rsidRPr="00065F61">
        <w:t>.</w:t>
      </w:r>
    </w:p>
    <w:p w14:paraId="05983DF3" w14:textId="25D88D14" w:rsidR="00655E64" w:rsidRPr="00065F61" w:rsidRDefault="00655E64" w:rsidP="00397E69">
      <w:pPr>
        <w:pStyle w:val="3seznam"/>
      </w:pPr>
      <w:r w:rsidRPr="00065F61">
        <w:lastRenderedPageBreak/>
        <w:t>Dopracovaný návrh bude projednán s veřejnosti, dle pokynů objednatele. Organizaci veřejného projednání zajistí objednatel.</w:t>
      </w:r>
    </w:p>
    <w:p w14:paraId="452B368D" w14:textId="1128C00D" w:rsidR="00655E64" w:rsidRPr="00065F61" w:rsidRDefault="00655E64" w:rsidP="00397E69">
      <w:pPr>
        <w:pStyle w:val="3seznam"/>
      </w:pPr>
      <w:r w:rsidRPr="00065F61">
        <w:t>Návrhy budou projednány s DOSS a správci IS a majetku.</w:t>
      </w:r>
    </w:p>
    <w:p w14:paraId="7F16495E" w14:textId="456D7C4F" w:rsidR="000B236D" w:rsidRPr="00065F61" w:rsidRDefault="000B236D" w:rsidP="00397E69">
      <w:pPr>
        <w:pStyle w:val="Odstavecseseznamem"/>
      </w:pPr>
      <w:r w:rsidRPr="00065F61">
        <w:t>Zhotovitel se zavazuje, že zajistí výkon autorského dozoru projektanta při realizaci akce v celém jejím průběhu.</w:t>
      </w:r>
    </w:p>
    <w:p w14:paraId="3AB2D5D0" w14:textId="77777777" w:rsidR="00B372F9" w:rsidRPr="00065F61" w:rsidRDefault="00287A56" w:rsidP="00397E69">
      <w:pPr>
        <w:pStyle w:val="Odstavecseseznamem"/>
      </w:pPr>
      <w:r w:rsidRPr="00065F61">
        <w:t>Objednatel se zavazuje, že předmět díla převezme a po předání úplného díla bez vad a nedodělků zaplatí sjednanou cenu dle této smlouvy.</w:t>
      </w:r>
    </w:p>
    <w:p w14:paraId="4DE2B7A6" w14:textId="4CFD3594" w:rsidR="00E648CE" w:rsidRPr="00065F61" w:rsidRDefault="00B372F9" w:rsidP="00397E69">
      <w:pPr>
        <w:pStyle w:val="Odstavecseseznamem"/>
      </w:pPr>
      <w:r w:rsidRPr="00065F61">
        <w:t>Smluvní strany prohlašují, že předmět plnění podle této smlouvy není plněním nemožným a že smlouvu uzavírají po pečlivém zvážení všech možných důsledků</w:t>
      </w:r>
      <w:r w:rsidR="003E04A2" w:rsidRPr="00065F61">
        <w:t>.</w:t>
      </w:r>
    </w:p>
    <w:p w14:paraId="1CAFA09A" w14:textId="77777777" w:rsidR="00CC0EAD" w:rsidRPr="00065F61" w:rsidRDefault="00CC0EAD" w:rsidP="00792928">
      <w:pPr>
        <w:jc w:val="both"/>
        <w:rPr>
          <w:rFonts w:ascii="Arial" w:hAnsi="Arial" w:cs="Arial"/>
          <w:sz w:val="22"/>
          <w:szCs w:val="22"/>
        </w:rPr>
      </w:pPr>
    </w:p>
    <w:p w14:paraId="724BD023" w14:textId="78F95BDE" w:rsidR="00310B0C" w:rsidRPr="00065F61" w:rsidRDefault="00213E1E" w:rsidP="00397E69">
      <w:pPr>
        <w:pStyle w:val="nadpislnku"/>
      </w:pPr>
      <w:r w:rsidRPr="00065F61">
        <w:t>M</w:t>
      </w:r>
      <w:r w:rsidR="00236175" w:rsidRPr="00065F61">
        <w:t>ísto plnění</w:t>
      </w:r>
    </w:p>
    <w:p w14:paraId="60CCBFFD" w14:textId="3769B29B" w:rsidR="00213E1E" w:rsidRPr="00065F61" w:rsidRDefault="00213E1E" w:rsidP="00397E69">
      <w:pPr>
        <w:pStyle w:val="Odstavecseseznamem"/>
        <w:numPr>
          <w:ilvl w:val="0"/>
          <w:numId w:val="23"/>
        </w:numPr>
        <w:ind w:left="426"/>
      </w:pPr>
      <w:r w:rsidRPr="00065F61">
        <w:t xml:space="preserve">Místem </w:t>
      </w:r>
      <w:r w:rsidR="00647CE9" w:rsidRPr="00397E69">
        <w:t>plnění</w:t>
      </w:r>
      <w:r w:rsidR="00647CE9" w:rsidRPr="00065F61">
        <w:t xml:space="preserve"> díla jsou pozemky ve vlastnictví objednatele na území města Žďár nad Sázavou vymezená pro jednotlivá hřiště následovně:</w:t>
      </w:r>
    </w:p>
    <w:p w14:paraId="40871D5C" w14:textId="281753DB" w:rsidR="00647CE9" w:rsidRPr="00065F61" w:rsidRDefault="00647CE9" w:rsidP="00397E69">
      <w:pPr>
        <w:pStyle w:val="3seznam"/>
      </w:pPr>
      <w:r w:rsidRPr="00065F61">
        <w:t xml:space="preserve">hřiště 1 – Dětské hřiště Purkyňova: část parcely parcelní číslo 740/2 a 735/1, </w:t>
      </w:r>
      <w:proofErr w:type="spellStart"/>
      <w:proofErr w:type="gramStart"/>
      <w:r w:rsidRPr="00065F61">
        <w:t>k.ú</w:t>
      </w:r>
      <w:proofErr w:type="spellEnd"/>
      <w:r w:rsidRPr="00065F61">
        <w:t>.</w:t>
      </w:r>
      <w:proofErr w:type="gramEnd"/>
      <w:r w:rsidRPr="00065F61">
        <w:t xml:space="preserve"> Zámek Žďár [795453]</w:t>
      </w:r>
    </w:p>
    <w:p w14:paraId="1A7E2273" w14:textId="6F267A2B" w:rsidR="00647CE9" w:rsidRPr="00065F61" w:rsidRDefault="00647CE9" w:rsidP="00397E69">
      <w:pPr>
        <w:pStyle w:val="3seznam"/>
      </w:pPr>
      <w:r w:rsidRPr="00065F61">
        <w:t xml:space="preserve">hřiště 2 – Psí hřiště RING PARK: parcela číslo 4206, </w:t>
      </w:r>
      <w:proofErr w:type="spellStart"/>
      <w:proofErr w:type="gramStart"/>
      <w:r w:rsidRPr="00065F61">
        <w:t>k.ú</w:t>
      </w:r>
      <w:proofErr w:type="spellEnd"/>
      <w:r w:rsidRPr="00065F61">
        <w:t>.</w:t>
      </w:r>
      <w:proofErr w:type="gramEnd"/>
      <w:r w:rsidRPr="00065F61">
        <w:t xml:space="preserve"> Město Žďár [795232]</w:t>
      </w:r>
    </w:p>
    <w:p w14:paraId="73FC48F3" w14:textId="19B34C8F" w:rsidR="00647CE9" w:rsidRPr="00065F61" w:rsidRDefault="00647CE9" w:rsidP="00397E69">
      <w:pPr>
        <w:pStyle w:val="3seznam"/>
      </w:pPr>
      <w:r w:rsidRPr="00065F61">
        <w:t xml:space="preserve">hřiště 3 – Hřiště Farská humna: část parcely 137/1, </w:t>
      </w:r>
      <w:proofErr w:type="spellStart"/>
      <w:proofErr w:type="gramStart"/>
      <w:r w:rsidRPr="00065F61">
        <w:t>k.ú</w:t>
      </w:r>
      <w:proofErr w:type="spellEnd"/>
      <w:r w:rsidRPr="00065F61">
        <w:t>.</w:t>
      </w:r>
      <w:proofErr w:type="gramEnd"/>
      <w:r w:rsidRPr="00065F61">
        <w:t xml:space="preserve"> Město Žďár [795232]</w:t>
      </w:r>
    </w:p>
    <w:p w14:paraId="131434AC" w14:textId="16F73E48" w:rsidR="00213E1E" w:rsidRPr="00065F61" w:rsidRDefault="00647CE9" w:rsidP="00397E69">
      <w:pPr>
        <w:pStyle w:val="Odstavecseseznamem"/>
      </w:pPr>
      <w:r w:rsidRPr="00065F61">
        <w:t>Místo plnění bude zaměřeno a vytyčeno zhotovitelem.</w:t>
      </w:r>
    </w:p>
    <w:p w14:paraId="0935690E" w14:textId="77777777" w:rsidR="00213E1E" w:rsidRPr="00065F61" w:rsidRDefault="00213E1E" w:rsidP="006F1D82">
      <w:pPr>
        <w:jc w:val="center"/>
        <w:rPr>
          <w:rFonts w:ascii="Arial" w:hAnsi="Arial" w:cs="Arial"/>
          <w:b/>
        </w:rPr>
      </w:pPr>
    </w:p>
    <w:p w14:paraId="4C1628F1" w14:textId="45F13AA0" w:rsidR="00213E1E" w:rsidRPr="00065F61" w:rsidRDefault="00213E1E" w:rsidP="00397E69">
      <w:pPr>
        <w:pStyle w:val="nadpislnku"/>
      </w:pPr>
      <w:r w:rsidRPr="00065F61">
        <w:t>Doba plnění</w:t>
      </w:r>
    </w:p>
    <w:p w14:paraId="092D95DF" w14:textId="77777777" w:rsidR="00213E1E" w:rsidRPr="00397E69" w:rsidRDefault="00213E1E" w:rsidP="00397E69">
      <w:pPr>
        <w:pStyle w:val="Odstavecseseznamem"/>
        <w:numPr>
          <w:ilvl w:val="0"/>
          <w:numId w:val="5"/>
        </w:numPr>
        <w:ind w:left="426"/>
      </w:pPr>
      <w:r w:rsidRPr="00397E69">
        <w:t>Zhotovitel je povinen zahájit práce na díle bezprostředně po uzavření této smlouvy.</w:t>
      </w:r>
    </w:p>
    <w:p w14:paraId="34DB4A34" w14:textId="77777777" w:rsidR="00213E1E" w:rsidRPr="00397E69" w:rsidRDefault="00213E1E" w:rsidP="00397E69">
      <w:pPr>
        <w:pStyle w:val="Odstavecseseznamem"/>
      </w:pPr>
      <w:r w:rsidRPr="00397E69">
        <w:t>Termín dokončení je shodný s termínem předání a převzetí díla.</w:t>
      </w:r>
    </w:p>
    <w:p w14:paraId="65A5F3D5" w14:textId="77777777" w:rsidR="00CA0C29" w:rsidRPr="00397E69" w:rsidRDefault="00CA0C29" w:rsidP="00397E69">
      <w:pPr>
        <w:pStyle w:val="Odstavecseseznamem"/>
      </w:pPr>
      <w:r w:rsidRPr="00397E69">
        <w:t>Pro každou část díla jsou termíny plnění stanoveny následovně:</w:t>
      </w:r>
    </w:p>
    <w:p w14:paraId="48732256" w14:textId="33360357" w:rsidR="00CA0C29" w:rsidRPr="00065F61" w:rsidRDefault="00CA0C29" w:rsidP="00397E69">
      <w:pPr>
        <w:pStyle w:val="3seznam"/>
      </w:pPr>
      <w:r w:rsidRPr="00065F61">
        <w:t>hřiště 1 – Dětské hřiště Purkyňova:</w:t>
      </w:r>
    </w:p>
    <w:p w14:paraId="3A2AE145" w14:textId="201BC724" w:rsidR="00CA0C29" w:rsidRPr="00065F61" w:rsidRDefault="00CA0C29" w:rsidP="00397E69">
      <w:pPr>
        <w:pStyle w:val="3seznam"/>
        <w:numPr>
          <w:ilvl w:val="3"/>
          <w:numId w:val="1"/>
        </w:numPr>
        <w:ind w:left="1418"/>
      </w:pPr>
      <w:r w:rsidRPr="00065F61">
        <w:t>projekční práce na dopracování návrhu hřiště do 60 kalendářních dnů od uzavření smlouvy</w:t>
      </w:r>
      <w:r w:rsidR="00B45BA2" w:rsidRPr="00065F61">
        <w:t>,</w:t>
      </w:r>
    </w:p>
    <w:p w14:paraId="4D64E3A9" w14:textId="00E4E548" w:rsidR="00CA0C29" w:rsidRPr="00065F61" w:rsidRDefault="00CA0C29" w:rsidP="00397E69">
      <w:pPr>
        <w:pStyle w:val="3seznam"/>
        <w:numPr>
          <w:ilvl w:val="3"/>
          <w:numId w:val="1"/>
        </w:numPr>
        <w:ind w:left="1418"/>
      </w:pPr>
      <w:r w:rsidRPr="00065F61">
        <w:t>odsouhlasení návrhu</w:t>
      </w:r>
      <w:r w:rsidR="0071788E" w:rsidRPr="00065F61">
        <w:t xml:space="preserve"> hřiště</w:t>
      </w:r>
      <w:r w:rsidRPr="00065F61">
        <w:t xml:space="preserve"> objednatelem do</w:t>
      </w:r>
      <w:r w:rsidR="0071788E" w:rsidRPr="00065F61">
        <w:t xml:space="preserve"> 7 kalendářních dnů od doručení návrhu podle předchozího odstavce,</w:t>
      </w:r>
    </w:p>
    <w:p w14:paraId="0FAAC41F" w14:textId="543DCAE2" w:rsidR="0071788E" w:rsidRPr="00065F61" w:rsidRDefault="0071788E" w:rsidP="00397E69">
      <w:pPr>
        <w:pStyle w:val="3seznam"/>
        <w:numPr>
          <w:ilvl w:val="3"/>
          <w:numId w:val="1"/>
        </w:numPr>
        <w:ind w:left="1418"/>
      </w:pPr>
      <w:r w:rsidRPr="00065F61">
        <w:t xml:space="preserve">zhotovení a předání dokumentace stavby pro územní souhlas do </w:t>
      </w:r>
      <w:r w:rsidR="00B45BA2" w:rsidRPr="00065F61">
        <w:t>90</w:t>
      </w:r>
      <w:r w:rsidRPr="00065F61">
        <w:t xml:space="preserve"> kalendářních dnů od </w:t>
      </w:r>
      <w:r w:rsidR="00B45BA2" w:rsidRPr="00065F61">
        <w:t>uzavření smlouvy</w:t>
      </w:r>
      <w:r w:rsidRPr="00065F61">
        <w:t>,</w:t>
      </w:r>
    </w:p>
    <w:p w14:paraId="3FD0A53C" w14:textId="6E199C4D" w:rsidR="0071788E" w:rsidRPr="00065F61" w:rsidRDefault="0071788E" w:rsidP="00397E69">
      <w:pPr>
        <w:pStyle w:val="3seznam"/>
        <w:numPr>
          <w:ilvl w:val="3"/>
          <w:numId w:val="1"/>
        </w:numPr>
        <w:ind w:left="1418"/>
      </w:pPr>
      <w:r w:rsidRPr="00065F61">
        <w:t>inženýrská činnost pro vydání územního s</w:t>
      </w:r>
      <w:r w:rsidR="00B45BA2" w:rsidRPr="00065F61">
        <w:t>ouhlasu včetně jeho vydání do 150</w:t>
      </w:r>
      <w:r w:rsidRPr="00065F61">
        <w:t xml:space="preserve"> kalendářních dnů ode dne </w:t>
      </w:r>
      <w:r w:rsidR="00B45BA2" w:rsidRPr="00065F61">
        <w:t>uzavření smlouvy</w:t>
      </w:r>
      <w:r w:rsidRPr="00065F61">
        <w:t>.</w:t>
      </w:r>
    </w:p>
    <w:p w14:paraId="27EFBE6B" w14:textId="77777777" w:rsidR="00B45BA2" w:rsidRPr="00065F61" w:rsidRDefault="009553F8" w:rsidP="00397E69">
      <w:pPr>
        <w:pStyle w:val="3seznam"/>
        <w:numPr>
          <w:ilvl w:val="3"/>
          <w:numId w:val="1"/>
        </w:numPr>
        <w:ind w:left="1418"/>
      </w:pPr>
      <w:r w:rsidRPr="00065F61">
        <w:t xml:space="preserve">zahájení realizace stavebních prací: </w:t>
      </w:r>
      <w:r w:rsidR="00B45BA2" w:rsidRPr="00065F61">
        <w:t>po vydání územního souhlasu a po předání staveniště</w:t>
      </w:r>
    </w:p>
    <w:p w14:paraId="238E781B" w14:textId="3975834B" w:rsidR="009553F8" w:rsidRPr="00065F61" w:rsidRDefault="009553F8" w:rsidP="00397E69">
      <w:pPr>
        <w:pStyle w:val="3seznam"/>
        <w:numPr>
          <w:ilvl w:val="3"/>
          <w:numId w:val="1"/>
        </w:numPr>
        <w:ind w:left="1418"/>
      </w:pPr>
      <w:r w:rsidRPr="00065F61">
        <w:t xml:space="preserve">dokončení realizace stavebních prací: </w:t>
      </w:r>
      <w:r w:rsidR="00B45BA2" w:rsidRPr="00065F61">
        <w:t>do 90 kalendářních dnů ode dne předání staveniště</w:t>
      </w:r>
      <w:r w:rsidR="00591312" w:rsidRPr="00065F61">
        <w:t>. Do tohoto termínu bude předáno a převzato kompletní dílo specifikované touto smlouvou bez vad a nedodělků.</w:t>
      </w:r>
    </w:p>
    <w:p w14:paraId="03F91CC8" w14:textId="00581D57" w:rsidR="00CA0C29" w:rsidRPr="00065F61" w:rsidRDefault="00CA0C29" w:rsidP="00397E69">
      <w:pPr>
        <w:pStyle w:val="3seznam"/>
      </w:pPr>
      <w:r w:rsidRPr="00065F61">
        <w:t>hřiště 2 – Psí hřiště RING PARK</w:t>
      </w:r>
      <w:r w:rsidR="009553F8" w:rsidRPr="00065F61">
        <w:t>:</w:t>
      </w:r>
    </w:p>
    <w:p w14:paraId="2D939074" w14:textId="77777777" w:rsidR="009553F8" w:rsidRPr="00065F61" w:rsidRDefault="009553F8" w:rsidP="00397E69">
      <w:pPr>
        <w:pStyle w:val="3seznam"/>
        <w:numPr>
          <w:ilvl w:val="3"/>
          <w:numId w:val="1"/>
        </w:numPr>
        <w:ind w:left="1418"/>
      </w:pPr>
      <w:r w:rsidRPr="00065F61">
        <w:t>projekční práce na dopracování návrhu hřiště do 60 kalendářních dnů od uzavření smlouvy</w:t>
      </w:r>
    </w:p>
    <w:p w14:paraId="111974AE" w14:textId="77777777" w:rsidR="009553F8" w:rsidRPr="00065F61" w:rsidRDefault="009553F8" w:rsidP="00397E69">
      <w:pPr>
        <w:pStyle w:val="3seznam"/>
        <w:numPr>
          <w:ilvl w:val="3"/>
          <w:numId w:val="1"/>
        </w:numPr>
        <w:ind w:left="1418"/>
      </w:pPr>
      <w:r w:rsidRPr="00065F61">
        <w:t>odsouhlasení návrhu hřiště objednatelem do 7 kalendářních dnů od doručení návrhu podle předchozího odstavce,</w:t>
      </w:r>
    </w:p>
    <w:p w14:paraId="50FD472E" w14:textId="77777777" w:rsidR="00B45BA2" w:rsidRPr="00065F61" w:rsidRDefault="00B45BA2" w:rsidP="00397E69">
      <w:pPr>
        <w:pStyle w:val="3seznam"/>
        <w:numPr>
          <w:ilvl w:val="3"/>
          <w:numId w:val="1"/>
        </w:numPr>
        <w:ind w:left="1418"/>
      </w:pPr>
      <w:r w:rsidRPr="00065F61">
        <w:lastRenderedPageBreak/>
        <w:t>zhotovení a předání dokumentace stavby pro územní souhlas do 90 kalendářních dnů od uzavření smlouvy,</w:t>
      </w:r>
    </w:p>
    <w:p w14:paraId="4244F124" w14:textId="77777777" w:rsidR="00B45BA2" w:rsidRPr="00065F61" w:rsidRDefault="00B45BA2" w:rsidP="00397E69">
      <w:pPr>
        <w:pStyle w:val="3seznam"/>
        <w:numPr>
          <w:ilvl w:val="3"/>
          <w:numId w:val="1"/>
        </w:numPr>
        <w:ind w:left="1418"/>
      </w:pPr>
      <w:r w:rsidRPr="00065F61">
        <w:t>inženýrská činnost pro vydání územního souhlasu včetně jeho vydání do 150 kalendářních dnů ode dne uzavření smlouvy.</w:t>
      </w:r>
    </w:p>
    <w:p w14:paraId="6AA92C11" w14:textId="77777777" w:rsidR="00B45BA2" w:rsidRPr="00065F61" w:rsidRDefault="00B45BA2" w:rsidP="00397E69">
      <w:pPr>
        <w:pStyle w:val="3seznam"/>
        <w:numPr>
          <w:ilvl w:val="3"/>
          <w:numId w:val="1"/>
        </w:numPr>
        <w:ind w:left="1418"/>
      </w:pPr>
      <w:r w:rsidRPr="00065F61">
        <w:t>zahájení realizace stavebních prací: po vydání územního souhlasu a po předání staveniště</w:t>
      </w:r>
    </w:p>
    <w:p w14:paraId="2564007E" w14:textId="1061DA24" w:rsidR="00B45BA2" w:rsidRPr="00065F61" w:rsidRDefault="00B45BA2" w:rsidP="00397E69">
      <w:pPr>
        <w:pStyle w:val="3seznam"/>
        <w:numPr>
          <w:ilvl w:val="3"/>
          <w:numId w:val="1"/>
        </w:numPr>
        <w:ind w:left="1418"/>
      </w:pPr>
      <w:r w:rsidRPr="00065F61">
        <w:t>dokončení realizace stavebních prací: do 120 kalendářních dnů ode dne předání staveniště</w:t>
      </w:r>
      <w:r w:rsidR="00591312" w:rsidRPr="00065F61">
        <w:t>. Do tohoto termínu bude předáno a převzato kompletní dílo specifikované touto smlouvou bez vad a nedodělků.</w:t>
      </w:r>
    </w:p>
    <w:p w14:paraId="06D1C87A" w14:textId="3B06C5B1" w:rsidR="00CA0C29" w:rsidRPr="00065F61" w:rsidRDefault="00CA0C29" w:rsidP="00397E69">
      <w:pPr>
        <w:pStyle w:val="3seznam"/>
      </w:pPr>
      <w:r w:rsidRPr="00065F61">
        <w:t>hřiště 3 – Hřiště Farská humna</w:t>
      </w:r>
      <w:r w:rsidR="009553F8" w:rsidRPr="00065F61">
        <w:t>:</w:t>
      </w:r>
    </w:p>
    <w:p w14:paraId="60307857" w14:textId="77777777" w:rsidR="009553F8" w:rsidRPr="00065F61" w:rsidRDefault="009553F8" w:rsidP="00397E69">
      <w:pPr>
        <w:pStyle w:val="3seznam"/>
        <w:numPr>
          <w:ilvl w:val="3"/>
          <w:numId w:val="1"/>
        </w:numPr>
        <w:ind w:left="1418"/>
      </w:pPr>
      <w:r w:rsidRPr="00065F61">
        <w:t>projekční práce na dopracování návrhu hřiště do 60 kalendářních dnů od uzavření smlouvy</w:t>
      </w:r>
    </w:p>
    <w:p w14:paraId="3E859D9D" w14:textId="77777777" w:rsidR="009553F8" w:rsidRPr="00065F61" w:rsidRDefault="009553F8" w:rsidP="00397E69">
      <w:pPr>
        <w:pStyle w:val="3seznam"/>
        <w:numPr>
          <w:ilvl w:val="3"/>
          <w:numId w:val="1"/>
        </w:numPr>
        <w:ind w:left="1418"/>
      </w:pPr>
      <w:r w:rsidRPr="00065F61">
        <w:t>odsouhlasení návrhu hřiště objednatelem do 7 kalendářních dnů od doručení návrhu podle předchozího odstavce,</w:t>
      </w:r>
    </w:p>
    <w:p w14:paraId="1FA0A128" w14:textId="77777777" w:rsidR="00B45BA2" w:rsidRPr="00065F61" w:rsidRDefault="00B45BA2" w:rsidP="00397E69">
      <w:pPr>
        <w:pStyle w:val="3seznam"/>
        <w:numPr>
          <w:ilvl w:val="3"/>
          <w:numId w:val="1"/>
        </w:numPr>
        <w:ind w:left="1418"/>
      </w:pPr>
      <w:r w:rsidRPr="00065F61">
        <w:t>zhotovení a předání dokumentace stavby pro územní souhlas do 90 kalendářních dnů od uzavření smlouvy,</w:t>
      </w:r>
    </w:p>
    <w:p w14:paraId="69E3C339" w14:textId="77777777" w:rsidR="00B45BA2" w:rsidRPr="00065F61" w:rsidRDefault="00B45BA2" w:rsidP="00397E69">
      <w:pPr>
        <w:pStyle w:val="3seznam"/>
        <w:numPr>
          <w:ilvl w:val="3"/>
          <w:numId w:val="1"/>
        </w:numPr>
        <w:ind w:left="1418"/>
      </w:pPr>
      <w:r w:rsidRPr="00065F61">
        <w:t>inženýrská činnost pro vydání územního souhlasu včetně jeho vydání do 150 kalendářních dnů ode dne uzavření smlouvy.</w:t>
      </w:r>
    </w:p>
    <w:p w14:paraId="770C77AB" w14:textId="77777777" w:rsidR="00B45BA2" w:rsidRPr="00065F61" w:rsidRDefault="00B45BA2" w:rsidP="00397E69">
      <w:pPr>
        <w:pStyle w:val="3seznam"/>
        <w:numPr>
          <w:ilvl w:val="3"/>
          <w:numId w:val="1"/>
        </w:numPr>
        <w:ind w:left="1418"/>
      </w:pPr>
      <w:r w:rsidRPr="00065F61">
        <w:t>zahájení realizace stavebních prací: po vydání územního souhlasu a po předání staveniště</w:t>
      </w:r>
    </w:p>
    <w:p w14:paraId="0DDAE514" w14:textId="736DE9CE" w:rsidR="009553F8" w:rsidRPr="00065F61" w:rsidRDefault="00B45BA2" w:rsidP="00397E69">
      <w:pPr>
        <w:pStyle w:val="3seznam"/>
        <w:numPr>
          <w:ilvl w:val="3"/>
          <w:numId w:val="1"/>
        </w:numPr>
        <w:ind w:left="1418"/>
      </w:pPr>
      <w:r w:rsidRPr="00065F61">
        <w:t xml:space="preserve">dokončení realizace stavebních prací: do 90 kalendářních dnů ode dne předání staveniště </w:t>
      </w:r>
      <w:r w:rsidR="009553F8" w:rsidRPr="00065F61">
        <w:t>/ koordinace se stavbou parku</w:t>
      </w:r>
      <w:r w:rsidR="00A93EA2" w:rsidRPr="00065F61">
        <w:rPr>
          <w:rStyle w:val="Znakapoznpodarou"/>
        </w:rPr>
        <w:footnoteReference w:id="1"/>
      </w:r>
      <w:r w:rsidR="00591312" w:rsidRPr="00065F61">
        <w:t>. Do tohoto termínu bude předáno a převzato kompletní dílo specifikované touto smlouvou bez vad a nedodělků.</w:t>
      </w:r>
    </w:p>
    <w:p w14:paraId="06B0F9EE" w14:textId="0FC6D304" w:rsidR="00236175" w:rsidRPr="00065F61" w:rsidRDefault="00236175" w:rsidP="00397E69">
      <w:pPr>
        <w:pStyle w:val="Odstavecseseznamem"/>
        <w:numPr>
          <w:ilvl w:val="0"/>
          <w:numId w:val="5"/>
        </w:numPr>
        <w:ind w:left="426"/>
      </w:pPr>
      <w:r w:rsidRPr="00065F61">
        <w:t>Zahájení stavebních prací bude možné až po vydání územního souhlasu.</w:t>
      </w:r>
    </w:p>
    <w:p w14:paraId="1C70D563" w14:textId="77777777" w:rsidR="00213E1E" w:rsidRPr="00065F61" w:rsidRDefault="00213E1E" w:rsidP="00397E69">
      <w:pPr>
        <w:pStyle w:val="Odstavecseseznamem"/>
        <w:numPr>
          <w:ilvl w:val="0"/>
          <w:numId w:val="5"/>
        </w:numPr>
        <w:ind w:left="426"/>
      </w:pPr>
      <w:r w:rsidRPr="00065F61">
        <w:t>Zhotovitel splní svůj závazek provést dílo jeho ukončením a písemným předáním objednateli. Zhotovitel je oprávněn dokončit práce na díle i před sjednaným termínem dokončení díla a objednatel je povinen dříve dokončené dílo převzít.</w:t>
      </w:r>
    </w:p>
    <w:p w14:paraId="2FB6EE0A" w14:textId="77777777" w:rsidR="00213E1E" w:rsidRPr="00065F61" w:rsidRDefault="00213E1E" w:rsidP="00397E69">
      <w:pPr>
        <w:pStyle w:val="Odstavecseseznamem"/>
        <w:numPr>
          <w:ilvl w:val="0"/>
          <w:numId w:val="5"/>
        </w:numPr>
        <w:ind w:left="426"/>
      </w:pPr>
      <w:r w:rsidRPr="00065F61">
        <w:t>Objednatel se zavazuje dílo převzít v případě, že bude řádně provedeno, tj. úplné, v souladu s platnými právními přepisy a pokyny objednatele, bez vad a nedodělků.</w:t>
      </w:r>
    </w:p>
    <w:p w14:paraId="17D6BC85" w14:textId="77777777" w:rsidR="00213E1E" w:rsidRPr="00065F61" w:rsidRDefault="00213E1E" w:rsidP="00397E69">
      <w:pPr>
        <w:pStyle w:val="Odstavecseseznamem"/>
        <w:numPr>
          <w:ilvl w:val="0"/>
          <w:numId w:val="5"/>
        </w:numPr>
        <w:ind w:left="426"/>
      </w:pPr>
      <w:r w:rsidRPr="00065F61">
        <w:t>Objednatel si pro kontrolu díla vymezuje 10 pracovních dní ode dne, kdy bylo dílo fyzicky předáno. V této době může objednatel vznést vůči zhotoviteli případné námitky k předanému dílu, jehož kvalita i rozsah jsou dány touto smlouvou. Po odsouhlasení díla bude objednatelem podepsán předávací protokol. Podpis předávacího protokolu ze strany objednatele nezprošťuje zhotovitele jeho zodpovědnosti za kvalitu jeho práce.</w:t>
      </w:r>
    </w:p>
    <w:p w14:paraId="240AE75A" w14:textId="77777777" w:rsidR="00213E1E" w:rsidRPr="00065F61" w:rsidRDefault="00213E1E" w:rsidP="00397E69">
      <w:pPr>
        <w:pStyle w:val="Odstavecseseznamem"/>
        <w:numPr>
          <w:ilvl w:val="0"/>
          <w:numId w:val="5"/>
        </w:numPr>
        <w:ind w:left="426"/>
      </w:pPr>
      <w:r w:rsidRPr="00065F61">
        <w:t xml:space="preserve">Lhůta k provedení díla může být prodloužena jen v případě, že by objednatel způsobil překážky v práci zhotovitele, nebo že by zdržení bylo způsobeno vyšší mocí. V případě vzniku těchto překážek je zhotovitel povinen písemně oznámit a specifikovat je objednateli do 2 dnů od jejich vzniku. Termín prodloužení lhůty pro řádné ukončení díla musí být přiměřený výše zmiňovaným vzniklým překážkám. </w:t>
      </w:r>
    </w:p>
    <w:p w14:paraId="17809F6B" w14:textId="224DF2CA" w:rsidR="00213E1E" w:rsidRPr="00065F61" w:rsidRDefault="00213E1E" w:rsidP="00397E69">
      <w:pPr>
        <w:pStyle w:val="Odstavecseseznamem"/>
        <w:numPr>
          <w:ilvl w:val="0"/>
          <w:numId w:val="5"/>
        </w:numPr>
        <w:ind w:left="426"/>
      </w:pPr>
      <w:r w:rsidRPr="00065F61">
        <w:t xml:space="preserve">Prodlení zhotovitele s dokončením díla delší jak 30 dnů se považuje za podstatné </w:t>
      </w:r>
      <w:r w:rsidRPr="00397E69">
        <w:t>porušení</w:t>
      </w:r>
      <w:r w:rsidRPr="00065F61">
        <w:t xml:space="preserve"> smlouvy, ale pouze v případě, že prodlení zhotovitele nevzniklo z důvodů na straně objednatele.</w:t>
      </w:r>
    </w:p>
    <w:p w14:paraId="71E8485E" w14:textId="77777777" w:rsidR="00CC0EAD" w:rsidRPr="00065F61" w:rsidRDefault="00CC0EAD" w:rsidP="00FB077C">
      <w:pPr>
        <w:rPr>
          <w:rFonts w:ascii="Arial" w:hAnsi="Arial" w:cs="Arial"/>
          <w:b/>
        </w:rPr>
      </w:pPr>
    </w:p>
    <w:p w14:paraId="45D31816" w14:textId="574F942E" w:rsidR="006F1D82" w:rsidRPr="00065F61" w:rsidRDefault="006F1D82" w:rsidP="00397E69">
      <w:pPr>
        <w:pStyle w:val="nadpislnku"/>
      </w:pPr>
      <w:r w:rsidRPr="00065F61">
        <w:t>Cena za dílo</w:t>
      </w:r>
    </w:p>
    <w:p w14:paraId="4E4FDA9C" w14:textId="6A40DF78" w:rsidR="0034584E" w:rsidRPr="00065F61" w:rsidRDefault="00F06AB9" w:rsidP="00397E69">
      <w:pPr>
        <w:pStyle w:val="Odstavecseseznamem"/>
        <w:numPr>
          <w:ilvl w:val="0"/>
          <w:numId w:val="6"/>
        </w:numPr>
        <w:ind w:left="426"/>
      </w:pPr>
      <w:r w:rsidRPr="00065F61">
        <w:t>Cena za zhotovení předmětu smlouvy</w:t>
      </w:r>
      <w:r w:rsidR="008A2F67" w:rsidRPr="00065F61">
        <w:t xml:space="preserve"> v rozsahu čl. </w:t>
      </w:r>
      <w:r w:rsidRPr="00065F61">
        <w:t xml:space="preserve">I smlouvy je stanovena </w:t>
      </w:r>
      <w:r w:rsidR="00DD52D5" w:rsidRPr="00065F61">
        <w:t xml:space="preserve">podle individuální kalkulace zhotovitele a </w:t>
      </w:r>
      <w:r w:rsidR="00832C0D" w:rsidRPr="00065F61">
        <w:t>v souladu s jeho nabídkou</w:t>
      </w:r>
      <w:r w:rsidR="0021448B" w:rsidRPr="00065F61">
        <w:t xml:space="preserve"> a </w:t>
      </w:r>
      <w:r w:rsidR="00FB077C" w:rsidRPr="00065F61">
        <w:t>činí</w:t>
      </w:r>
      <w:r w:rsidR="00DD52D5" w:rsidRPr="00065F61">
        <w:t xml:space="preserve">: </w:t>
      </w:r>
      <w:r w:rsidR="00FB077C" w:rsidRPr="00065F61">
        <w:t>viz příloha č. 1 smlouvy.</w:t>
      </w:r>
    </w:p>
    <w:p w14:paraId="23B895A0" w14:textId="3D75905B" w:rsidR="00F06AB9" w:rsidRPr="00065F61" w:rsidRDefault="00DD52D5" w:rsidP="00397E69">
      <w:pPr>
        <w:pStyle w:val="Odstavecseseznamem"/>
        <w:numPr>
          <w:ilvl w:val="0"/>
          <w:numId w:val="6"/>
        </w:numPr>
        <w:ind w:left="426"/>
      </w:pPr>
      <w:r w:rsidRPr="00065F61">
        <w:t>Zhotovitel jako plátce DPH připočítává k ceně za dílo daň z přidané hodnoty v zákonné výši. Pokud dojde ke změně sazby DPH v době usku</w:t>
      </w:r>
      <w:r w:rsidR="00B91A71" w:rsidRPr="00065F61">
        <w:t>tečnění zdanitelného plnění, je </w:t>
      </w:r>
      <w:r w:rsidRPr="00065F61">
        <w:t>zhotovitel oprávněn účtovat DPH v procentní sazbě odpovídající zákonné úpravě účinné k datu uskutečnění zdanitelného plnění. V případě takové změny DPH není třeba uzavírat dodatek ke smlouvě, postačuje písemné oznámení zhotovitele o takové změně.</w:t>
      </w:r>
    </w:p>
    <w:p w14:paraId="7B50E9CC" w14:textId="0B0DA750" w:rsidR="001838F1" w:rsidRPr="00065F61" w:rsidRDefault="00C71A74" w:rsidP="00397E69">
      <w:pPr>
        <w:pStyle w:val="Odstavecseseznamem"/>
        <w:numPr>
          <w:ilvl w:val="0"/>
          <w:numId w:val="6"/>
        </w:numPr>
        <w:ind w:left="426"/>
      </w:pPr>
      <w:r w:rsidRPr="00065F61">
        <w:t>Cena se sjednává dohodou stran jako nejvýše přípustná</w:t>
      </w:r>
      <w:r w:rsidR="0021448B" w:rsidRPr="00065F61">
        <w:t xml:space="preserve"> a nepřekročitelná, platná po celou dobu realizace díla.</w:t>
      </w:r>
      <w:r w:rsidR="001838F1" w:rsidRPr="00065F61">
        <w:t xml:space="preserve"> </w:t>
      </w:r>
    </w:p>
    <w:p w14:paraId="2117435F" w14:textId="34EE6841" w:rsidR="001838F1" w:rsidRPr="00065F61" w:rsidRDefault="001838F1" w:rsidP="00397E69">
      <w:pPr>
        <w:pStyle w:val="Odstavecseseznamem"/>
        <w:numPr>
          <w:ilvl w:val="0"/>
          <w:numId w:val="6"/>
        </w:numPr>
        <w:ind w:left="426"/>
      </w:pPr>
      <w:r w:rsidRPr="00065F61">
        <w:t>V ceně za dílo dle této smlouvy jsou obsaženy veškeré hlavní a vedlejší náklady, které jsou nutné pro výkony zhotovitele a vše, co je zapotřebí k úplnému, řádnému, funkčnímu, termínově a věcně přiměřenému provedení díla</w:t>
      </w:r>
      <w:r w:rsidR="0021448B" w:rsidRPr="00065F61">
        <w:t>.</w:t>
      </w:r>
    </w:p>
    <w:p w14:paraId="076EFD56" w14:textId="77777777" w:rsidR="005575F3" w:rsidRPr="00065F61" w:rsidRDefault="005575F3" w:rsidP="00397E69">
      <w:pPr>
        <w:pStyle w:val="Odstavecseseznamem"/>
        <w:numPr>
          <w:ilvl w:val="0"/>
          <w:numId w:val="6"/>
        </w:numPr>
        <w:ind w:left="426"/>
      </w:pPr>
      <w:r w:rsidRPr="00065F61">
        <w:t xml:space="preserve">Změna ceny za dílo dle této smlouvy je dále možná pouze v případě, že: </w:t>
      </w:r>
    </w:p>
    <w:p w14:paraId="47F97AC6" w14:textId="77777777" w:rsidR="005575F3" w:rsidRPr="00065F61" w:rsidRDefault="005575F3" w:rsidP="00397E69">
      <w:pPr>
        <w:pStyle w:val="3seznam"/>
        <w:ind w:left="851"/>
      </w:pPr>
      <w:r w:rsidRPr="00065F61">
        <w:t>objednatel požaduje realizovat práce, které nejsou v předmětu díla,</w:t>
      </w:r>
    </w:p>
    <w:p w14:paraId="48E7D00D" w14:textId="77777777" w:rsidR="005575F3" w:rsidRPr="00065F61" w:rsidRDefault="005575F3" w:rsidP="00397E69">
      <w:pPr>
        <w:pStyle w:val="3seznam"/>
        <w:ind w:left="851"/>
      </w:pPr>
      <w:r w:rsidRPr="00065F61">
        <w:t>objednatel požaduje vypustit některé práce z předmětu díla,</w:t>
      </w:r>
    </w:p>
    <w:p w14:paraId="00255F90" w14:textId="415393E7" w:rsidR="005575F3" w:rsidRPr="00065F61" w:rsidRDefault="005575F3" w:rsidP="00397E69">
      <w:pPr>
        <w:pStyle w:val="3seznam"/>
        <w:ind w:left="851"/>
      </w:pPr>
      <w:r w:rsidRPr="00065F61">
        <w:t>při realizaci se zjistí skutečnosti, které nebyly v době podpisu smlouvy známé</w:t>
      </w:r>
      <w:r w:rsidR="000C33C8" w:rsidRPr="00065F61">
        <w:t>,</w:t>
      </w:r>
      <w:r w:rsidRPr="00065F61">
        <w:t xml:space="preserve"> a zhotovitel je nezavinil</w:t>
      </w:r>
      <w:r w:rsidR="000C33C8" w:rsidRPr="00065F61">
        <w:t>,</w:t>
      </w:r>
      <w:r w:rsidRPr="00065F61">
        <w:t xml:space="preserve"> ani nemohl předvídat</w:t>
      </w:r>
      <w:r w:rsidR="000C33C8" w:rsidRPr="00065F61">
        <w:t>,</w:t>
      </w:r>
      <w:r w:rsidRPr="00065F61">
        <w:t xml:space="preserve"> a mají </w:t>
      </w:r>
      <w:r w:rsidR="007E0ADF" w:rsidRPr="00065F61">
        <w:t>vliv na cenu díla.</w:t>
      </w:r>
    </w:p>
    <w:p w14:paraId="22F11591" w14:textId="503B7224" w:rsidR="005575F3" w:rsidRPr="00065F61" w:rsidRDefault="005575F3" w:rsidP="00397E69">
      <w:pPr>
        <w:pStyle w:val="Odstavecseseznamem"/>
        <w:numPr>
          <w:ilvl w:val="0"/>
          <w:numId w:val="6"/>
        </w:numPr>
        <w:ind w:left="426"/>
      </w:pPr>
      <w:r w:rsidRPr="00065F61">
        <w:t xml:space="preserve">Případné vícepráce (či </w:t>
      </w:r>
      <w:proofErr w:type="spellStart"/>
      <w:r w:rsidRPr="00065F61">
        <w:t>méněpráce</w:t>
      </w:r>
      <w:proofErr w:type="spellEnd"/>
      <w:r w:rsidRPr="00065F61">
        <w:t xml:space="preserve">) musí být </w:t>
      </w:r>
      <w:r w:rsidR="006C34F6" w:rsidRPr="00065F61">
        <w:t xml:space="preserve">předem </w:t>
      </w:r>
      <w:r w:rsidRPr="00065F61">
        <w:t>odsouhlaseny objednatelem a musí o nich být uzavřen</w:t>
      </w:r>
      <w:r w:rsidR="006C34F6" w:rsidRPr="00065F61">
        <w:t xml:space="preserve"> písemný</w:t>
      </w:r>
      <w:r w:rsidRPr="00065F61">
        <w:t xml:space="preserve"> dodatek.</w:t>
      </w:r>
    </w:p>
    <w:p w14:paraId="15D520EA" w14:textId="7631F912" w:rsidR="005575F3" w:rsidRPr="00065F61" w:rsidRDefault="005575F3" w:rsidP="00397E69">
      <w:pPr>
        <w:pStyle w:val="Odstavecseseznamem"/>
        <w:numPr>
          <w:ilvl w:val="0"/>
          <w:numId w:val="6"/>
        </w:numPr>
        <w:ind w:left="426"/>
      </w:pPr>
      <w:r w:rsidRPr="00065F61">
        <w:t>V případě víceprací zhotovitel ocení veškeré činnosti v položkovém rozpočtu dle jednotkových cen použitých v položkovém rozpočtu, který je přílohou této smlouvy. Tam, kde nelze použít popsaný způsob ocenění, zhotovitel doplní jednotkové ceny dle cenové soustavy</w:t>
      </w:r>
      <w:r w:rsidR="004A7D3C" w:rsidRPr="00065F61">
        <w:t>, kterou pro provedení díla použije (</w:t>
      </w:r>
      <w:r w:rsidRPr="00065F61">
        <w:t>ÚRS PRAHA, a.s.</w:t>
      </w:r>
      <w:r w:rsidR="004A7D3C" w:rsidRPr="00065F61">
        <w:t>, nebo RTS, a.s.)</w:t>
      </w:r>
      <w:r w:rsidRPr="00065F61">
        <w:t xml:space="preserve"> pro to období, ve kterém mají být vícepráce realizovány, nedohodnou-li se strany na jiném postupu.</w:t>
      </w:r>
    </w:p>
    <w:p w14:paraId="2C5C5E31" w14:textId="227470F9" w:rsidR="005575F3" w:rsidRPr="00065F61" w:rsidRDefault="005575F3" w:rsidP="00397E69">
      <w:pPr>
        <w:pStyle w:val="Odstavecseseznamem"/>
        <w:numPr>
          <w:ilvl w:val="0"/>
          <w:numId w:val="6"/>
        </w:numPr>
        <w:ind w:left="426"/>
      </w:pPr>
      <w:r w:rsidRPr="00065F61">
        <w:t xml:space="preserve">V případě </w:t>
      </w:r>
      <w:proofErr w:type="spellStart"/>
      <w:r w:rsidRPr="00065F61">
        <w:t>méněprací</w:t>
      </w:r>
      <w:proofErr w:type="spellEnd"/>
      <w:r w:rsidRPr="00065F61">
        <w:t xml:space="preserve"> budou odečítané položky stanoveny dle jednotkových cen uvedených v oceněném položkovém rozpočtu (viz příloha č. 2 smlouvy).  </w:t>
      </w:r>
    </w:p>
    <w:p w14:paraId="4089455B" w14:textId="320520E3" w:rsidR="005B4739" w:rsidRPr="00065F61" w:rsidRDefault="005B4739" w:rsidP="006C34F6">
      <w:pPr>
        <w:spacing w:before="120" w:after="120"/>
        <w:ind w:left="66"/>
        <w:rPr>
          <w:rFonts w:ascii="Arial" w:hAnsi="Arial" w:cs="Arial"/>
        </w:rPr>
      </w:pPr>
    </w:p>
    <w:p w14:paraId="6C1296EE" w14:textId="65012A5B" w:rsidR="006F1D82" w:rsidRPr="00065F61" w:rsidRDefault="00236175" w:rsidP="00397E69">
      <w:pPr>
        <w:pStyle w:val="nadpislnku"/>
      </w:pPr>
      <w:r w:rsidRPr="00065F61">
        <w:t>Platební podmínky</w:t>
      </w:r>
    </w:p>
    <w:p w14:paraId="20350A52" w14:textId="77777777" w:rsidR="0034584E" w:rsidRPr="00065F61" w:rsidRDefault="0034584E" w:rsidP="00397E69">
      <w:pPr>
        <w:pStyle w:val="Odstavecseseznamem"/>
        <w:numPr>
          <w:ilvl w:val="0"/>
          <w:numId w:val="8"/>
        </w:numPr>
        <w:ind w:left="426"/>
      </w:pPr>
      <w:r w:rsidRPr="00065F61">
        <w:t>Objednatel neposkytuje zálohy.</w:t>
      </w:r>
    </w:p>
    <w:p w14:paraId="186E04F8" w14:textId="6F408E65" w:rsidR="009124CC" w:rsidRPr="00065F61" w:rsidRDefault="009124CC" w:rsidP="00397E69">
      <w:pPr>
        <w:pStyle w:val="Odstavecseseznamem"/>
        <w:numPr>
          <w:ilvl w:val="0"/>
          <w:numId w:val="8"/>
        </w:numPr>
        <w:ind w:left="426"/>
      </w:pPr>
      <w:r w:rsidRPr="00065F61">
        <w:t>Zhotovitel je oprávněn fakturovat objednateli za vypracování dokumentace stavby dle vyhlášky č. 499/2006 Sb., o dokumentaci staveb, v platném znění, po protokolárním předání a převzetí objednatelem odsouhlasené dokumentace.</w:t>
      </w:r>
    </w:p>
    <w:p w14:paraId="336A32FD" w14:textId="028B724E" w:rsidR="006C34F6" w:rsidRPr="00065F61" w:rsidRDefault="006C34F6" w:rsidP="00397E69">
      <w:pPr>
        <w:pStyle w:val="Odstavecseseznamem"/>
        <w:numPr>
          <w:ilvl w:val="0"/>
          <w:numId w:val="8"/>
        </w:numPr>
        <w:ind w:left="426"/>
      </w:pPr>
      <w:r w:rsidRPr="00065F61">
        <w:t>Zhotovitel je oprávněn objednateli vystavovat průběžně, maximálně však 1 za měsíc, daňové doklady (faktury) za skutečně a bez zjevných vad provedené stavební práce</w:t>
      </w:r>
      <w:r w:rsidR="00CD3DC8" w:rsidRPr="00065F61">
        <w:t xml:space="preserve"> a související dodávky a služby</w:t>
      </w:r>
      <w:r w:rsidRPr="00065F61">
        <w:t>, a to až do výše 90 % celkové ceny díla. Zbývající část 10 % ceny za dílo bude zhotoviteli uhrazena na základě objednateli doručeného daňového dokladu, vystaveného zhotovitelem po dokončení celého díla a jeho protokolárním předání objednateli bez vad a nedodělků, v případě zjištěných vad a nedodělků až po protokolárním předání odstraněných vad a nedodělků objednateli.</w:t>
      </w:r>
    </w:p>
    <w:p w14:paraId="651C696F" w14:textId="6221CDF8" w:rsidR="006C34F6" w:rsidRPr="00065F61" w:rsidRDefault="006C34F6" w:rsidP="00397E69">
      <w:pPr>
        <w:pStyle w:val="Odstavecseseznamem"/>
        <w:numPr>
          <w:ilvl w:val="0"/>
          <w:numId w:val="8"/>
        </w:numPr>
        <w:ind w:left="426"/>
      </w:pPr>
      <w:r w:rsidRPr="00065F61">
        <w:t>Přílohou každé faktury bude položkový soupis provedených prací a dodávek odsouhlasený předem oběma smluvními stranami.</w:t>
      </w:r>
    </w:p>
    <w:p w14:paraId="60318625" w14:textId="77777777" w:rsidR="00C96F73" w:rsidRPr="00065F61" w:rsidRDefault="006F1D82" w:rsidP="00397E69">
      <w:pPr>
        <w:pStyle w:val="Odstavecseseznamem"/>
        <w:numPr>
          <w:ilvl w:val="0"/>
          <w:numId w:val="8"/>
        </w:numPr>
        <w:ind w:left="426"/>
      </w:pPr>
      <w:r w:rsidRPr="00065F61">
        <w:lastRenderedPageBreak/>
        <w:t>Platb</w:t>
      </w:r>
      <w:r w:rsidR="004D1F5F" w:rsidRPr="00065F61">
        <w:t>a</w:t>
      </w:r>
      <w:r w:rsidRPr="00065F61">
        <w:t xml:space="preserve"> za dílo bud</w:t>
      </w:r>
      <w:r w:rsidR="004D1F5F" w:rsidRPr="00065F61">
        <w:t>e</w:t>
      </w:r>
      <w:r w:rsidRPr="00065F61">
        <w:t xml:space="preserve"> realizován</w:t>
      </w:r>
      <w:r w:rsidR="004D1F5F" w:rsidRPr="00065F61">
        <w:t>a</w:t>
      </w:r>
      <w:r w:rsidRPr="00065F61">
        <w:t xml:space="preserve"> bezhotovos</w:t>
      </w:r>
      <w:r w:rsidR="00732215" w:rsidRPr="00065F61">
        <w:t>tním převodem na základě faktur</w:t>
      </w:r>
      <w:r w:rsidR="008A2F67" w:rsidRPr="00065F61">
        <w:t>y</w:t>
      </w:r>
      <w:r w:rsidR="00732215" w:rsidRPr="00065F61">
        <w:t xml:space="preserve"> vystaven</w:t>
      </w:r>
      <w:r w:rsidR="008A2F67" w:rsidRPr="00065F61">
        <w:t xml:space="preserve">é </w:t>
      </w:r>
      <w:r w:rsidRPr="00065F61">
        <w:t>zhotovitelem</w:t>
      </w:r>
      <w:r w:rsidR="008C7F56" w:rsidRPr="00065F61">
        <w:t>, která bude splňovat veškeré náležitosti daňového dokladu ve smyslu zákona č. 235/2004 Sb., ve znění pozdějších předpisů</w:t>
      </w:r>
      <w:r w:rsidRPr="00065F61">
        <w:t>.</w:t>
      </w:r>
      <w:r w:rsidR="008C7F56" w:rsidRPr="00065F61">
        <w:t xml:space="preserve"> </w:t>
      </w:r>
    </w:p>
    <w:p w14:paraId="120D3660" w14:textId="0493D962" w:rsidR="008A2F67" w:rsidRPr="00065F61" w:rsidRDefault="008A2F67" w:rsidP="00397E69">
      <w:pPr>
        <w:pStyle w:val="Odstavecseseznamem"/>
        <w:numPr>
          <w:ilvl w:val="0"/>
          <w:numId w:val="8"/>
        </w:numPr>
        <w:ind w:left="426"/>
      </w:pPr>
      <w:r w:rsidRPr="00065F61">
        <w:t>Zhotovitel je povinen, po vzniku práva fakturovat, vystavit a objednateli předat faktury v</w:t>
      </w:r>
      <w:r w:rsidR="00C96F73" w:rsidRPr="00065F61">
        <w:t> elektronické podobě.</w:t>
      </w:r>
    </w:p>
    <w:p w14:paraId="09754805" w14:textId="0E76FECF" w:rsidR="00E33E7F" w:rsidRPr="00065F61" w:rsidRDefault="00E33E7F" w:rsidP="00397E69">
      <w:pPr>
        <w:pStyle w:val="Odstavecseseznamem"/>
        <w:numPr>
          <w:ilvl w:val="0"/>
          <w:numId w:val="8"/>
        </w:numPr>
        <w:ind w:left="426"/>
      </w:pPr>
      <w:r w:rsidRPr="00065F61">
        <w:t xml:space="preserve">Jako podklad pro uznání oprávněnosti faktury </w:t>
      </w:r>
      <w:r w:rsidR="005B4739" w:rsidRPr="00065F61">
        <w:t>slouží předávací protokol</w:t>
      </w:r>
      <w:r w:rsidR="002B104F" w:rsidRPr="00065F61">
        <w:t>y</w:t>
      </w:r>
      <w:r w:rsidR="005B4739" w:rsidRPr="00065F61">
        <w:t>.</w:t>
      </w:r>
    </w:p>
    <w:p w14:paraId="7358A81A" w14:textId="77777777" w:rsidR="00B7759A" w:rsidRPr="00065F61" w:rsidRDefault="008C7F56" w:rsidP="00397E69">
      <w:pPr>
        <w:pStyle w:val="Odstavecseseznamem"/>
        <w:numPr>
          <w:ilvl w:val="0"/>
          <w:numId w:val="8"/>
        </w:numPr>
        <w:ind w:left="426"/>
      </w:pPr>
      <w:r w:rsidRPr="00065F61">
        <w:t xml:space="preserve">Splatnost </w:t>
      </w:r>
      <w:r w:rsidR="00E33E7F" w:rsidRPr="00065F61">
        <w:t>f</w:t>
      </w:r>
      <w:r w:rsidR="004E1C3E" w:rsidRPr="00065F61">
        <w:t>aktur</w:t>
      </w:r>
      <w:r w:rsidRPr="00065F61">
        <w:t>y</w:t>
      </w:r>
      <w:r w:rsidR="004E1C3E" w:rsidRPr="00065F61">
        <w:t xml:space="preserve"> je minimálně 30 dnů ode d</w:t>
      </w:r>
      <w:r w:rsidR="00E33E7F" w:rsidRPr="00065F61">
        <w:t>n</w:t>
      </w:r>
      <w:r w:rsidR="004E1C3E" w:rsidRPr="00065F61">
        <w:t>e</w:t>
      </w:r>
      <w:r w:rsidR="00E33E7F" w:rsidRPr="00065F61">
        <w:t xml:space="preserve"> jej</w:t>
      </w:r>
      <w:r w:rsidRPr="00065F61">
        <w:t>ího</w:t>
      </w:r>
      <w:r w:rsidR="00E33E7F" w:rsidRPr="00065F61">
        <w:t xml:space="preserve"> doručení objednateli.</w:t>
      </w:r>
    </w:p>
    <w:p w14:paraId="11A88CBF" w14:textId="56BA239B" w:rsidR="00792928" w:rsidRPr="00065F61" w:rsidRDefault="008C7F56" w:rsidP="00397E69">
      <w:pPr>
        <w:pStyle w:val="Odstavecseseznamem"/>
        <w:numPr>
          <w:ilvl w:val="0"/>
          <w:numId w:val="8"/>
        </w:numPr>
        <w:ind w:left="426"/>
      </w:pPr>
      <w:r w:rsidRPr="00065F61">
        <w:t xml:space="preserve">V případě odstoupení od smlouvy podle </w:t>
      </w:r>
      <w:r w:rsidR="00C96F73" w:rsidRPr="00065F61">
        <w:t>občanského zákoníku zh</w:t>
      </w:r>
      <w:r w:rsidRPr="00065F61">
        <w:t xml:space="preserve">otovitelem z důvodů na straně objednatele se objednatel zavazuje, že zhotoviteli vyrovná jeho prokazatelně vynaložené náklady k datu ukončení smlouvy. Zhotovitel se zavazuje, že objednateli v takovém případě předá </w:t>
      </w:r>
      <w:r w:rsidR="00C96F73" w:rsidRPr="00065F61">
        <w:t>veškeré rozpracované dílo</w:t>
      </w:r>
      <w:r w:rsidRPr="00065F61">
        <w:t>.</w:t>
      </w:r>
    </w:p>
    <w:p w14:paraId="3AACC426" w14:textId="55A06475" w:rsidR="00CD3DC8" w:rsidRPr="00065F61" w:rsidRDefault="00CD3DC8" w:rsidP="00397E69">
      <w:pPr>
        <w:pStyle w:val="Odstavecseseznamem"/>
        <w:numPr>
          <w:ilvl w:val="0"/>
          <w:numId w:val="8"/>
        </w:numPr>
        <w:ind w:left="426"/>
      </w:pPr>
      <w:r w:rsidRPr="00065F61">
        <w:t xml:space="preserve">Fakturace bude probíhat odděleně a samostatně pro každou jednotlivou část </w:t>
      </w:r>
      <w:r w:rsidR="004A2C6C" w:rsidRPr="00065F61">
        <w:t xml:space="preserve">díla dle </w:t>
      </w:r>
      <w:proofErr w:type="gramStart"/>
      <w:r w:rsidR="004A2C6C" w:rsidRPr="00065F61">
        <w:t>odst. I.4 smlouvy</w:t>
      </w:r>
      <w:proofErr w:type="gramEnd"/>
      <w:r w:rsidR="004A2C6C" w:rsidRPr="00065F61">
        <w:t>.</w:t>
      </w:r>
      <w:r w:rsidRPr="00065F61">
        <w:t xml:space="preserve"> </w:t>
      </w:r>
    </w:p>
    <w:p w14:paraId="59FE15FC" w14:textId="4E3B9231" w:rsidR="005977F5" w:rsidRPr="00065F61" w:rsidRDefault="005977F5" w:rsidP="00397E69">
      <w:pPr>
        <w:pStyle w:val="Odstavecseseznamem"/>
        <w:numPr>
          <w:ilvl w:val="0"/>
          <w:numId w:val="8"/>
        </w:numPr>
        <w:ind w:left="426"/>
      </w:pPr>
      <w:r w:rsidRPr="00065F61">
        <w:t xml:space="preserve">Plnění dle této smlouvy </w:t>
      </w:r>
      <w:r w:rsidR="00E94591" w:rsidRPr="00065F61">
        <w:t>není</w:t>
      </w:r>
      <w:r w:rsidRPr="00065F61">
        <w:t xml:space="preserve"> plněním v režimu přenesení daňové povinnosti na příjemce podle § 92e zákona č. 235/2004 Sb., o dani z přidané hodnoty, v platném znění (dále jen „ZDPH“)</w:t>
      </w:r>
      <w:r w:rsidR="00E94591" w:rsidRPr="00065F61">
        <w:t xml:space="preserve">. Plnění souvisí výlučně s činností příjemce plnění (objednatele) při výkonu veřejné správy, při níž se objednatel nepovažuje za osobu povinnou k dani. Příjemce plnění není v tomto případě v postavení osoby povinné k dani. Příjemce plnění požaduje z výše uvedených důvodů, aby poskytovatel (zhotovitel) neuplatnil režim přenesení daňové povinnosti ve smyslu § 92a a § 92e </w:t>
      </w:r>
      <w:r w:rsidR="008E7DDC" w:rsidRPr="00065F61">
        <w:t>ZDPH</w:t>
      </w:r>
      <w:r w:rsidR="00E94591" w:rsidRPr="00065F61">
        <w:t>.</w:t>
      </w:r>
    </w:p>
    <w:p w14:paraId="75226286" w14:textId="77777777" w:rsidR="00C01D27" w:rsidRPr="00065F61" w:rsidRDefault="00C01D27" w:rsidP="005822FB">
      <w:pPr>
        <w:jc w:val="both"/>
        <w:rPr>
          <w:rFonts w:ascii="Arial" w:hAnsi="Arial" w:cs="Arial"/>
          <w:sz w:val="22"/>
          <w:szCs w:val="22"/>
        </w:rPr>
      </w:pPr>
    </w:p>
    <w:p w14:paraId="4E7595D9" w14:textId="1B7DD4DE" w:rsidR="00C01D27" w:rsidRPr="00065F61" w:rsidRDefault="005822FB" w:rsidP="00397E69">
      <w:pPr>
        <w:pStyle w:val="nadpislnku"/>
      </w:pPr>
      <w:bookmarkStart w:id="1" w:name="_Ref435714482"/>
      <w:r w:rsidRPr="00065F61">
        <w:t>Licence k dílu</w:t>
      </w:r>
      <w:bookmarkEnd w:id="1"/>
    </w:p>
    <w:p w14:paraId="4DC2DA4F" w14:textId="3F245875" w:rsidR="00C01D27" w:rsidRPr="00065F61" w:rsidRDefault="00C01D27" w:rsidP="00397E69">
      <w:pPr>
        <w:pStyle w:val="Odstavecseseznamem"/>
        <w:numPr>
          <w:ilvl w:val="0"/>
          <w:numId w:val="18"/>
        </w:numPr>
        <w:ind w:left="426"/>
      </w:pPr>
      <w:bookmarkStart w:id="2" w:name="_Ref368923355"/>
      <w:r w:rsidRPr="00065F61">
        <w:t>Zhotovitel poskytuje Objednateli oprávnění k užití Díla, je-li ve smyslu zákona č. 121/2000 Sb., o právu autorském, o právech souvisejících s právem autorským a o změně některých zákonů (autorský zákon), (dále jen „Autorský zákon“), autorským dílem (dále jen „Licence“).</w:t>
      </w:r>
    </w:p>
    <w:p w14:paraId="473DD726" w14:textId="77777777" w:rsidR="00C01D27" w:rsidRPr="00065F61" w:rsidRDefault="00C01D27" w:rsidP="00397E69">
      <w:pPr>
        <w:pStyle w:val="Odstavecseseznamem"/>
        <w:numPr>
          <w:ilvl w:val="0"/>
          <w:numId w:val="18"/>
        </w:numPr>
        <w:ind w:left="426"/>
      </w:pPr>
      <w:r w:rsidRPr="00065F61">
        <w:t>Licence k Dílu se poskytuje</w:t>
      </w:r>
      <w:bookmarkEnd w:id="2"/>
      <w:r w:rsidRPr="00065F61">
        <w:t>:</w:t>
      </w:r>
    </w:p>
    <w:p w14:paraId="2A73AD77" w14:textId="77777777" w:rsidR="00C01D27" w:rsidRPr="00065F61" w:rsidRDefault="00C01D27" w:rsidP="00397E69">
      <w:pPr>
        <w:pStyle w:val="3seznam"/>
        <w:ind w:left="851"/>
      </w:pPr>
      <w:r w:rsidRPr="00065F61">
        <w:t>jako úplatná, přičemž úplata je zahrnuta v Celkové ceně a činí 1 % z Celkové ceny;</w:t>
      </w:r>
    </w:p>
    <w:p w14:paraId="32D26DD9" w14:textId="77777777" w:rsidR="00C01D27" w:rsidRPr="00065F61" w:rsidRDefault="00C01D27" w:rsidP="00397E69">
      <w:pPr>
        <w:pStyle w:val="3seznam"/>
        <w:ind w:left="851"/>
      </w:pPr>
      <w:r w:rsidRPr="00065F61">
        <w:t>jako výhradní;</w:t>
      </w:r>
    </w:p>
    <w:p w14:paraId="4DCCD979" w14:textId="77777777" w:rsidR="00C01D27" w:rsidRPr="00065F61" w:rsidRDefault="00C01D27" w:rsidP="00397E69">
      <w:pPr>
        <w:pStyle w:val="3seznam"/>
        <w:ind w:left="851"/>
      </w:pPr>
      <w:r w:rsidRPr="00065F61">
        <w:t>z hlediska časového rozsahu minimálně na dobu trvání všech majetkových práv k předmětu Licence;</w:t>
      </w:r>
    </w:p>
    <w:p w14:paraId="46BFE746" w14:textId="77777777" w:rsidR="00C01D27" w:rsidRPr="00065F61" w:rsidRDefault="00C01D27" w:rsidP="00397E69">
      <w:pPr>
        <w:pStyle w:val="3seznam"/>
        <w:ind w:left="851"/>
      </w:pPr>
      <w:r w:rsidRPr="00065F61">
        <w:t>z hlediska územního rozsahu na území České republiky;</w:t>
      </w:r>
    </w:p>
    <w:p w14:paraId="7E4E303E" w14:textId="62F49DC1" w:rsidR="00C01D27" w:rsidRPr="00065F61" w:rsidRDefault="00C01D27" w:rsidP="00397E69">
      <w:pPr>
        <w:pStyle w:val="3seznam"/>
        <w:ind w:left="851"/>
      </w:pPr>
      <w:r w:rsidRPr="00065F61">
        <w:t>z hlediska věcného rozsahu (způsobu užití) tak, že opravňuje Objednatele ke všem známým a možným způsobům užití, které povaha Díla připouští, a které nejsou v rozporu s právními předpisy, zejména k takovým způsobům užití, jež jsou potřebná nebo nezbytná k tomu, aby bylo Dílo možné užívat k účelu sjednanému Smlouvou nebo účelu ze Smlouvy vyplývajícímu.</w:t>
      </w:r>
    </w:p>
    <w:p w14:paraId="189DAC6B" w14:textId="77777777" w:rsidR="00C01D27" w:rsidRPr="00065F61" w:rsidRDefault="00C01D27" w:rsidP="00397E69">
      <w:pPr>
        <w:pStyle w:val="Odstavecseseznamem"/>
        <w:numPr>
          <w:ilvl w:val="0"/>
          <w:numId w:val="18"/>
        </w:numPr>
        <w:ind w:left="426"/>
      </w:pPr>
      <w:r w:rsidRPr="00065F61">
        <w:t>Zhotovitel uděluje, a to jménem všech autorů Díla, Objednateli bezúplatně oprávnění:</w:t>
      </w:r>
    </w:p>
    <w:p w14:paraId="73EC3BF1" w14:textId="77777777" w:rsidR="00C01D27" w:rsidRPr="00065F61" w:rsidRDefault="00C01D27" w:rsidP="00397E69">
      <w:pPr>
        <w:pStyle w:val="3seznam"/>
        <w:ind w:left="851"/>
      </w:pPr>
      <w:r w:rsidRPr="00065F61">
        <w:t>Dílo zveřejnit a jakýmkoliv způsobem jej, resp. je, měnit (tedy zejména oprávnění Dílo jakkoliv upravovat, dělit, rozšiřovat, spojovat s autorskými díly jinými apod.);</w:t>
      </w:r>
    </w:p>
    <w:p w14:paraId="34815AA8" w14:textId="15C41DFB" w:rsidR="00C01D27" w:rsidRPr="00065F61" w:rsidRDefault="00C01D27" w:rsidP="00397E69">
      <w:pPr>
        <w:pStyle w:val="3seznam"/>
        <w:ind w:left="851"/>
      </w:pPr>
      <w:r w:rsidRPr="00065F61">
        <w:t>zmocnit jménem všech autorů Díla třetí osoby ke zveřejnění nebo jakékoliv změně Díla.</w:t>
      </w:r>
    </w:p>
    <w:p w14:paraId="617FA6D0" w14:textId="77777777" w:rsidR="00C01D27" w:rsidRPr="00065F61" w:rsidRDefault="00C01D27" w:rsidP="00397E69">
      <w:pPr>
        <w:pStyle w:val="Odstavecseseznamem"/>
        <w:numPr>
          <w:ilvl w:val="0"/>
          <w:numId w:val="18"/>
        </w:numPr>
        <w:ind w:left="426"/>
      </w:pPr>
      <w:r w:rsidRPr="00065F61">
        <w:t xml:space="preserve">Zhotovitel prohlašuje, že je oprávněn Licenci ve shora uvedeném rozsahu Objednateli poskytnout, a to jak k Dílu jako celku. </w:t>
      </w:r>
    </w:p>
    <w:p w14:paraId="27B0A751" w14:textId="77777777" w:rsidR="00C01D27" w:rsidRPr="00065F61" w:rsidRDefault="00C01D27" w:rsidP="00397E69">
      <w:pPr>
        <w:pStyle w:val="Odstavecseseznamem"/>
        <w:numPr>
          <w:ilvl w:val="0"/>
          <w:numId w:val="18"/>
        </w:numPr>
        <w:ind w:left="426"/>
      </w:pPr>
      <w:r w:rsidRPr="00065F61">
        <w:lastRenderedPageBreak/>
        <w:t>Objednatel je oprávněn Licenci poskytnout nebo postoupit třetí osobě, a to zcela nebo z části. Zhotovitel tímto dává Objednateli souhlas k poskytnutí nebo postoupení Licence a nepožaduje sdělení, zda a komu byla Licence poskytnuta nebo postoupena.</w:t>
      </w:r>
    </w:p>
    <w:p w14:paraId="1A044CDB" w14:textId="77777777" w:rsidR="00CC0EAD" w:rsidRPr="00065F61" w:rsidRDefault="00CC0EAD" w:rsidP="004A2C6C">
      <w:pPr>
        <w:jc w:val="both"/>
        <w:rPr>
          <w:rFonts w:ascii="Arial" w:hAnsi="Arial" w:cs="Arial"/>
          <w:sz w:val="22"/>
          <w:szCs w:val="22"/>
        </w:rPr>
      </w:pPr>
    </w:p>
    <w:p w14:paraId="3C7FD451" w14:textId="158815FA" w:rsidR="00AD7D45" w:rsidRPr="00065F61" w:rsidRDefault="00B313B8" w:rsidP="00397E69">
      <w:pPr>
        <w:pStyle w:val="nadpislnku"/>
      </w:pPr>
      <w:r w:rsidRPr="00065F61">
        <w:t>Povinnosti zhotovitele</w:t>
      </w:r>
    </w:p>
    <w:p w14:paraId="0F00F62E" w14:textId="77777777" w:rsidR="000520C2" w:rsidRPr="00065F61" w:rsidRDefault="000520C2" w:rsidP="00397E69">
      <w:pPr>
        <w:pStyle w:val="Odstavecseseznamem"/>
        <w:numPr>
          <w:ilvl w:val="0"/>
          <w:numId w:val="9"/>
        </w:numPr>
        <w:ind w:left="426"/>
      </w:pPr>
      <w:r w:rsidRPr="00065F61">
        <w:t xml:space="preserve">Zhotovitel je povinen provádět dílo na základě podmínek této smlouvy. </w:t>
      </w:r>
    </w:p>
    <w:p w14:paraId="32F0F284" w14:textId="77777777" w:rsidR="00AD7D45" w:rsidRPr="00065F61" w:rsidRDefault="00AD7D45" w:rsidP="00397E69">
      <w:pPr>
        <w:pStyle w:val="Odstavecseseznamem"/>
        <w:numPr>
          <w:ilvl w:val="0"/>
          <w:numId w:val="9"/>
        </w:numPr>
        <w:ind w:left="426"/>
      </w:pPr>
      <w:r w:rsidRPr="00065F61">
        <w:t xml:space="preserve">Při provádění díla postupuje zhotovitel samostatně. Zhotovitel se však zavazuje respektovat veškeré pokyny objednatele, týkající </w:t>
      </w:r>
      <w:r w:rsidR="00D4067B" w:rsidRPr="00065F61">
        <w:t>se realizace předmětného díla a </w:t>
      </w:r>
      <w:r w:rsidRPr="00065F61">
        <w:t>upozorňující na možné porušování smluvních povinností zhotovitele.</w:t>
      </w:r>
    </w:p>
    <w:p w14:paraId="60948772" w14:textId="77777777" w:rsidR="00AD7D45" w:rsidRPr="00065F61" w:rsidRDefault="00AD7D45" w:rsidP="00397E69">
      <w:pPr>
        <w:pStyle w:val="Odstavecseseznamem"/>
        <w:numPr>
          <w:ilvl w:val="0"/>
          <w:numId w:val="9"/>
        </w:numPr>
        <w:ind w:left="426"/>
      </w:pPr>
      <w:r w:rsidRPr="00065F61">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3D1D03EB" w14:textId="432AB864" w:rsidR="00B313B8" w:rsidRPr="00065F61" w:rsidRDefault="00B313B8" w:rsidP="00397E69">
      <w:pPr>
        <w:pStyle w:val="Odstavecseseznamem"/>
        <w:numPr>
          <w:ilvl w:val="0"/>
          <w:numId w:val="9"/>
        </w:numPr>
        <w:ind w:left="426"/>
      </w:pPr>
      <w:r w:rsidRPr="00065F61">
        <w:t>Zhotovitel odpovídá za úplnost a věcnou správnost všech podkladů pro zhotovení plánované stavby</w:t>
      </w:r>
      <w:r w:rsidR="005B4739" w:rsidRPr="00065F61">
        <w:t>.</w:t>
      </w:r>
      <w:r w:rsidRPr="00065F61">
        <w:t xml:space="preserve"> V rámci dohodnutých výkonů je zhotovitel povinen objednatele rozsáhle informovat a poskytnout mu poradenství ve věci všech záležitostí, týkajících se provedení jeho úkolů.</w:t>
      </w:r>
    </w:p>
    <w:p w14:paraId="1D2C309B" w14:textId="725E63BF" w:rsidR="00B313B8" w:rsidRPr="00065F61" w:rsidRDefault="00B313B8" w:rsidP="00397E69">
      <w:pPr>
        <w:pStyle w:val="Odstavecseseznamem"/>
        <w:numPr>
          <w:ilvl w:val="0"/>
          <w:numId w:val="9"/>
        </w:numPr>
        <w:ind w:left="426"/>
      </w:pPr>
      <w:r w:rsidRPr="00065F61">
        <w:t xml:space="preserve">Odsouhlasení jednotlivých </w:t>
      </w:r>
      <w:r w:rsidR="006523A3" w:rsidRPr="00065F61">
        <w:t>komponent pro rekonstrukci</w:t>
      </w:r>
      <w:r w:rsidRPr="00065F61">
        <w:t xml:space="preserve">, technických specifikací nebo navrhovaných materiálů a použití výrobků objednatelem nezbavuje zhotovitele odpovědnosti za technicky správné, hospodárné a provozuschopné </w:t>
      </w:r>
      <w:r w:rsidR="006523A3" w:rsidRPr="00065F61">
        <w:t>provedení díla</w:t>
      </w:r>
      <w:r w:rsidR="00A25F59" w:rsidRPr="00065F61">
        <w:t>, za </w:t>
      </w:r>
      <w:r w:rsidRPr="00065F61">
        <w:t>jeho úplnost a soulad se všemi platnými právními nebo obecně závaznými předpisy, platnými technickými normami a posledním stavem techniky.</w:t>
      </w:r>
    </w:p>
    <w:p w14:paraId="435162CE" w14:textId="77777777" w:rsidR="00B313B8" w:rsidRPr="00065F61" w:rsidRDefault="00B313B8" w:rsidP="00397E69">
      <w:pPr>
        <w:pStyle w:val="Odstavecseseznamem"/>
        <w:numPr>
          <w:ilvl w:val="0"/>
          <w:numId w:val="9"/>
        </w:numPr>
        <w:ind w:left="426"/>
      </w:pPr>
      <w:r w:rsidRPr="00065F61">
        <w:t>Zhotovitel není na základě této smlouvy oprávněn přijímat za objednatele jakékoliv finanční, věcné přímé nebo nepřímé právní a jiné závazky, kromě závazků vyplývajících pro něj z platných právních norem a této smlouvy.</w:t>
      </w:r>
    </w:p>
    <w:p w14:paraId="2AF0E6D2" w14:textId="77777777" w:rsidR="002F29AB" w:rsidRPr="00065F61" w:rsidRDefault="002F29AB" w:rsidP="00397E69">
      <w:pPr>
        <w:pStyle w:val="Odstavecseseznamem"/>
        <w:numPr>
          <w:ilvl w:val="0"/>
          <w:numId w:val="9"/>
        </w:numPr>
        <w:ind w:left="426"/>
      </w:pPr>
      <w:r w:rsidRPr="00065F61">
        <w:t>Zhotovitel nesmí poskytnout výsledek dokončené nebo nedokončené činnosti, která je předmětem díla, třetí osobě bez souhlasu objednatele.</w:t>
      </w:r>
    </w:p>
    <w:p w14:paraId="76D3CB38" w14:textId="3EA2A6EF" w:rsidR="007F669A" w:rsidRPr="00065F61" w:rsidRDefault="007F669A" w:rsidP="00397E69">
      <w:pPr>
        <w:pStyle w:val="Odstavecseseznamem"/>
        <w:numPr>
          <w:ilvl w:val="0"/>
          <w:numId w:val="9"/>
        </w:numPr>
        <w:ind w:left="426"/>
      </w:pPr>
      <w:r w:rsidRPr="00065F61">
        <w:t xml:space="preserve">Zhotovitel podpisem smlouvy výslovně potvrzuje, že viděl všechny potřebné podklady pro vypracování a předložení nabídky a že viděl rovněž </w:t>
      </w:r>
      <w:r w:rsidR="0033768A" w:rsidRPr="00065F61">
        <w:t xml:space="preserve">prostory, ve kterých bude dílo realizováno </w:t>
      </w:r>
      <w:r w:rsidRPr="00065F61">
        <w:t>na vlastní oči. Dodatečné požadavky zhotovitele z těchto důvodů nebudou uznány.</w:t>
      </w:r>
    </w:p>
    <w:p w14:paraId="3D897C5D" w14:textId="7CCA22F9" w:rsidR="007F669A" w:rsidRPr="00065F61" w:rsidRDefault="007F669A" w:rsidP="00397E69">
      <w:pPr>
        <w:pStyle w:val="Odstavecseseznamem"/>
        <w:numPr>
          <w:ilvl w:val="0"/>
          <w:numId w:val="9"/>
        </w:numPr>
        <w:ind w:left="426"/>
      </w:pPr>
      <w:r w:rsidRPr="00065F61">
        <w:t>Za porušení podstatných náležitostí smlouvy se v každém případě považují vážné chyby v</w:t>
      </w:r>
      <w:r w:rsidR="006523A3" w:rsidRPr="00065F61">
        <w:t> </w:t>
      </w:r>
      <w:r w:rsidRPr="00065F61">
        <w:t>předané</w:t>
      </w:r>
      <w:r w:rsidR="006523A3" w:rsidRPr="00065F61">
        <w:t>m díle</w:t>
      </w:r>
      <w:r w:rsidRPr="00065F61">
        <w:t>, technických specifikacích materiál</w:t>
      </w:r>
      <w:r w:rsidR="002B104F" w:rsidRPr="00065F61">
        <w:t xml:space="preserve">ů a výrobků </w:t>
      </w:r>
      <w:r w:rsidR="00FA0E66" w:rsidRPr="00065F61">
        <w:t>(</w:t>
      </w:r>
      <w:r w:rsidR="002B104F" w:rsidRPr="00065F61">
        <w:t>nebo vzájemně si </w:t>
      </w:r>
      <w:r w:rsidRPr="00065F61">
        <w:t>odporujících</w:t>
      </w:r>
      <w:r w:rsidR="00FA0E66" w:rsidRPr="00065F61">
        <w:t>)</w:t>
      </w:r>
      <w:r w:rsidRPr="00065F61">
        <w:t xml:space="preserve"> a/nebo </w:t>
      </w:r>
      <w:r w:rsidR="002B104F" w:rsidRPr="00065F61">
        <w:t xml:space="preserve">v </w:t>
      </w:r>
      <w:r w:rsidR="006523A3" w:rsidRPr="00065F61">
        <w:t>neúplném provedení díla</w:t>
      </w:r>
      <w:r w:rsidRPr="00065F61">
        <w:t>.</w:t>
      </w:r>
    </w:p>
    <w:p w14:paraId="5CADED3A" w14:textId="36C1EF19" w:rsidR="00BF0C4E" w:rsidRPr="00065F61" w:rsidRDefault="00AD7D45" w:rsidP="00397E69">
      <w:pPr>
        <w:pStyle w:val="Odstavecseseznamem"/>
        <w:numPr>
          <w:ilvl w:val="0"/>
          <w:numId w:val="9"/>
        </w:numPr>
        <w:ind w:left="426"/>
      </w:pPr>
      <w:r w:rsidRPr="00065F61">
        <w:t xml:space="preserve">Objednatel je oprávněn kontrolovat provádění díla. Zjistí-li objednatel, že zhotovitel provádí dílo v rozporu </w:t>
      </w:r>
      <w:r w:rsidR="00BC21F9" w:rsidRPr="00065F61">
        <w:t>se svými povinnost</w:t>
      </w:r>
      <w:r w:rsidRPr="00065F61">
        <w:t>mi, je ob</w:t>
      </w:r>
      <w:r w:rsidR="00BC21F9" w:rsidRPr="00065F61">
        <w:t>jednatel oprávněn dožadovat se toho, aby zhotovitel odstranil vady vzniklé vadným prováděním a dílo prováděl řádným způsobem. Jestliže zhotovitel tak neučiní ani v přiměře</w:t>
      </w:r>
      <w:r w:rsidR="00D4067B" w:rsidRPr="00065F61">
        <w:t>né lhůtě mu k tomu poskytnuté a </w:t>
      </w:r>
      <w:r w:rsidR="00BC21F9" w:rsidRPr="00065F61">
        <w:t>postup zhotovitele by vedl nepochybně k podstatnému porušení smlouvy, je objednatel oprávněn odstoupit od smlouvy.</w:t>
      </w:r>
    </w:p>
    <w:p w14:paraId="2B6BABFC" w14:textId="77777777" w:rsidR="00CC0EAD" w:rsidRPr="00065F61" w:rsidRDefault="00CC0EAD" w:rsidP="00EF1D19">
      <w:pPr>
        <w:jc w:val="center"/>
        <w:rPr>
          <w:rFonts w:ascii="Arial" w:hAnsi="Arial" w:cs="Arial"/>
          <w:b/>
          <w:sz w:val="22"/>
          <w:szCs w:val="22"/>
        </w:rPr>
      </w:pPr>
    </w:p>
    <w:p w14:paraId="0601FFD1" w14:textId="2A947463" w:rsidR="005766B0" w:rsidRPr="00065F61" w:rsidRDefault="005766B0" w:rsidP="00397E69">
      <w:pPr>
        <w:pStyle w:val="nadpislnku"/>
      </w:pPr>
      <w:r w:rsidRPr="00065F61">
        <w:t>Součinnost objednatele</w:t>
      </w:r>
    </w:p>
    <w:p w14:paraId="15BF9DC4" w14:textId="0833B74F" w:rsidR="005766B0" w:rsidRPr="00065F61" w:rsidRDefault="005766B0" w:rsidP="00397E69">
      <w:pPr>
        <w:pStyle w:val="Odstavecseseznamem"/>
        <w:numPr>
          <w:ilvl w:val="0"/>
          <w:numId w:val="11"/>
        </w:numPr>
        <w:ind w:left="426"/>
      </w:pPr>
      <w:r w:rsidRPr="00065F61">
        <w:t xml:space="preserve">Objednatel </w:t>
      </w:r>
      <w:r w:rsidR="00371143" w:rsidRPr="00065F61">
        <w:t>se zavazuje poskytnout zhotoviteli pro vytvoření díla nezbytnou součinnost, kterou lze po něm spravedlivě požadovat, a to na základě důvodného požadavku zhotovitele do</w:t>
      </w:r>
      <w:r w:rsidR="00236175" w:rsidRPr="00065F61">
        <w:t>ručeného v přiměřeném předstihu</w:t>
      </w:r>
      <w:r w:rsidR="00371143" w:rsidRPr="00065F61">
        <w:t>.</w:t>
      </w:r>
    </w:p>
    <w:p w14:paraId="41A5ED1B" w14:textId="2058B517" w:rsidR="00F135A7" w:rsidRPr="00065F61" w:rsidRDefault="00371143" w:rsidP="00397E69">
      <w:pPr>
        <w:pStyle w:val="Odstavecseseznamem"/>
        <w:numPr>
          <w:ilvl w:val="0"/>
          <w:numId w:val="9"/>
        </w:numPr>
        <w:ind w:left="426"/>
      </w:pPr>
      <w:r w:rsidRPr="00065F61">
        <w:t>Objednatel odpovídá za to, že podklady a doklady, které zhotoviteli předal nebo předá, jsou bez právních vad a neporušují zejména práva třetích osob.</w:t>
      </w:r>
    </w:p>
    <w:p w14:paraId="32A07EFC" w14:textId="77777777" w:rsidR="00BB39A4" w:rsidRPr="00065F61" w:rsidRDefault="00BB39A4" w:rsidP="00BB39A4">
      <w:pPr>
        <w:spacing w:before="120" w:after="120"/>
        <w:rPr>
          <w:rFonts w:ascii="Arial" w:hAnsi="Arial" w:cs="Arial"/>
        </w:rPr>
      </w:pPr>
    </w:p>
    <w:p w14:paraId="5DB1A847" w14:textId="1DB2AC38" w:rsidR="00BB39A4" w:rsidRPr="00065F61" w:rsidRDefault="00BB39A4" w:rsidP="00397E69">
      <w:pPr>
        <w:pStyle w:val="nadpislnku"/>
      </w:pPr>
      <w:r w:rsidRPr="00065F61">
        <w:t>Provádění díla</w:t>
      </w:r>
    </w:p>
    <w:p w14:paraId="03919DD6" w14:textId="77777777" w:rsidR="00BB39A4" w:rsidRPr="00065F61" w:rsidRDefault="00BB39A4" w:rsidP="00397E69">
      <w:pPr>
        <w:pStyle w:val="Odstavecseseznamem"/>
        <w:numPr>
          <w:ilvl w:val="0"/>
          <w:numId w:val="15"/>
        </w:numPr>
        <w:ind w:left="426"/>
      </w:pPr>
      <w:r w:rsidRPr="00065F61">
        <w:t xml:space="preserve">Zhotovitel je odpovědný za to, aby byla při provádění díla dodržována veškerá zákonná ustanovení, příslušné normy a předpisy. </w:t>
      </w:r>
    </w:p>
    <w:p w14:paraId="0460DFC1" w14:textId="77777777" w:rsidR="00BB39A4" w:rsidRPr="00065F61" w:rsidRDefault="00BB39A4" w:rsidP="00397E69">
      <w:pPr>
        <w:pStyle w:val="Odstavecseseznamem"/>
        <w:numPr>
          <w:ilvl w:val="0"/>
          <w:numId w:val="9"/>
        </w:numPr>
        <w:ind w:left="426"/>
      </w:pPr>
      <w:r w:rsidRPr="00065F61">
        <w:t xml:space="preserve">Materiály, polotovary a díly, které budou zhotovitelem použity pro dílo, musí souhlasit tak s technickými normami a musí mít příslušné certifikáty o vlastnostech a jakosti. To platí i pro materiály a výrobky poddodavatelů. Připouští se pouze první jakost materiálů. </w:t>
      </w:r>
    </w:p>
    <w:p w14:paraId="1374ADC2" w14:textId="77777777" w:rsidR="00BB39A4" w:rsidRPr="00065F61" w:rsidRDefault="00BB39A4" w:rsidP="00397E69">
      <w:pPr>
        <w:pStyle w:val="Odstavecseseznamem"/>
        <w:numPr>
          <w:ilvl w:val="0"/>
          <w:numId w:val="9"/>
        </w:numPr>
        <w:ind w:left="426"/>
      </w:pPr>
      <w:r w:rsidRPr="00065F61">
        <w:t>Veškeré odborné práce musí vykonávat pracovníci zhotovitele nebo poddodavatele mající příslušnou kvalifikaci. Doklad o kvalifikaci pracovníků je zhotovitel povinen na požádání objednatele doložit.</w:t>
      </w:r>
    </w:p>
    <w:p w14:paraId="7E3A9941" w14:textId="77777777" w:rsidR="00BB39A4" w:rsidRPr="00065F61" w:rsidRDefault="00BB39A4" w:rsidP="00397E69">
      <w:pPr>
        <w:pStyle w:val="Odstavecseseznamem"/>
        <w:numPr>
          <w:ilvl w:val="0"/>
          <w:numId w:val="9"/>
        </w:numPr>
        <w:ind w:left="426"/>
      </w:pPr>
      <w:r w:rsidRPr="00065F61">
        <w:t xml:space="preserve">Pokud činností zhotovitele dojde ke způsobení škody objednateli nebo jiným subjektům z titulu opomenutí, nedbalosti nebo neplněním podmínek vyplývajících ze zákona, technických norem nebo jiných norem nebo vyplývajících ze smlouvy, je zhotovitel povinen bez zbytečného odkladu tuto škodu odstranit, a není-li to možné, tak uhradit. Veškeré náklady s tím spojené nese zhotovitel. </w:t>
      </w:r>
    </w:p>
    <w:p w14:paraId="29165225" w14:textId="77777777" w:rsidR="00BB39A4" w:rsidRPr="00065F61" w:rsidRDefault="00BB39A4" w:rsidP="00397E69">
      <w:pPr>
        <w:pStyle w:val="Odstavecseseznamem"/>
        <w:numPr>
          <w:ilvl w:val="0"/>
          <w:numId w:val="9"/>
        </w:numPr>
        <w:ind w:left="426"/>
      </w:pPr>
      <w:r w:rsidRPr="00065F61">
        <w:t xml:space="preserve">Zhotovitel v plné míře odpovídá za bezpečnost a ochranu zdraví při práci pracovníků, kteří provádějí práci ve smyslu předmětu smlouvy, a zabezpečuje jejich vybavení ochrannými pomůckami. Zhotovitel se zavazuje dodržovat předpisy upravující bezpečnost a ochranu zdraví při práci („BOZP“) a požární ochranu („PO“). </w:t>
      </w:r>
    </w:p>
    <w:p w14:paraId="585A0EE9" w14:textId="77777777" w:rsidR="00BB39A4" w:rsidRPr="00065F61" w:rsidRDefault="00BB39A4" w:rsidP="00397E69">
      <w:pPr>
        <w:pStyle w:val="Odstavecseseznamem"/>
        <w:numPr>
          <w:ilvl w:val="0"/>
          <w:numId w:val="9"/>
        </w:numPr>
        <w:ind w:left="426"/>
      </w:pPr>
      <w:r w:rsidRPr="00065F61">
        <w:t>Nebezpečí škody na díle nese po celou dobu provádění díla zhotovitel. Zhotovitel bude plně respektovat provoz objednatele a práce provádět tak, aby tento provoz neomezoval nebo omezoval v minimální možné míře, avšak vždy po předchozí domluvě v souladu s odsouhlaseným harmonogramem prací.</w:t>
      </w:r>
    </w:p>
    <w:p w14:paraId="11FAE6B3" w14:textId="77777777" w:rsidR="00BB39A4" w:rsidRPr="00065F61" w:rsidRDefault="00BB39A4" w:rsidP="00397E69">
      <w:pPr>
        <w:pStyle w:val="Odstavecseseznamem"/>
        <w:numPr>
          <w:ilvl w:val="0"/>
          <w:numId w:val="9"/>
        </w:numPr>
        <w:ind w:left="426"/>
      </w:pPr>
      <w:r w:rsidRPr="00065F61">
        <w:t>Vlastnické právo k dílu přechází ze zhotovitele na objednatele postupným prováděním díla, resp. zabudováním do díla. Objednatel zůstává vlastníkem díla i v případě zániku závazků ze smlouvy jinak než splněním, např. odstoupením některé ze smluvních stran.</w:t>
      </w:r>
    </w:p>
    <w:p w14:paraId="617123A3" w14:textId="77777777" w:rsidR="00BB39A4" w:rsidRPr="00065F61" w:rsidRDefault="00BB39A4" w:rsidP="00397E69">
      <w:pPr>
        <w:pStyle w:val="Odstavecseseznamem"/>
        <w:numPr>
          <w:ilvl w:val="0"/>
          <w:numId w:val="9"/>
        </w:numPr>
        <w:ind w:left="426"/>
      </w:pPr>
      <w:r w:rsidRPr="00065F61">
        <w:t>Zhotovitel je povinen v každém okamžiku zajistit dílo, materiál a své stroje či nářadí nutné k provádění díla a zařízení staveniště proti poškození, ztrátě a krádeži.</w:t>
      </w:r>
    </w:p>
    <w:p w14:paraId="4C711069" w14:textId="77777777" w:rsidR="00BB39A4" w:rsidRPr="00065F61" w:rsidRDefault="00BB39A4" w:rsidP="00397E69">
      <w:pPr>
        <w:pStyle w:val="Odstavecseseznamem"/>
        <w:numPr>
          <w:ilvl w:val="0"/>
          <w:numId w:val="9"/>
        </w:numPr>
        <w:ind w:left="426"/>
      </w:pPr>
      <w:r w:rsidRPr="00065F61">
        <w:t>Objednatel je oprávněn kdykoliv během provádění díla provádět kontrolu provádění díla a v případě, že zjistí nedostatky plnění, stanoví zhotoviteli termín k nápravě. Pokud zhotovitel zjištěné nedostatky ve stanoveném termínu neodstraní, je objednatel oprávněn od této smlouvy odstoupit.</w:t>
      </w:r>
    </w:p>
    <w:p w14:paraId="288F7113" w14:textId="77777777" w:rsidR="00BB39A4" w:rsidRPr="00065F61" w:rsidRDefault="00BB39A4" w:rsidP="00397E69">
      <w:pPr>
        <w:pStyle w:val="Odstavecseseznamem"/>
        <w:numPr>
          <w:ilvl w:val="0"/>
          <w:numId w:val="9"/>
        </w:numPr>
        <w:ind w:left="426"/>
      </w:pPr>
      <w:r w:rsidRPr="00065F61">
        <w:t>Zhotovitel předloží prohlášení o shodě dle zákona č. 22/1997 Sb., o technických požadavcích na výrobky a o změně a doplnění některých zákonů,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14:paraId="21F1B315" w14:textId="77777777" w:rsidR="00BB39A4" w:rsidRPr="00065F61" w:rsidRDefault="00BB39A4" w:rsidP="00397E69">
      <w:pPr>
        <w:pStyle w:val="Odstavecseseznamem"/>
        <w:numPr>
          <w:ilvl w:val="0"/>
          <w:numId w:val="9"/>
        </w:numPr>
        <w:ind w:left="426"/>
      </w:pPr>
      <w:r w:rsidRPr="00065F61">
        <w:t>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provedeným objednatelem nebo třetí osobou na základě pokynu objednatele nejsou dotčeny žádné povinnosti zhotovitele dle této smlouvy. Takový zásah rovněž nezbavuje zhotovitele odpovědnosti z jím převzaté záruky dle této smlouvy.</w:t>
      </w:r>
    </w:p>
    <w:p w14:paraId="73760DA2" w14:textId="191B1502" w:rsidR="004B53E0" w:rsidRPr="00065F61" w:rsidRDefault="004B53E0" w:rsidP="00397E69">
      <w:pPr>
        <w:pStyle w:val="Odstavecseseznamem"/>
        <w:numPr>
          <w:ilvl w:val="0"/>
          <w:numId w:val="9"/>
        </w:numPr>
        <w:ind w:left="426"/>
      </w:pPr>
      <w:r w:rsidRPr="00065F61">
        <w:t xml:space="preserve">Zhotovitel </w:t>
      </w:r>
      <w:r w:rsidR="003603D5" w:rsidRPr="00065F61">
        <w:t>povede na stavbě stavební deník, v souladu se stavebním zákonem a navazujícími platnými prováděcími vyhláškami.</w:t>
      </w:r>
    </w:p>
    <w:p w14:paraId="20FF1B4F" w14:textId="77777777" w:rsidR="00F135A7" w:rsidRPr="00065F61" w:rsidRDefault="00F135A7" w:rsidP="00F135A7">
      <w:pPr>
        <w:rPr>
          <w:rFonts w:ascii="Arial" w:hAnsi="Arial" w:cs="Arial"/>
        </w:rPr>
      </w:pPr>
    </w:p>
    <w:p w14:paraId="0C491010" w14:textId="1B83E970" w:rsidR="00F135A7" w:rsidRPr="00065F61" w:rsidRDefault="00236175" w:rsidP="00397E69">
      <w:pPr>
        <w:pStyle w:val="nadpislnku"/>
      </w:pPr>
      <w:r w:rsidRPr="00065F61">
        <w:t>Předání díla</w:t>
      </w:r>
    </w:p>
    <w:p w14:paraId="69F9FE7E" w14:textId="77777777" w:rsidR="00F135A7" w:rsidRPr="00065F61" w:rsidRDefault="00F135A7" w:rsidP="00397E69">
      <w:pPr>
        <w:pStyle w:val="Odstavecseseznamem"/>
        <w:numPr>
          <w:ilvl w:val="0"/>
          <w:numId w:val="10"/>
        </w:numPr>
        <w:ind w:left="426"/>
      </w:pPr>
      <w:r w:rsidRPr="00065F61">
        <w:t>Každá dokončená část díla bude protokolárně předána. Zhotovitel oznámí minimálně 10 pracovních dnů předem objednateli termín předávacího řízení, nejpozději na poslední den, kdy má zhotovitel dílo dle smlouvy ukončit.</w:t>
      </w:r>
    </w:p>
    <w:p w14:paraId="36A51475" w14:textId="77777777" w:rsidR="00F135A7" w:rsidRPr="00065F61" w:rsidRDefault="00F135A7" w:rsidP="00397E69">
      <w:pPr>
        <w:pStyle w:val="Odstavecseseznamem"/>
        <w:numPr>
          <w:ilvl w:val="0"/>
          <w:numId w:val="9"/>
        </w:numPr>
        <w:ind w:left="426"/>
      </w:pPr>
      <w:r w:rsidRPr="00065F61">
        <w:t>Objednatel není povinen převzít dílo v případě, že na něm budou při převzetí zjištěny vady spočívající v nekompletnosti nebo neúplnosti. Oznámení o případných zjištěných vadách a nedodělcích předmětu díla se zavazuje objednatel písemně zaslat zhotoviteli do 5 pracovních dní od předání díla.</w:t>
      </w:r>
    </w:p>
    <w:p w14:paraId="760EA537" w14:textId="77777777" w:rsidR="00F135A7" w:rsidRPr="00065F61" w:rsidRDefault="00F135A7" w:rsidP="00397E69">
      <w:pPr>
        <w:pStyle w:val="Odstavecseseznamem"/>
        <w:numPr>
          <w:ilvl w:val="0"/>
          <w:numId w:val="9"/>
        </w:numPr>
        <w:ind w:left="426"/>
      </w:pPr>
      <w:r w:rsidRPr="00065F61">
        <w:t>Zhotovitel doloží veškerá osvědčení o zkouškách a certifikaci použitých materiálů a výrobků, současně předloží doklad o zabezpečení likvidace odpadů v souladu se zákonem o odpadech.</w:t>
      </w:r>
    </w:p>
    <w:p w14:paraId="3E8FCDB6" w14:textId="498C3BEF" w:rsidR="00CC0EAD" w:rsidRPr="00065F61" w:rsidRDefault="00F135A7" w:rsidP="00397E69">
      <w:pPr>
        <w:pStyle w:val="Odstavecseseznamem"/>
        <w:numPr>
          <w:ilvl w:val="0"/>
          <w:numId w:val="9"/>
        </w:numPr>
        <w:ind w:left="426"/>
      </w:pPr>
      <w:r w:rsidRPr="00065F61">
        <w:t>O předání díla bude sepsán zápis, který podepíší oprávnění zástupci obou smluvních stran. V zápise o předání a převzetí díla budou uvedeny veškeré nedodělky</w:t>
      </w:r>
      <w:r w:rsidR="009440E2" w:rsidRPr="00065F61">
        <w:t>,</w:t>
      </w:r>
      <w:r w:rsidRPr="00065F61">
        <w:t xml:space="preserve"> event. vady</w:t>
      </w:r>
      <w:r w:rsidR="009440E2" w:rsidRPr="00065F61">
        <w:t>,</w:t>
      </w:r>
      <w:r w:rsidRPr="00065F61">
        <w:t xml:space="preserve"> s termín</w:t>
      </w:r>
      <w:r w:rsidR="009440E2" w:rsidRPr="00065F61">
        <w:t>em</w:t>
      </w:r>
      <w:r w:rsidRPr="00065F61">
        <w:t xml:space="preserve"> odstranění.</w:t>
      </w:r>
    </w:p>
    <w:p w14:paraId="758FF2C1" w14:textId="77777777" w:rsidR="009440E2" w:rsidRPr="00065F61" w:rsidRDefault="009440E2" w:rsidP="009440E2">
      <w:pPr>
        <w:spacing w:before="120" w:after="120"/>
        <w:ind w:left="66"/>
        <w:rPr>
          <w:rFonts w:ascii="Arial" w:hAnsi="Arial" w:cs="Arial"/>
        </w:rPr>
      </w:pPr>
    </w:p>
    <w:p w14:paraId="53AAE493" w14:textId="51F719AA" w:rsidR="008C4342" w:rsidRPr="00065F61" w:rsidRDefault="00D84073" w:rsidP="00397E69">
      <w:pPr>
        <w:pStyle w:val="nadpislnku"/>
      </w:pPr>
      <w:r w:rsidRPr="00065F61">
        <w:t xml:space="preserve">Kvalita prací, záruka za jakost </w:t>
      </w:r>
      <w:r w:rsidR="009440E2" w:rsidRPr="00065F61">
        <w:t xml:space="preserve">a </w:t>
      </w:r>
      <w:r w:rsidRPr="00065F61">
        <w:t>odpovědnost za vady</w:t>
      </w:r>
    </w:p>
    <w:p w14:paraId="5E0FB324" w14:textId="77777777" w:rsidR="000520C2" w:rsidRPr="00065F61" w:rsidRDefault="00371143" w:rsidP="00397E69">
      <w:pPr>
        <w:pStyle w:val="Odstavecseseznamem"/>
        <w:numPr>
          <w:ilvl w:val="0"/>
          <w:numId w:val="12"/>
        </w:numPr>
        <w:ind w:left="426"/>
      </w:pPr>
      <w:r w:rsidRPr="00065F61">
        <w:t xml:space="preserve">Zhotovitel se zavazuje provést dílo v kvalitě odpovídající </w:t>
      </w:r>
      <w:r w:rsidR="00082ACF" w:rsidRPr="00065F61">
        <w:t>účelu díla, právním předpisům a </w:t>
      </w:r>
      <w:r w:rsidRPr="00065F61">
        <w:t>závazným technickým normám.</w:t>
      </w:r>
    </w:p>
    <w:p w14:paraId="1B5860D2" w14:textId="77777777" w:rsidR="008C4342" w:rsidRPr="00065F61" w:rsidRDefault="008C4342" w:rsidP="00397E69">
      <w:pPr>
        <w:pStyle w:val="Odstavecseseznamem"/>
        <w:numPr>
          <w:ilvl w:val="0"/>
          <w:numId w:val="9"/>
        </w:numPr>
        <w:ind w:left="426"/>
      </w:pPr>
      <w:r w:rsidRPr="00065F61">
        <w:t xml:space="preserve">Zhotovitel </w:t>
      </w:r>
      <w:r w:rsidR="00371143" w:rsidRPr="00065F61">
        <w:t>se zavazuje provést dílo v kvalitě spolehlivosti ne horší než je uvedené v platných ČSN s tím, že se zavazuje ověřit spolehlivost a životnost navržených konstrukcí a materiálů.</w:t>
      </w:r>
    </w:p>
    <w:p w14:paraId="00D9D6B1" w14:textId="77777777" w:rsidR="00D84073" w:rsidRPr="00065F61" w:rsidRDefault="00D84073" w:rsidP="00397E69">
      <w:pPr>
        <w:pStyle w:val="Odstavecseseznamem"/>
        <w:numPr>
          <w:ilvl w:val="0"/>
          <w:numId w:val="9"/>
        </w:numPr>
        <w:ind w:left="426"/>
      </w:pPr>
      <w:r w:rsidRPr="00065F61">
        <w:t>Zhotovitel odpovídá za to, že dílo je zhotoveno podle podmínek smlouvy, a že po dobu záruční doby bude mít dílo vlastnosti dohodnuté v této smlouvě a vlastnosti stanovené právními předpisy, příslušnými technickými normami, případně vlastnosti obvyklé. Ustanovení § 2630 občanského zákoníku není tímto ujednáním dotčeno.</w:t>
      </w:r>
    </w:p>
    <w:p w14:paraId="400DFBAC" w14:textId="2508DB1C" w:rsidR="00D84073" w:rsidRPr="00065F61" w:rsidRDefault="00D84073" w:rsidP="00397E69">
      <w:pPr>
        <w:pStyle w:val="Odstavecseseznamem"/>
        <w:numPr>
          <w:ilvl w:val="0"/>
          <w:numId w:val="9"/>
        </w:numPr>
        <w:ind w:left="426"/>
      </w:pPr>
      <w:r w:rsidRPr="00065F61">
        <w:t>Záruční doba je pro dílo sjednána v délce 60 měsíců. Po tuto dobu zhotovitel odpovídá za zjištěné vady.</w:t>
      </w:r>
    </w:p>
    <w:p w14:paraId="5F3C0563" w14:textId="77777777" w:rsidR="00D84073" w:rsidRPr="00065F61" w:rsidRDefault="00D84073" w:rsidP="00397E69">
      <w:pPr>
        <w:pStyle w:val="Odstavecseseznamem"/>
        <w:numPr>
          <w:ilvl w:val="0"/>
          <w:numId w:val="9"/>
        </w:numPr>
        <w:ind w:left="426"/>
      </w:pPr>
      <w:r w:rsidRPr="00065F61">
        <w:t>Záruční doba počíná běžet dnem oboustranného podpisu protokolu o předání a převzetí díla objednatel nemohl předmět díla užívat pro vady díla, za které zhotovitel odpovídá. Po dobu opravy těch částí díla, které byly v důsledku oprávněné reklamace objednatele zhotovitelem opravovány, neběží záruční doba. Záruční doba v těchto případech běží pak dále ode dne následujícího po řádném dokončení reklamační opravy.</w:t>
      </w:r>
    </w:p>
    <w:p w14:paraId="1CA78680" w14:textId="77777777" w:rsidR="00D84073" w:rsidRPr="00065F61" w:rsidRDefault="00D84073" w:rsidP="00397E69">
      <w:pPr>
        <w:pStyle w:val="Odstavecseseznamem"/>
        <w:numPr>
          <w:ilvl w:val="0"/>
          <w:numId w:val="9"/>
        </w:numPr>
        <w:ind w:left="426"/>
      </w:pPr>
      <w:r w:rsidRPr="00065F61">
        <w:t>Zhotovitel plně nese záruky za zásahy do stávajících konstrukcí s platnou záruční dobou.</w:t>
      </w:r>
    </w:p>
    <w:p w14:paraId="61DFA6AD" w14:textId="39C184A1" w:rsidR="00D84073" w:rsidRPr="00065F61" w:rsidRDefault="00D84073" w:rsidP="00397E69">
      <w:pPr>
        <w:pStyle w:val="Odstavecseseznamem"/>
        <w:numPr>
          <w:ilvl w:val="0"/>
          <w:numId w:val="9"/>
        </w:numPr>
        <w:ind w:left="426"/>
      </w:pPr>
      <w:r w:rsidRPr="00065F61">
        <w:t xml:space="preserve">Zhotovitel je povinen v průběhu záruční doby provádět bezplatně veškeré servisní úkony, jejichž provedením podmiňuje platnost záruky. Zhotovitel je dále povinen v průběhu záruční doby uskutečnit nejméně jednou ročně bezplatnou servisní prohlídku všech dodaných zařízení, při níž provede základní servisní úkony. </w:t>
      </w:r>
    </w:p>
    <w:p w14:paraId="0E857F0A" w14:textId="77777777" w:rsidR="00D84073" w:rsidRPr="00065F61" w:rsidRDefault="00D84073" w:rsidP="00397E69">
      <w:pPr>
        <w:pStyle w:val="Odstavecseseznamem"/>
        <w:numPr>
          <w:ilvl w:val="0"/>
          <w:numId w:val="9"/>
        </w:numPr>
        <w:ind w:left="426"/>
      </w:pPr>
      <w:r w:rsidRPr="00065F61">
        <w:t>Zhotovitel odpovídá za vady spočívající v opotřebení díla, ke kterému do konce záruční doby vzhledem k požadavkům smlouvy na jakost a provedení díla nemělo dojít.</w:t>
      </w:r>
    </w:p>
    <w:p w14:paraId="326748EC" w14:textId="77777777" w:rsidR="00D84073" w:rsidRPr="00065F61" w:rsidRDefault="00D84073" w:rsidP="00397E69">
      <w:pPr>
        <w:pStyle w:val="Odstavecseseznamem"/>
        <w:numPr>
          <w:ilvl w:val="0"/>
          <w:numId w:val="9"/>
        </w:numPr>
        <w:ind w:left="426"/>
      </w:pPr>
      <w:r w:rsidRPr="00065F61">
        <w:t xml:space="preserve">Požadavek na odstranění vad díla, které se projeví v záruční době, objednatel uplatní u zhotovitele bezodkladně po jejich zjištění, nejpozději poslední den záruční doby, a to jakýmkoliv způsobem k rukám odpovědného zástupce zhotovitele (reklamací). I reklamace odeslaná objednatelem poslední den záruční doby se považuje za včas uplatněnou. V písemné reklamaci objednatel uvede popis vady nebo informaci o tom, jak se vada projevuje, a způsob, jakým ji požaduje odstranit. Vada je uplatněna včas, je-li </w:t>
      </w:r>
      <w:r w:rsidRPr="00065F61">
        <w:lastRenderedPageBreak/>
        <w:t>písemná forma reklamace odeslána zhotovitelem nejpozději v poslední den záruční doby nebo je-li mu reklamace sdělena jakoukoliv jinou formou nejpozději v poslední den záruční doby.</w:t>
      </w:r>
    </w:p>
    <w:p w14:paraId="3F65589B" w14:textId="77777777" w:rsidR="00D84073" w:rsidRPr="00065F61" w:rsidRDefault="00D84073" w:rsidP="00397E69">
      <w:pPr>
        <w:pStyle w:val="Odstavecseseznamem"/>
        <w:numPr>
          <w:ilvl w:val="0"/>
          <w:numId w:val="9"/>
        </w:numPr>
        <w:ind w:left="426"/>
      </w:pPr>
      <w:r w:rsidRPr="00065F61">
        <w:t>Objednatel má právo na náhradu nákladů účelně vynaložených v souvislosti s oznámením vad zhotoviteli.</w:t>
      </w:r>
    </w:p>
    <w:p w14:paraId="2E05081A" w14:textId="77777777" w:rsidR="00D84073" w:rsidRPr="00065F61" w:rsidRDefault="00D84073" w:rsidP="00397E69">
      <w:pPr>
        <w:pStyle w:val="Odstavecseseznamem"/>
        <w:numPr>
          <w:ilvl w:val="0"/>
          <w:numId w:val="9"/>
        </w:numPr>
        <w:ind w:left="426"/>
      </w:pPr>
      <w:r w:rsidRPr="00065F61">
        <w:t>V případě, že stejná vada vznikne v průběhu záruční doby nejméně potřetí či vznikne-li na dodávce v průběhu záruční doby více než pět vad, má objednatel právo požadovat odstranění vady dodáním nového plnění nebo odstoupit od Smlouvy, i když je poslední vzniklá vada odstranitelná opravou.</w:t>
      </w:r>
    </w:p>
    <w:p w14:paraId="1214A677" w14:textId="77777777" w:rsidR="00D84073" w:rsidRPr="00065F61" w:rsidRDefault="00D84073" w:rsidP="00397E69">
      <w:pPr>
        <w:pStyle w:val="Odstavecseseznamem"/>
        <w:numPr>
          <w:ilvl w:val="0"/>
          <w:numId w:val="9"/>
        </w:numPr>
        <w:ind w:left="426"/>
      </w:pPr>
      <w:r w:rsidRPr="00065F61">
        <w:t xml:space="preserve">Zhotovitel se zavazuje reklamované vady díla bezplatně odstranit. </w:t>
      </w:r>
    </w:p>
    <w:p w14:paraId="3D42CE9D" w14:textId="77777777" w:rsidR="00D84073" w:rsidRPr="00065F61" w:rsidRDefault="00D84073" w:rsidP="00397E69">
      <w:pPr>
        <w:pStyle w:val="Odstavecseseznamem"/>
        <w:numPr>
          <w:ilvl w:val="0"/>
          <w:numId w:val="9"/>
        </w:numPr>
        <w:ind w:left="426"/>
      </w:pPr>
      <w:r w:rsidRPr="00065F61">
        <w:t>Zhotovitel je povinen nejpozději do dvou pracovních dnů po obdržení reklamace písemně oznámit termín nástupu k odstranění vady a lhůtu, ve které bude vada odstraněna, a to bez ohledu na to zda reklamaci uznává či neuznává. Zhotovitel nastoupí na objednatelem reklamované vady nejpozději do tří kalendářních dnů ode dne uplatnění reklamace. O tomto nástupu provede zhotovitel záznam, který bude potvrzen osobami zastupujícími smluvní strany ve věcech technických a bude obsahovat dohodnutou lhůtu pro odstranění vady. Náklady na odstranění těchto reklamovaných vad nese zhotovitel. Nenastoupí-li zhotovitel k odstranění reklamované vady ani do 7 kalendářních dnů po obdržení reklamace objednatele, nebo pokud nedojde k jiné dohodě o termínu odstranění vad je objednatel oprávněn podle vlastního uvážení pověřit jejich provedením jinou odborně způsobilou osobu, nebo jejím prostřednictvím zakoupit, vyměnit vadnou či neúplně funkční část předmětu díla. Takto vzniklé náklady je zhotovitel povinen zaplatit objednateli do 30 dnů od doručení vyúčtování.</w:t>
      </w:r>
    </w:p>
    <w:p w14:paraId="46FD3D65" w14:textId="77777777" w:rsidR="00D84073" w:rsidRPr="00065F61" w:rsidRDefault="00D84073" w:rsidP="00397E69">
      <w:pPr>
        <w:pStyle w:val="Odstavecseseznamem"/>
        <w:numPr>
          <w:ilvl w:val="0"/>
          <w:numId w:val="9"/>
        </w:numPr>
        <w:ind w:left="426"/>
      </w:pPr>
      <w:r w:rsidRPr="00065F61">
        <w:t>Veškeré náklady vzniklé objednateli v souvislosti s odstraněním vady jinou odborně způsobilou osobou je zhotovitel povinen objednateli uhradit. Zhotovitel se tak zejména zavazuje uhradit cenu účtovanou objednateli jinou odborně způsobilou osobou za odstranění vady.</w:t>
      </w:r>
    </w:p>
    <w:p w14:paraId="7C2915CB" w14:textId="161CDCD4" w:rsidR="00D84073" w:rsidRPr="00065F61" w:rsidRDefault="00D84073" w:rsidP="00397E69">
      <w:pPr>
        <w:pStyle w:val="Odstavecseseznamem"/>
        <w:numPr>
          <w:ilvl w:val="0"/>
          <w:numId w:val="9"/>
        </w:numPr>
        <w:ind w:left="426"/>
      </w:pPr>
      <w:r w:rsidRPr="00065F61">
        <w:t xml:space="preserve">Nebude-li vada odstraněna v záznamu dohodnuté lhůtě, má objednatel kromě shora uvedeného právo na přiměřenou slevu z ceny díla nebo má právo od smlouvy odstoupit. </w:t>
      </w:r>
    </w:p>
    <w:p w14:paraId="4F35FF3C" w14:textId="77777777" w:rsidR="00D84073" w:rsidRPr="00065F61" w:rsidRDefault="00D84073" w:rsidP="00397E69">
      <w:pPr>
        <w:pStyle w:val="Odstavecseseznamem"/>
        <w:numPr>
          <w:ilvl w:val="0"/>
          <w:numId w:val="9"/>
        </w:numPr>
        <w:ind w:left="426"/>
      </w:pPr>
      <w:r w:rsidRPr="00065F61">
        <w:t>Zhotovitel je povinen odstranit vadu bez ohledu na to, zda je uplatněna oprávněně či nikoliv.</w:t>
      </w:r>
    </w:p>
    <w:p w14:paraId="658D8F9D" w14:textId="77777777" w:rsidR="00D84073" w:rsidRPr="00065F61" w:rsidRDefault="00D84073" w:rsidP="00397E69">
      <w:pPr>
        <w:pStyle w:val="Odstavecseseznamem"/>
        <w:numPr>
          <w:ilvl w:val="0"/>
          <w:numId w:val="9"/>
        </w:numPr>
        <w:ind w:left="426"/>
      </w:pPr>
      <w:r w:rsidRPr="00065F61">
        <w:t>Prokáže-li se později, že objednatel reklamoval neoprávněně, tzn., že jím reklamovaná vada nevznikla vinou zhotovitele a že se na ni nevztahuje záruka, resp., že vadu způsobil nevhodným užíváním díla objednatel, je objednatel povinen uhradit zhotoviteli veškeré jemu v souvislosti s odstraněním vady vzniklé náklady a vrátit zhotoviteli s tímto související uhrazené smluvní pokuty.</w:t>
      </w:r>
    </w:p>
    <w:p w14:paraId="02CB6CAE" w14:textId="77777777" w:rsidR="00D84073" w:rsidRPr="00065F61" w:rsidRDefault="00D84073" w:rsidP="00397E69">
      <w:pPr>
        <w:pStyle w:val="Odstavecseseznamem"/>
        <w:numPr>
          <w:ilvl w:val="0"/>
          <w:numId w:val="9"/>
        </w:numPr>
        <w:ind w:left="426"/>
      </w:pPr>
      <w:r w:rsidRPr="00065F61">
        <w:t>V případě uplatnění vad v rámci záruční doby, které svojí povahou podstatně sníží nebo úplně znemožní užívání části nebo celého díla (havárie), nastoupí zhotovitel k odstranění vady neprodleně, nejpozději do 48 hodin od uplatnění. Pokud hrozí nebezpečí dalších škod, je objednatel oprávněn na náklady zhotovitele zajistit nezbytná opatření.</w:t>
      </w:r>
    </w:p>
    <w:p w14:paraId="2D90B190" w14:textId="6C50817C" w:rsidR="00D84073" w:rsidRPr="00065F61" w:rsidRDefault="00D84073" w:rsidP="00397E69">
      <w:pPr>
        <w:pStyle w:val="Odstavecseseznamem"/>
        <w:numPr>
          <w:ilvl w:val="0"/>
          <w:numId w:val="9"/>
        </w:numPr>
        <w:ind w:left="426"/>
      </w:pPr>
      <w:r w:rsidRPr="00065F61">
        <w:t xml:space="preserve"> Zhotovitel je povinen odstranit reklamované vady v záznamu dohodnutých </w:t>
      </w:r>
      <w:proofErr w:type="gramStart"/>
      <w:r w:rsidRPr="00065F61">
        <w:t>lhůtách</w:t>
      </w:r>
      <w:proofErr w:type="gramEnd"/>
      <w:r w:rsidRPr="00065F61">
        <w:t>.</w:t>
      </w:r>
    </w:p>
    <w:p w14:paraId="22F8A919" w14:textId="468DFCAB" w:rsidR="00D84073" w:rsidRPr="00065F61" w:rsidRDefault="00D84073" w:rsidP="00397E69">
      <w:pPr>
        <w:pStyle w:val="Odstavecseseznamem"/>
        <w:numPr>
          <w:ilvl w:val="0"/>
          <w:numId w:val="9"/>
        </w:numPr>
        <w:ind w:left="426"/>
      </w:pPr>
      <w:r w:rsidRPr="00065F61">
        <w:t xml:space="preserve">O odstranění reklamované vady bude vyhotoven protokol, který bude obsahovat termín nástupu, popis vady, termín odstranění vady, způsob odstranění vady, případně důvody, pro které považuje vadu za neodstranitelnou. Protokol jsou </w:t>
      </w:r>
      <w:r w:rsidR="0046590A" w:rsidRPr="00065F61">
        <w:t xml:space="preserve">oprávněny </w:t>
      </w:r>
      <w:r w:rsidRPr="00065F61">
        <w:t>podepsat osoby zastupující smluvní strany ve věcech technických.</w:t>
      </w:r>
    </w:p>
    <w:p w14:paraId="387BD802" w14:textId="77777777" w:rsidR="00D84073" w:rsidRPr="00065F61" w:rsidRDefault="00D84073" w:rsidP="00397E69">
      <w:pPr>
        <w:pStyle w:val="Odstavecseseznamem"/>
        <w:numPr>
          <w:ilvl w:val="0"/>
          <w:numId w:val="9"/>
        </w:numPr>
        <w:ind w:left="426"/>
      </w:pPr>
      <w:r w:rsidRPr="00065F61">
        <w:t>Veškeré škody způsobené vadou dokončeného předmětu díla uhradí na svůj náklad zhotovitel objednateli do deseti pracovních dnů od doručení vyúčtování.</w:t>
      </w:r>
    </w:p>
    <w:p w14:paraId="1954BAC7" w14:textId="07A838C7" w:rsidR="009440E2" w:rsidRPr="00065F61" w:rsidRDefault="00D84073" w:rsidP="00397E69">
      <w:pPr>
        <w:pStyle w:val="Odstavecseseznamem"/>
        <w:numPr>
          <w:ilvl w:val="0"/>
          <w:numId w:val="9"/>
        </w:numPr>
        <w:ind w:left="426"/>
      </w:pPr>
      <w:r w:rsidRPr="00065F61">
        <w:lastRenderedPageBreak/>
        <w:t>Nepoužijí se ustanovení § 1917 - 1924, § 2099 – 2101, § 2103 - 2117 a § 2165 - 2172 občanského zákoníku a rovněž se neužijí obchodní zvyklosti, jež jsou svým smyslem nebo účinky stejné nebo obdobné uvedeným ustanovením.</w:t>
      </w:r>
    </w:p>
    <w:p w14:paraId="4623A249" w14:textId="77777777" w:rsidR="00CB44C8" w:rsidRPr="00065F61" w:rsidRDefault="00CB44C8" w:rsidP="00CB44C8">
      <w:pPr>
        <w:rPr>
          <w:rFonts w:ascii="Arial" w:hAnsi="Arial" w:cs="Arial"/>
        </w:rPr>
      </w:pPr>
    </w:p>
    <w:p w14:paraId="4416D16C" w14:textId="529CABFA" w:rsidR="00CB44C8" w:rsidRPr="00065F61" w:rsidRDefault="00CB44C8" w:rsidP="00397E69">
      <w:pPr>
        <w:pStyle w:val="nadpislnku"/>
      </w:pPr>
      <w:r w:rsidRPr="00065F61">
        <w:t>Realizační tým</w:t>
      </w:r>
    </w:p>
    <w:p w14:paraId="3A6D03C9" w14:textId="68F4DAB8" w:rsidR="00CB44C8" w:rsidRPr="00065F61" w:rsidRDefault="00CB44C8" w:rsidP="00397E69">
      <w:pPr>
        <w:pStyle w:val="Odstavecseseznamem"/>
        <w:numPr>
          <w:ilvl w:val="0"/>
          <w:numId w:val="33"/>
        </w:numPr>
        <w:ind w:left="426"/>
      </w:pPr>
      <w:r w:rsidRPr="00065F61">
        <w:t xml:space="preserve">Zhotovitel je povinen zajistit, aby se na provádění díla dle této Smlouvy podíleli v maximálním rozsahu pracovníci, kterými prokázal splnění technické kvalifikace ve výběrovém řízení Veřejné zakázky dle odst. 6.1 písm. b) Výzvy k podání nabídek na Veřejnou zakázku, kteří disponují zkušenostmi, jež zhotovitel nabídnul objednateli v nabídce podané do Veřejné zakázky pro účely hodnocení, přičemž tyto osoby musí být, vyjma vážných odůvodněných případů, vždy k dispozici na požádání </w:t>
      </w:r>
      <w:r w:rsidR="00084AF5" w:rsidRPr="00065F61">
        <w:t>objednatele</w:t>
      </w:r>
      <w:r w:rsidRPr="00065F61">
        <w:t>:</w:t>
      </w:r>
    </w:p>
    <w:p w14:paraId="033710E9" w14:textId="73B0C144" w:rsidR="00CB44C8" w:rsidRPr="00065F61" w:rsidRDefault="00084AF5" w:rsidP="00397E69">
      <w:pPr>
        <w:pStyle w:val="3seznam"/>
        <w:ind w:left="851"/>
      </w:pPr>
      <w:r w:rsidRPr="00065F61">
        <w:t>Architekt (zpracovatel návrhů hřišť a projektové dokumentace)</w:t>
      </w:r>
      <w:r w:rsidR="00CB44C8" w:rsidRPr="00065F61">
        <w:t>: jméno: [</w:t>
      </w:r>
      <w:r w:rsidRPr="00065F61">
        <w:rPr>
          <w:color w:val="FF0000"/>
          <w:highlight w:val="yellow"/>
        </w:rPr>
        <w:t>doplní dodavatel</w:t>
      </w:r>
      <w:r w:rsidR="00CB44C8" w:rsidRPr="00065F61">
        <w:t xml:space="preserve">], </w:t>
      </w:r>
      <w:proofErr w:type="gramStart"/>
      <w:r w:rsidR="00CB44C8" w:rsidRPr="00065F61">
        <w:t>e-mail:  [</w:t>
      </w:r>
      <w:r w:rsidRPr="00065F61">
        <w:rPr>
          <w:color w:val="FF0000"/>
          <w:highlight w:val="yellow"/>
        </w:rPr>
        <w:t>doplní</w:t>
      </w:r>
      <w:proofErr w:type="gramEnd"/>
      <w:r w:rsidRPr="00065F61">
        <w:rPr>
          <w:color w:val="FF0000"/>
          <w:highlight w:val="yellow"/>
        </w:rPr>
        <w:t xml:space="preserve"> dodavatel</w:t>
      </w:r>
      <w:r w:rsidR="00CB44C8" w:rsidRPr="00065F61">
        <w:t>], tel: [</w:t>
      </w:r>
      <w:r w:rsidRPr="00065F61">
        <w:rPr>
          <w:color w:val="FF0000"/>
          <w:highlight w:val="yellow"/>
        </w:rPr>
        <w:t>doplní dodavatel</w:t>
      </w:r>
      <w:r w:rsidR="00CB44C8" w:rsidRPr="00065F61">
        <w:t>]</w:t>
      </w:r>
    </w:p>
    <w:p w14:paraId="72907AC8" w14:textId="57ACC4EA" w:rsidR="00CB44C8" w:rsidRPr="00065F61" w:rsidRDefault="00084AF5" w:rsidP="00397E69">
      <w:pPr>
        <w:pStyle w:val="3seznam"/>
        <w:ind w:left="851"/>
      </w:pPr>
      <w:r w:rsidRPr="00065F61">
        <w:t>Stavbyvedoucí (vedoucí realizačního týmu)</w:t>
      </w:r>
      <w:r w:rsidR="00CB44C8" w:rsidRPr="00065F61">
        <w:t>: jméno: [</w:t>
      </w:r>
      <w:r w:rsidRPr="00065F61">
        <w:rPr>
          <w:color w:val="FF0000"/>
          <w:highlight w:val="yellow"/>
        </w:rPr>
        <w:t>doplní dodavatel</w:t>
      </w:r>
      <w:r w:rsidR="00CB44C8" w:rsidRPr="00065F61">
        <w:t xml:space="preserve">], </w:t>
      </w:r>
      <w:proofErr w:type="gramStart"/>
      <w:r w:rsidR="00CB44C8" w:rsidRPr="00065F61">
        <w:t>e-mail:  [</w:t>
      </w:r>
      <w:r w:rsidRPr="00065F61">
        <w:rPr>
          <w:color w:val="FF0000"/>
          <w:highlight w:val="yellow"/>
        </w:rPr>
        <w:t>doplní</w:t>
      </w:r>
      <w:proofErr w:type="gramEnd"/>
      <w:r w:rsidRPr="00065F61">
        <w:rPr>
          <w:color w:val="FF0000"/>
          <w:highlight w:val="yellow"/>
        </w:rPr>
        <w:t xml:space="preserve"> dodavatel</w:t>
      </w:r>
      <w:r w:rsidR="00CB44C8" w:rsidRPr="00065F61">
        <w:t>], tel: [</w:t>
      </w:r>
      <w:r w:rsidRPr="00065F61">
        <w:rPr>
          <w:color w:val="FF0000"/>
          <w:highlight w:val="yellow"/>
        </w:rPr>
        <w:t>doplní dodavatel</w:t>
      </w:r>
      <w:r w:rsidR="00CB44C8" w:rsidRPr="00065F61">
        <w:t>]</w:t>
      </w:r>
    </w:p>
    <w:p w14:paraId="7B24E4BC" w14:textId="43D49A69" w:rsidR="00CB44C8" w:rsidRPr="00065F61" w:rsidRDefault="00CB44C8" w:rsidP="00397E69">
      <w:pPr>
        <w:pStyle w:val="Odstavecseseznamem"/>
        <w:numPr>
          <w:ilvl w:val="0"/>
          <w:numId w:val="9"/>
        </w:numPr>
        <w:ind w:left="426"/>
      </w:pPr>
      <w:r w:rsidRPr="00065F61">
        <w:t xml:space="preserve">Změny členů realizačního týmu je </w:t>
      </w:r>
      <w:r w:rsidR="00084AF5" w:rsidRPr="00065F61">
        <w:t>zhotovitel</w:t>
      </w:r>
      <w:r w:rsidRPr="00065F61">
        <w:t xml:space="preserve"> oprávněn provést pouze za souhlasu Objednatele a po předchozím doložení kvalifikace a zkušeností nově jmenovaného člena realizačního týmu, přičemž kvalifikace a zkušenosti musí odpovídat v celém rozsahu minimální úrovni technické kvalifikace požadované v zadávacích podmínkách Veřejné zakázky a zkušenostem nahrazovaného člena realizačního týmu, které byly předmětem hodnocení v rámci výběrového řízení na Veřejnou zakázku tak, aby nedošlo k deformaci výsledků výběrového řízení.</w:t>
      </w:r>
    </w:p>
    <w:p w14:paraId="5D796399" w14:textId="77777777" w:rsidR="00084AF5" w:rsidRPr="00065F61" w:rsidRDefault="00084AF5" w:rsidP="00397E69">
      <w:pPr>
        <w:pStyle w:val="Odstavecseseznamem"/>
        <w:numPr>
          <w:ilvl w:val="0"/>
          <w:numId w:val="9"/>
        </w:numPr>
        <w:ind w:left="426"/>
      </w:pPr>
      <w:r w:rsidRPr="00065F61">
        <w:t>Zhotovitel se zavazuje provést předmět plnění Smlouvy svým jménem a na vlastní odpovědnost. V případě, že pověří provedením jeho části jinou osobu (poddodavatele) má zhotovitel odpovědnost, jako by předmět plnění Smlouvy provedl sám.</w:t>
      </w:r>
    </w:p>
    <w:p w14:paraId="66595E96" w14:textId="77777777" w:rsidR="00084AF5" w:rsidRPr="00065F61" w:rsidRDefault="00084AF5" w:rsidP="00397E69">
      <w:pPr>
        <w:pStyle w:val="Odstavecseseznamem"/>
        <w:numPr>
          <w:ilvl w:val="0"/>
          <w:numId w:val="9"/>
        </w:numPr>
        <w:ind w:left="426"/>
      </w:pPr>
      <w:r w:rsidRPr="00065F61">
        <w:t>Pokud zhotovitel ve výběrovém řízení na Veřejnou zakázku prokazoval určitou část kvalifikace prostřednictvím poddodavatele, je zhotovitel povinen zajistit, aby tuto část plnění předmětu Smlouvy poskytnul pouze poddodavatel, jehož prostřednictvím zhotovitel prokazoval kvalifikaci ve výběrovém řízení.</w:t>
      </w:r>
    </w:p>
    <w:p w14:paraId="14EEDCFF" w14:textId="0D8E7B15" w:rsidR="00084AF5" w:rsidRPr="00065F61" w:rsidRDefault="00084AF5" w:rsidP="00397E69">
      <w:pPr>
        <w:pStyle w:val="Odstavecseseznamem"/>
        <w:numPr>
          <w:ilvl w:val="0"/>
          <w:numId w:val="9"/>
        </w:numPr>
        <w:ind w:left="426"/>
      </w:pPr>
      <w:r w:rsidRPr="00065F61">
        <w:t xml:space="preserve">Zhotovitel je v plném rozsahu odpovědný za činnost případných poddodavatelů. Změny poddodavatelů podléhají souhlasu Objednatele, přičemž seznam poddodavatelů tvoří přílohu č. 2 </w:t>
      </w:r>
      <w:proofErr w:type="gramStart"/>
      <w:r w:rsidRPr="00065F61">
        <w:t>této</w:t>
      </w:r>
      <w:proofErr w:type="gramEnd"/>
      <w:r w:rsidRPr="00065F61">
        <w:t xml:space="preserve"> Smlouvy.</w:t>
      </w:r>
    </w:p>
    <w:p w14:paraId="5B96EDCD" w14:textId="77777777" w:rsidR="00D84073" w:rsidRPr="00065F61" w:rsidRDefault="00D84073" w:rsidP="00D84073">
      <w:pPr>
        <w:spacing w:before="120" w:after="120"/>
        <w:ind w:left="66"/>
        <w:rPr>
          <w:rFonts w:ascii="Arial" w:hAnsi="Arial" w:cs="Arial"/>
        </w:rPr>
      </w:pPr>
    </w:p>
    <w:p w14:paraId="563AAFB0" w14:textId="77777777" w:rsidR="009440E2" w:rsidRPr="00065F61" w:rsidRDefault="009440E2" w:rsidP="00397E69">
      <w:pPr>
        <w:pStyle w:val="nadpislnku"/>
      </w:pPr>
      <w:r w:rsidRPr="00065F61">
        <w:t>Odpovědnost za škody a pojištění</w:t>
      </w:r>
    </w:p>
    <w:p w14:paraId="73103974" w14:textId="6C29AEB5" w:rsidR="003A3F6D" w:rsidRPr="00065F61" w:rsidRDefault="003A3F6D" w:rsidP="00397E69">
      <w:pPr>
        <w:pStyle w:val="Odstavecseseznamem"/>
        <w:numPr>
          <w:ilvl w:val="0"/>
          <w:numId w:val="13"/>
        </w:numPr>
        <w:ind w:left="426"/>
      </w:pPr>
      <w:r w:rsidRPr="00065F61">
        <w:t>Zhotovitel prohlašuje, že má ke dni podpisu této smlouvy sjednáno pojištění pro případ odpovědnosti za škodu způsobenou objednateli či třetím osobám, která může vzniknout v souvislosti s prováděním díla, přičemž limit pojistného plnění pro případ jedné škodní události činí minimálně částku odpovídající dvojnásobku ceny díla. Zhotovitel se zavazuje udržovat toto pojištění na své náklady v platnosti, a to nejméně do termínu předání a převzetí řádně ukončeného předmětu díla. Zhotovitel je povinen</w:t>
      </w:r>
      <w:r w:rsidR="006C0F47" w:rsidRPr="00065F61">
        <w:t xml:space="preserve"> na vyzvání objednatele</w:t>
      </w:r>
      <w:r w:rsidRPr="00065F61">
        <w:t xml:space="preserve"> předložit kopii dokladu o pojištění nebo pojistné smlouvy nejpozději do </w:t>
      </w:r>
      <w:r w:rsidR="006C0F47" w:rsidRPr="00065F61">
        <w:t>5</w:t>
      </w:r>
      <w:r w:rsidRPr="00065F61">
        <w:t xml:space="preserve"> kalendářních dnů ode dne </w:t>
      </w:r>
      <w:r w:rsidR="006C0F47" w:rsidRPr="00065F61">
        <w:t>doručení výzvy</w:t>
      </w:r>
      <w:r w:rsidRPr="00065F61">
        <w:t>.</w:t>
      </w:r>
    </w:p>
    <w:p w14:paraId="50790F8D" w14:textId="77777777" w:rsidR="003A3F6D" w:rsidRPr="00065F61" w:rsidRDefault="003A3F6D" w:rsidP="00397E69">
      <w:pPr>
        <w:pStyle w:val="Odstavecseseznamem"/>
        <w:numPr>
          <w:ilvl w:val="0"/>
          <w:numId w:val="9"/>
        </w:numPr>
        <w:ind w:left="426"/>
      </w:pPr>
      <w:r w:rsidRPr="00065F61">
        <w:t xml:space="preserve">Nebezpečí škody na díle, veškerých výrobcích, technickém vybavení a materiálech, určených ke zhotovení díla nebo k zabudování do něj nebo k instalaci v něm, majetku objednatele nacházejícího se na staveništi a majetku smluvních partnerů objednatele poskytujících plnění na staveništi, nese od okamžiku převzetí staveniště zhotovitel. Nebezpečí škody na díle přechází na objednatele okamžikem převzetí díla objednatelem, resp. po odstranění všech vad a nedodělků, pokud bylo dílo předáno s vadami nebo nedodělky. Smluvní strany se dohodly, že ustanovení § 2624 a § 1976 </w:t>
      </w:r>
      <w:r w:rsidRPr="00065F61">
        <w:lastRenderedPageBreak/>
        <w:t>občanského zákoníku a rovněž obchodní zvyklosti, jež jsou svým smyslem nebo účinky stejné nebo obdobné uvedeným ustanovením, se nepoužijí.</w:t>
      </w:r>
    </w:p>
    <w:p w14:paraId="5CF5A152" w14:textId="20B1515E" w:rsidR="009440E2" w:rsidRPr="00065F61" w:rsidRDefault="003A3F6D" w:rsidP="00397E69">
      <w:pPr>
        <w:pStyle w:val="Odstavecseseznamem"/>
        <w:numPr>
          <w:ilvl w:val="0"/>
          <w:numId w:val="9"/>
        </w:numPr>
        <w:ind w:left="426"/>
      </w:pPr>
      <w:r w:rsidRPr="00065F61">
        <w:t>Ustanovení § 2599 – 2603 občanského zákoníku a rovněž obchodní zvyklosti, jež jsou svým smyslem nebo účinky stejné nebo obdobné uvedeným ustanovením, se neužijí.</w:t>
      </w:r>
    </w:p>
    <w:p w14:paraId="1281FDA3" w14:textId="77777777" w:rsidR="00CC0EAD" w:rsidRPr="00065F61" w:rsidRDefault="00CC0EAD" w:rsidP="009440E2">
      <w:pPr>
        <w:rPr>
          <w:rFonts w:ascii="Arial" w:hAnsi="Arial" w:cs="Arial"/>
          <w:b/>
          <w:sz w:val="22"/>
          <w:szCs w:val="22"/>
        </w:rPr>
      </w:pPr>
    </w:p>
    <w:p w14:paraId="501C4233" w14:textId="2C7C518D" w:rsidR="005003A1" w:rsidRPr="00065F61" w:rsidRDefault="003E4F55" w:rsidP="00397E69">
      <w:pPr>
        <w:pStyle w:val="nadpislnku"/>
      </w:pPr>
      <w:r w:rsidRPr="00065F61">
        <w:t>Smluvní pokuty</w:t>
      </w:r>
    </w:p>
    <w:p w14:paraId="7C70CF8D" w14:textId="77777777" w:rsidR="003A3F6D" w:rsidRPr="00065F61" w:rsidRDefault="003A3F6D" w:rsidP="00397E69">
      <w:pPr>
        <w:pStyle w:val="Odstavecseseznamem"/>
        <w:numPr>
          <w:ilvl w:val="0"/>
          <w:numId w:val="14"/>
        </w:numPr>
        <w:ind w:left="426"/>
      </w:pPr>
      <w:r w:rsidRPr="00065F61">
        <w:t>Pro případy neplnění věcných a termínovaných závazků vyplývajících z této smlouvy smluvní strany sjednávají tyto smluvní pokuty:</w:t>
      </w:r>
    </w:p>
    <w:p w14:paraId="0ED7546E" w14:textId="77777777" w:rsidR="003A3F6D" w:rsidRPr="00065F61" w:rsidRDefault="003A3F6D" w:rsidP="00397E69">
      <w:pPr>
        <w:pStyle w:val="3seznam"/>
      </w:pPr>
      <w:r w:rsidRPr="00065F61">
        <w:t>Při prodlení s předáním díla jako celku zaplatí zhotovitel objednateli smluvní pokutu ve výši 0,05 % z ceny díla sjednané touto smlouvou, a to za každý i započatý den prodlení.</w:t>
      </w:r>
    </w:p>
    <w:p w14:paraId="75CEAB57" w14:textId="77777777" w:rsidR="003A3F6D" w:rsidRPr="00065F61" w:rsidRDefault="003A3F6D" w:rsidP="00397E69">
      <w:pPr>
        <w:pStyle w:val="3seznam"/>
      </w:pPr>
      <w:r w:rsidRPr="00065F61">
        <w:t>Při prodlení zhotovitele s vyklizením staveniště zaplatí zhotovitel objednateli za každý i započatý den prodlení smluvní pokutu ve výši 5 000 Kč, a to až do úplného vyklizení a protokolárního předání staveniště.</w:t>
      </w:r>
    </w:p>
    <w:p w14:paraId="14902F54" w14:textId="35F30846" w:rsidR="003A3F6D" w:rsidRPr="00065F61" w:rsidRDefault="003A3F6D" w:rsidP="00397E69">
      <w:pPr>
        <w:pStyle w:val="3seznam"/>
      </w:pPr>
      <w:r w:rsidRPr="00065F61">
        <w:t>Nenastoupí-li zhotovitel k odstranění reklamo</w:t>
      </w:r>
      <w:r w:rsidR="00EE29E5" w:rsidRPr="00065F61">
        <w:t>vaných vad v</w:t>
      </w:r>
      <w:r w:rsidR="00F21DEC" w:rsidRPr="00065F61">
        <w:t>e stanoveném termínu</w:t>
      </w:r>
      <w:r w:rsidRPr="00065F61">
        <w:t>, tj. do 14 dnů od doručení písemné reklamace nebo v jiném dohodnutém termínu, je zhotovitel objednateli povinen zaplatit smluvní pokutu ve výši 1 000 Kč za každý i započatý den zpoždění s nástupem. V případě, že nenastoupí k odstranění vady, která ztíží nebo úplně znemožní užívání části nebo celého díla (havárie), tj. do 48 hodin od doručení písemné reklamace nebo v jiném dohodnutém termínu, je zhotovitel povinen zaplatit obje</w:t>
      </w:r>
      <w:r w:rsidR="00281F12" w:rsidRPr="00065F61">
        <w:t>dnateli smluvní pokutu ve výši 1</w:t>
      </w:r>
      <w:r w:rsidRPr="00065F61">
        <w:t xml:space="preserve"> 000 Kč za každý i započatý den zpoždění s nástupem.</w:t>
      </w:r>
    </w:p>
    <w:p w14:paraId="7A7473C4" w14:textId="77777777" w:rsidR="003A3F6D" w:rsidRPr="00065F61" w:rsidRDefault="003A3F6D" w:rsidP="00397E69">
      <w:pPr>
        <w:pStyle w:val="3seznam"/>
      </w:pPr>
      <w:r w:rsidRPr="00065F61">
        <w:t>Při prodlení zhotovitele s odstraněním reklamovaných vad ve stanovených termínech je zhotovitel objednateli povinen zaplatit smluvní pokutu ve výši 2 000 Kč za každý den prodlení. V případě, že se jedná o vadu, která ztíží nebo úplně znemožní užívání části nebo celého díla (havárie), zaplatí zhotovitel objednateli smluvní pokutu ve výši 4 000 Kč za každou takovou vadu a za každý i započatý den prodlení oproti stanovenému termínu.</w:t>
      </w:r>
    </w:p>
    <w:p w14:paraId="09316EEC" w14:textId="77777777" w:rsidR="00281F12" w:rsidRPr="00065F61" w:rsidRDefault="00281F12" w:rsidP="00397E69">
      <w:pPr>
        <w:pStyle w:val="3seznam"/>
      </w:pPr>
      <w:r w:rsidRPr="00065F61">
        <w:t>V případě prodlení s plněním peněžitého závazku dle této smlouvy je smluvní strana, která je takto v prodlení, povinna zaplatit druhé smluvní straně úrok z prodlení ve výši 0,05 % z dlužné částky za každý, byť i započatý den prodlení.</w:t>
      </w:r>
    </w:p>
    <w:p w14:paraId="608A26A1" w14:textId="37E0A3CE" w:rsidR="003A3F6D" w:rsidRPr="00065F61" w:rsidRDefault="003A3F6D" w:rsidP="00397E69">
      <w:pPr>
        <w:pStyle w:val="Odstavecseseznamem"/>
        <w:numPr>
          <w:ilvl w:val="0"/>
          <w:numId w:val="13"/>
        </w:numPr>
        <w:ind w:left="426"/>
      </w:pPr>
      <w:r w:rsidRPr="00065F61">
        <w:t xml:space="preserve">Nárok na náhradu škody není smluvními pokutami sjednanými v této smlouvě dotčen; </w:t>
      </w:r>
      <w:proofErr w:type="spellStart"/>
      <w:r w:rsidRPr="00065F61">
        <w:t>ust</w:t>
      </w:r>
      <w:proofErr w:type="spellEnd"/>
      <w:r w:rsidRPr="00065F61">
        <w:t xml:space="preserve">. § 2050 občanského zákoníku se nepoužije. </w:t>
      </w:r>
    </w:p>
    <w:p w14:paraId="2EF8D537" w14:textId="77777777" w:rsidR="003A3F6D" w:rsidRPr="00065F61" w:rsidRDefault="003A3F6D" w:rsidP="00397E69">
      <w:pPr>
        <w:pStyle w:val="Odstavecseseznamem"/>
        <w:numPr>
          <w:ilvl w:val="0"/>
          <w:numId w:val="13"/>
        </w:numPr>
        <w:ind w:left="426"/>
      </w:pPr>
      <w:r w:rsidRPr="00065F61">
        <w:t xml:space="preserve">Smluvní pokuta je splatná ve lhůtě 14 dnů od doručení výzvy k zaplacení. </w:t>
      </w:r>
    </w:p>
    <w:p w14:paraId="62140B96" w14:textId="5F18CF06" w:rsidR="00BF0C4E" w:rsidRPr="00065F61" w:rsidRDefault="00BF0C4E" w:rsidP="00B13A8B">
      <w:pPr>
        <w:jc w:val="both"/>
        <w:rPr>
          <w:rFonts w:ascii="Arial" w:hAnsi="Arial" w:cs="Arial"/>
        </w:rPr>
      </w:pPr>
    </w:p>
    <w:p w14:paraId="6B76A8F4" w14:textId="5DA298DA" w:rsidR="00C224E7" w:rsidRPr="00065F61" w:rsidRDefault="00C224E7" w:rsidP="00397E69">
      <w:pPr>
        <w:pStyle w:val="nadpislnku"/>
      </w:pPr>
      <w:r w:rsidRPr="00065F61">
        <w:t xml:space="preserve">Odstoupení od smlouvy </w:t>
      </w:r>
    </w:p>
    <w:p w14:paraId="423C7DB8" w14:textId="77777777" w:rsidR="00C224E7" w:rsidRPr="00065F61" w:rsidRDefault="00C224E7" w:rsidP="00397E69">
      <w:pPr>
        <w:pStyle w:val="Odstavecseseznamem"/>
        <w:numPr>
          <w:ilvl w:val="0"/>
          <w:numId w:val="19"/>
        </w:numPr>
        <w:ind w:left="426"/>
      </w:pPr>
      <w:r w:rsidRPr="00065F61">
        <w:t>Smluvní strany se dohodly, že mimo důvodů stanovených právními předpisy a jinými ustanoveními této smlouvy, lze od této smlouvy odstoupit při vzniku těchto skutečností:</w:t>
      </w:r>
    </w:p>
    <w:p w14:paraId="25AFD709" w14:textId="77777777" w:rsidR="00C224E7" w:rsidRPr="00065F61" w:rsidRDefault="00C224E7" w:rsidP="00397E69">
      <w:pPr>
        <w:pStyle w:val="3seznam"/>
      </w:pPr>
      <w:r w:rsidRPr="00065F61">
        <w:t>prodlení objednatele s úhradou dlužné částky delší než 30 dnů,</w:t>
      </w:r>
    </w:p>
    <w:p w14:paraId="129DF111" w14:textId="77777777" w:rsidR="00F21DEC" w:rsidRPr="00065F61" w:rsidRDefault="00F21DEC" w:rsidP="00397E69">
      <w:pPr>
        <w:pStyle w:val="3seznam"/>
      </w:pPr>
      <w:r w:rsidRPr="00065F61">
        <w:t>prodlení zhotovitele s dokončením díla z důvodů ležícího na jeho straně delším než 30 dnů,</w:t>
      </w:r>
    </w:p>
    <w:p w14:paraId="7FE0EBD2" w14:textId="323AB619" w:rsidR="00F21DEC" w:rsidRPr="00065F61" w:rsidRDefault="00F21DEC" w:rsidP="00397E69">
      <w:pPr>
        <w:pStyle w:val="3seznam"/>
      </w:pPr>
      <w:r w:rsidRPr="00065F61">
        <w:t>jestliže zhotovitel bezdůvodně nebo z důvodů na své straně přeruší provádění Díla nebo poskytování souvisejících plnění;</w:t>
      </w:r>
    </w:p>
    <w:p w14:paraId="65D929EB" w14:textId="77777777" w:rsidR="00C224E7" w:rsidRPr="00065F61" w:rsidRDefault="00C224E7" w:rsidP="00397E69">
      <w:pPr>
        <w:pStyle w:val="3seznam"/>
      </w:pPr>
      <w:r w:rsidRPr="00065F61">
        <w:t>pokud zhotovitel ani v dodatečně stanovené lhůtě neodstraní vady vzniklé vadným prováděním nebo nepřestane dílo provádět nevhodným způsobem, ačkoli byl na to objednatelem upozorněn,</w:t>
      </w:r>
    </w:p>
    <w:p w14:paraId="5729F84F" w14:textId="77777777" w:rsidR="00C224E7" w:rsidRPr="00065F61" w:rsidRDefault="00C224E7" w:rsidP="00397E69">
      <w:pPr>
        <w:pStyle w:val="3seznam"/>
      </w:pPr>
      <w:r w:rsidRPr="00065F61">
        <w:lastRenderedPageBreak/>
        <w:t>opakovaným zaviněným nedodržením harmonogramu prací ze strany zhotovitele (min. prodlení delší jak 3 kalendářní týdny),</w:t>
      </w:r>
    </w:p>
    <w:p w14:paraId="108A5037" w14:textId="77777777" w:rsidR="00C224E7" w:rsidRPr="00065F61" w:rsidRDefault="00C224E7" w:rsidP="00397E69">
      <w:pPr>
        <w:pStyle w:val="3seznam"/>
      </w:pPr>
      <w:r w:rsidRPr="00065F61">
        <w:t>ocitne-li se zhotovitel ve stavu úpadku nebo hrozícího úpadku.</w:t>
      </w:r>
    </w:p>
    <w:p w14:paraId="25340056" w14:textId="77777777" w:rsidR="00C224E7" w:rsidRPr="00065F61" w:rsidRDefault="00C224E7" w:rsidP="00397E69">
      <w:pPr>
        <w:pStyle w:val="Odstavecseseznamem"/>
        <w:numPr>
          <w:ilvl w:val="0"/>
          <w:numId w:val="13"/>
        </w:numPr>
        <w:ind w:left="426"/>
      </w:pPr>
      <w:r w:rsidRPr="00065F61">
        <w:t>Smluvní strana oprávněná odstoupit od smlouvy na základě výše uvedených ujednání je povinna svoje odstoupení písemně oznámit druhé straně. V odstoupení musí být dále uveden důvod, pro který strana od smlouvy odstupuje a přesná citace toho bodu smlouvy, který ji k takovému kroku opravňuje. Bez těchto náležitostí se k odstoupení nepřihlíží. Odstoupení od smlouvy nastává dnem doručení oznámení o tom druhé smluvní straně.</w:t>
      </w:r>
    </w:p>
    <w:p w14:paraId="56FDA77B" w14:textId="77777777" w:rsidR="00C224E7" w:rsidRPr="00065F61" w:rsidRDefault="00C224E7" w:rsidP="00397E69">
      <w:pPr>
        <w:pStyle w:val="Odstavecseseznamem"/>
        <w:numPr>
          <w:ilvl w:val="0"/>
          <w:numId w:val="13"/>
        </w:numPr>
        <w:ind w:left="426"/>
      </w:pPr>
      <w:r w:rsidRPr="00065F61">
        <w:t>Odstoupí-li od smlouvy některá ze smluvních stran, pak povinnosti obou stran jsou následující:</w:t>
      </w:r>
    </w:p>
    <w:p w14:paraId="5C0F0D99" w14:textId="77777777" w:rsidR="00C224E7" w:rsidRPr="00065F61" w:rsidRDefault="00C224E7" w:rsidP="00397E69">
      <w:pPr>
        <w:pStyle w:val="3seznam"/>
      </w:pPr>
      <w:r w:rsidRPr="00065F61">
        <w:t>Smluvní strany vyhotoví ke dni účinnosti odstoupení protokol o předání a převzetí nedokončeného díla, který bude obsahovat zejména soupis veškerých uskutečněných prací a dodávek ke dni odstoupení od smlouvy a vzájemné nároky smluvních stran s uvedením finanční hodnoty dosud provedeného díla.</w:t>
      </w:r>
    </w:p>
    <w:p w14:paraId="48898059" w14:textId="77777777" w:rsidR="00C224E7" w:rsidRPr="00065F61" w:rsidRDefault="00C224E7" w:rsidP="00397E69">
      <w:pPr>
        <w:pStyle w:val="3seznam"/>
      </w:pPr>
      <w:r w:rsidRPr="00065F61">
        <w:t>Zhotovitel provede finanční vyčíslení provedených prací a zpracuje „konečnou fakturu".</w:t>
      </w:r>
    </w:p>
    <w:p w14:paraId="5E0DA109" w14:textId="77777777" w:rsidR="00C224E7" w:rsidRPr="00065F61" w:rsidRDefault="00C224E7" w:rsidP="00397E69">
      <w:pPr>
        <w:pStyle w:val="3seznam"/>
      </w:pPr>
      <w:r w:rsidRPr="00065F61">
        <w:t>Zhotovitel odveze veškerý svůj nezabudovaný materiál, pokud se strany nedohodnou jinak, a vrátí objednateli veškerou poskytnutou dokumentaci, případně další poskytnuté věci, a to nejpozději do 3 dnů od podpisu protokolu o předání a převzetí nedokončeného díla.</w:t>
      </w:r>
    </w:p>
    <w:p w14:paraId="4BE7B3C8" w14:textId="77777777" w:rsidR="00C224E7" w:rsidRPr="00065F61" w:rsidRDefault="00C224E7" w:rsidP="00397E69">
      <w:pPr>
        <w:pStyle w:val="Odstavecseseznamem"/>
        <w:numPr>
          <w:ilvl w:val="0"/>
          <w:numId w:val="13"/>
        </w:numPr>
        <w:ind w:left="426"/>
      </w:pPr>
      <w:r w:rsidRPr="00065F61">
        <w:t>Do doby vyčíslení a vypořádání oprávněných nároků smluvních stran a do doby uzavření dohody o vzájemném vyrovnání těchto nároků je objednatel oprávněn zadržet zhotoviteli veškeré fakturované a splatné platby. Objednatel není po tuto dobu v prodlení s úhradou takových plateb.</w:t>
      </w:r>
    </w:p>
    <w:p w14:paraId="12E8CD83" w14:textId="77777777" w:rsidR="00C224E7" w:rsidRPr="00065F61" w:rsidRDefault="00C224E7" w:rsidP="00397E69">
      <w:pPr>
        <w:pStyle w:val="Odstavecseseznamem"/>
        <w:numPr>
          <w:ilvl w:val="0"/>
          <w:numId w:val="13"/>
        </w:numPr>
        <w:ind w:left="426"/>
      </w:pPr>
      <w:r w:rsidRPr="00065F61">
        <w:t>Odstoupením od smlouvy nejsou dotčena práva smluvních stran na úhradu smluvní pokuty a na náhradu vzniklé škody způsobené odstupující smluvní straně.</w:t>
      </w:r>
    </w:p>
    <w:p w14:paraId="55CAFEC8" w14:textId="77777777" w:rsidR="00CC0EAD" w:rsidRPr="00065F61" w:rsidRDefault="00CC0EAD" w:rsidP="00B13A8B">
      <w:pPr>
        <w:jc w:val="both"/>
        <w:rPr>
          <w:rFonts w:ascii="Arial" w:hAnsi="Arial" w:cs="Arial"/>
        </w:rPr>
      </w:pPr>
    </w:p>
    <w:p w14:paraId="34EC0DC0" w14:textId="7D4DCFD8" w:rsidR="00847C2B" w:rsidRPr="00065F61" w:rsidRDefault="00847C2B" w:rsidP="00397E69">
      <w:pPr>
        <w:pStyle w:val="nadpislnku"/>
      </w:pPr>
      <w:r w:rsidRPr="00065F61">
        <w:t>Zvláštní ujednání</w:t>
      </w:r>
    </w:p>
    <w:p w14:paraId="002E0593" w14:textId="77777777" w:rsidR="00C224E7" w:rsidRPr="00065F61" w:rsidRDefault="00C224E7" w:rsidP="00397E69">
      <w:pPr>
        <w:pStyle w:val="Odstavecseseznamem"/>
        <w:numPr>
          <w:ilvl w:val="0"/>
          <w:numId w:val="16"/>
        </w:numPr>
        <w:ind w:left="426"/>
      </w:pPr>
      <w:r w:rsidRPr="00065F61">
        <w:t>Pokud dojde dohodou obou stran k ukončení činnosti zhotovitele před dokončením díla, zavazuje se objednatel uhradit poměrnou část ceny Díla odpovídající rozsahu rozpracování.</w:t>
      </w:r>
    </w:p>
    <w:p w14:paraId="202DE818" w14:textId="77777777" w:rsidR="00C224E7" w:rsidRPr="00065F61" w:rsidRDefault="00C224E7" w:rsidP="00397E69">
      <w:pPr>
        <w:pStyle w:val="Odstavecseseznamem"/>
        <w:numPr>
          <w:ilvl w:val="0"/>
          <w:numId w:val="16"/>
        </w:numPr>
        <w:ind w:left="426"/>
      </w:pPr>
      <w:r w:rsidRPr="00065F61">
        <w:t>Zhotovitel má nárok na úhradu poměrné části díla odpovídající rozsahu rozpracování, pokud odstoupí od plnění svého závazku z důvodu podstatného porušení smlouvy ze strany objednatele.</w:t>
      </w:r>
    </w:p>
    <w:p w14:paraId="1C2DB0E5" w14:textId="77777777" w:rsidR="00C224E7" w:rsidRPr="00065F61" w:rsidRDefault="00C224E7" w:rsidP="00397E69">
      <w:pPr>
        <w:pStyle w:val="Odstavecseseznamem"/>
        <w:numPr>
          <w:ilvl w:val="0"/>
          <w:numId w:val="16"/>
        </w:numPr>
        <w:ind w:left="426"/>
      </w:pPr>
      <w:r w:rsidRPr="00065F61">
        <w:t>Pokud objednatel odstoupí od této smlouvy z důvodu podstatného porušení smlouvy ze strany zhotovitele, v souladu s ustanovením § 2001 a násl. občanského zákoníku není objednatel povinen uhradit zhotoviteli cenu dle této smlouvy, pokud se obě strany nedohodnou jinak.</w:t>
      </w:r>
    </w:p>
    <w:p w14:paraId="4647F14C" w14:textId="11863B31" w:rsidR="00593431" w:rsidRPr="00065F61" w:rsidRDefault="00593431" w:rsidP="00397E69">
      <w:pPr>
        <w:pStyle w:val="Odstavecseseznamem"/>
        <w:numPr>
          <w:ilvl w:val="0"/>
          <w:numId w:val="9"/>
        </w:numPr>
        <w:ind w:left="426"/>
      </w:pPr>
      <w:r w:rsidRPr="00065F61">
        <w:t xml:space="preserve">Zhotovitel touto smlouvou poskytuje objednateli právo na užití autorského díla, které bude výsledkem jeho činnosti, a to v plném rozsahu, jak vyplývá z autorského zákona. Veškeré autorské odměny jsou započteny v ceně díla sjednané dle čl. </w:t>
      </w:r>
      <w:r w:rsidR="00F21DEC" w:rsidRPr="00065F61">
        <w:t>IV</w:t>
      </w:r>
      <w:r w:rsidRPr="00065F61">
        <w:t xml:space="preserve"> </w:t>
      </w:r>
      <w:proofErr w:type="gramStart"/>
      <w:r w:rsidRPr="00065F61">
        <w:t>této</w:t>
      </w:r>
      <w:proofErr w:type="gramEnd"/>
      <w:r w:rsidRPr="00065F61">
        <w:t xml:space="preserve"> smlouvy.</w:t>
      </w:r>
    </w:p>
    <w:p w14:paraId="5100C2CE" w14:textId="5F0D67F9" w:rsidR="003251D4" w:rsidRPr="00065F61" w:rsidRDefault="0033288D" w:rsidP="00397E69">
      <w:pPr>
        <w:pStyle w:val="Odstavecseseznamem"/>
        <w:numPr>
          <w:ilvl w:val="0"/>
          <w:numId w:val="9"/>
        </w:numPr>
        <w:ind w:left="426"/>
      </w:pPr>
      <w:r w:rsidRPr="00065F61">
        <w:t>Zhotovitel neodpovídá za škody způsobené vyšší mocí.</w:t>
      </w:r>
      <w:r w:rsidR="00593431" w:rsidRPr="00065F61">
        <w:t xml:space="preserve"> </w:t>
      </w:r>
      <w:r w:rsidR="003251D4" w:rsidRPr="00065F61">
        <w:t>Za vyšší moc se považují okolnosti mající vliv na dílo, které nejsou závislé na smluvních stranách a které smluvní strany nemohou ovlivnit. Jedná se např. o válku, povstání, živelné pohromy</w:t>
      </w:r>
      <w:r w:rsidR="00BF0C4E" w:rsidRPr="00065F61">
        <w:t>, nouzový stav,</w:t>
      </w:r>
      <w:r w:rsidR="003251D4" w:rsidRPr="00065F61">
        <w:t xml:space="preserve"> apod.</w:t>
      </w:r>
      <w:r w:rsidR="006F4D3E" w:rsidRPr="00065F61">
        <w:t xml:space="preserve"> V případech vyšší moci mohou strany v rámci obvy</w:t>
      </w:r>
      <w:r w:rsidR="0046150E" w:rsidRPr="00065F61">
        <w:t>klé právní praxe požadovat, aby </w:t>
      </w:r>
      <w:r w:rsidR="006F4D3E" w:rsidRPr="00065F61">
        <w:t>se provádění prací zhotovitele po toto období zastavilo. Strany nemohou z tohoto titulu navzájem uplatnit jakékoliv nároky.</w:t>
      </w:r>
    </w:p>
    <w:p w14:paraId="7459D938" w14:textId="77777777" w:rsidR="00494F86" w:rsidRPr="00065F61" w:rsidRDefault="00494F86" w:rsidP="00397E69">
      <w:pPr>
        <w:pStyle w:val="Odstavecseseznamem"/>
        <w:numPr>
          <w:ilvl w:val="0"/>
          <w:numId w:val="9"/>
        </w:numPr>
        <w:ind w:left="426"/>
      </w:pPr>
      <w:r w:rsidRPr="00065F61">
        <w:lastRenderedPageBreak/>
        <w:t>Zhotovitel bere na vědomí, že Objednatel je povinným subjektem podle zákona č. 106/1999 Sb., o svobodném přístupu k informacím, ve znění pozdějších předpisů.</w:t>
      </w:r>
    </w:p>
    <w:p w14:paraId="7655C768" w14:textId="77777777" w:rsidR="00494F86" w:rsidRPr="00065F61" w:rsidRDefault="00494F86" w:rsidP="00397E69">
      <w:pPr>
        <w:pStyle w:val="Odstavecseseznamem"/>
        <w:numPr>
          <w:ilvl w:val="0"/>
          <w:numId w:val="9"/>
        </w:numPr>
        <w:ind w:left="426"/>
      </w:pPr>
      <w:r w:rsidRPr="00065F61">
        <w:t>Zhotovitel je povinen neprodleně písemně informovat Objednatele o skutečnostech majících i potenciálně vliv na plnění povinností vyplývajících ze Smlouvy, a není-li to možné, nejpozději následující den poté, kdy příslušná skutečnost nastane nebo Zhotovitel zjistí, že by nastat mohla. Současně je Zhotovitel povinen učinit veškeré nezbytné kroky vedoucí k eliminaci případné škody hrozící Objednateli, a to zejména obstarat neprodleně náhradní plnění, přičemž je povinen nést případný rozdíl ceny.</w:t>
      </w:r>
    </w:p>
    <w:p w14:paraId="656D7DF4" w14:textId="77777777" w:rsidR="00494F86" w:rsidRPr="00065F61" w:rsidRDefault="00494F86" w:rsidP="00397E69">
      <w:pPr>
        <w:pStyle w:val="Odstavecseseznamem"/>
        <w:numPr>
          <w:ilvl w:val="0"/>
          <w:numId w:val="9"/>
        </w:numPr>
        <w:ind w:left="426"/>
      </w:pPr>
      <w:r w:rsidRPr="00065F61">
        <w:t>Zhotovitel se zavazuje dodržovat povinnost zachovávat mlčenlivost o osobních údajích a o bezpečnostních opatřeních, jejichž zveřejnění by ohrozilo zabezpečení osobních údajů.</w:t>
      </w:r>
    </w:p>
    <w:p w14:paraId="11CED0A7" w14:textId="77777777" w:rsidR="00494F86" w:rsidRPr="00065F61" w:rsidRDefault="00494F86" w:rsidP="00397E69">
      <w:pPr>
        <w:pStyle w:val="Odstavecseseznamem"/>
        <w:numPr>
          <w:ilvl w:val="0"/>
          <w:numId w:val="9"/>
        </w:numPr>
        <w:ind w:left="426"/>
      </w:pPr>
      <w:r w:rsidRPr="00065F61">
        <w:t>Zhotovitel není oprávněn postoupit žádnou svou pohledávku za Objednatelem vyplývající ze Smlouvy nebo vzniklou v souvislosti se Smlouvou.</w:t>
      </w:r>
    </w:p>
    <w:p w14:paraId="6F7BFAC5" w14:textId="77777777" w:rsidR="00494F86" w:rsidRPr="00065F61" w:rsidRDefault="00494F86" w:rsidP="00397E69">
      <w:pPr>
        <w:pStyle w:val="Odstavecseseznamem"/>
        <w:numPr>
          <w:ilvl w:val="0"/>
          <w:numId w:val="9"/>
        </w:numPr>
        <w:ind w:left="426"/>
      </w:pPr>
      <w:r w:rsidRPr="00065F61">
        <w:t>Zhotovitel není oprávněn provést jednostranné započtení žádné své pohledávky za Objednatelem vyplývající ze Smlouvy nebo vzniklé v souvislosti se Smlouvou na jakoukoliv pohledávku Objednatele za Zhotovitelem.</w:t>
      </w:r>
    </w:p>
    <w:p w14:paraId="5E219F73" w14:textId="77777777" w:rsidR="00494F86" w:rsidRPr="00065F61" w:rsidRDefault="00494F86" w:rsidP="00397E69">
      <w:pPr>
        <w:pStyle w:val="Odstavecseseznamem"/>
        <w:numPr>
          <w:ilvl w:val="0"/>
          <w:numId w:val="9"/>
        </w:numPr>
        <w:ind w:left="426"/>
      </w:pPr>
      <w:r w:rsidRPr="00065F61">
        <w:t>Objednatel je oprávněn provést jednostranné započtení jakékoliv své splatné i nesplatné pohledávky za Zhotovitelem vyplývající ze Smlouvy nebo vzniklé v souvislosti se Smlouvou (zejména smluvní pokutu) na splatné i nesplatné pohledávky Zhotovitele za Objednatelem.</w:t>
      </w:r>
    </w:p>
    <w:p w14:paraId="492120C1" w14:textId="77777777" w:rsidR="00494F86" w:rsidRPr="00065F61" w:rsidRDefault="00494F86" w:rsidP="00397E69">
      <w:pPr>
        <w:pStyle w:val="Odstavecseseznamem"/>
        <w:numPr>
          <w:ilvl w:val="0"/>
          <w:numId w:val="9"/>
        </w:numPr>
        <w:ind w:left="426"/>
      </w:pPr>
      <w:r w:rsidRPr="00065F61">
        <w:t>Poruší-li Zhotovitel v souvislosti se Smlouvou jakoukoli svoji povinnost, nahradí Objednateli škodu a nemajetkovou újmu z toho vzniklou. Povinnosti k náhradě se Zhotovitel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F434FD1" w14:textId="52AC4E30" w:rsidR="00494F86" w:rsidRPr="00065F61" w:rsidRDefault="00494F86" w:rsidP="00397E69">
      <w:pPr>
        <w:pStyle w:val="Odstavecseseznamem"/>
        <w:numPr>
          <w:ilvl w:val="0"/>
          <w:numId w:val="9"/>
        </w:numPr>
        <w:ind w:left="426"/>
      </w:pPr>
      <w:r w:rsidRPr="00065F61">
        <w:t>Písemnou formou (podobou) se rozumí listina podepsaná oprávněnou osobou Smluvní strany nebo email podepsaný zaručeným elektronickým podpisem oprávněné osoby Smluvní strany.</w:t>
      </w:r>
    </w:p>
    <w:p w14:paraId="01177C8E" w14:textId="1D7A415C" w:rsidR="003603D5" w:rsidRPr="00065F61" w:rsidRDefault="003603D5" w:rsidP="00397E69">
      <w:pPr>
        <w:pStyle w:val="Odstavecseseznamem"/>
        <w:numPr>
          <w:ilvl w:val="0"/>
          <w:numId w:val="9"/>
        </w:numPr>
        <w:ind w:left="426"/>
      </w:pPr>
      <w:r w:rsidRPr="00065F61">
        <w:t xml:space="preserve">Dodavatel je povinen umístit </w:t>
      </w:r>
      <w:r w:rsidR="006C0F47" w:rsidRPr="00065F61">
        <w:t xml:space="preserve">v místě (místech) plnění </w:t>
      </w:r>
      <w:r w:rsidRPr="00065F61">
        <w:t>na vlastní mobilní zařízení plachtu nebo plachty s uvedením informací o prováděné stavbě. Plachta (plachty) musí být vyvěšena (vyvěšeny) bez zbytečných odkladů, nejpozději v den zahájení prací. Zhotovitel je povinen obsah a provedení plachty předem konzultovat a odsouhlasit s pracovníkem odboru ŠKSM Městského úřadu ve Žďáře nad Sázavou.</w:t>
      </w:r>
    </w:p>
    <w:p w14:paraId="309F8A3A" w14:textId="6AED9583" w:rsidR="00130A74" w:rsidRPr="00065F61" w:rsidRDefault="00130A74" w:rsidP="00397E69">
      <w:pPr>
        <w:pStyle w:val="Odstavecseseznamem"/>
        <w:numPr>
          <w:ilvl w:val="0"/>
          <w:numId w:val="9"/>
        </w:numPr>
        <w:ind w:left="426"/>
      </w:pPr>
      <w:r w:rsidRPr="00065F61">
        <w:t xml:space="preserve">Zhotovitel se zavazuje zohlednit dopady stavebních prací, dodávek a služeb na životní prostředí. Zhotovitel je povinen v rámci projektové a architektonické činnosti při zpracování návrhu koncepce hřiště zohlednit v maximální možné míře environmentální aspekty a upřednostňovat ekologicky šetrná řešení, zejména pak usilovat o: </w:t>
      </w:r>
    </w:p>
    <w:p w14:paraId="7386AEB4" w14:textId="77777777" w:rsidR="00130A74" w:rsidRPr="00065F61" w:rsidRDefault="00130A74" w:rsidP="00397E69">
      <w:pPr>
        <w:pStyle w:val="3seznam"/>
      </w:pPr>
      <w:r w:rsidRPr="00065F61">
        <w:t>omezení spotřeby energií,</w:t>
      </w:r>
    </w:p>
    <w:p w14:paraId="10E93537" w14:textId="77777777" w:rsidR="00130A74" w:rsidRPr="00065F61" w:rsidRDefault="00130A74" w:rsidP="00397E69">
      <w:pPr>
        <w:pStyle w:val="3seznam"/>
      </w:pPr>
      <w:r w:rsidRPr="00065F61">
        <w:t>omezení spotřeby vody,</w:t>
      </w:r>
    </w:p>
    <w:p w14:paraId="5DAB4257" w14:textId="77777777" w:rsidR="00130A74" w:rsidRPr="00065F61" w:rsidRDefault="00130A74" w:rsidP="00397E69">
      <w:pPr>
        <w:pStyle w:val="3seznam"/>
      </w:pPr>
      <w:r w:rsidRPr="00065F61">
        <w:t>omezení spotřeby surovin,</w:t>
      </w:r>
    </w:p>
    <w:p w14:paraId="0E1CE8C3" w14:textId="77777777" w:rsidR="00130A74" w:rsidRPr="00065F61" w:rsidRDefault="00130A74" w:rsidP="00397E69">
      <w:pPr>
        <w:pStyle w:val="3seznam"/>
      </w:pPr>
      <w:r w:rsidRPr="00065F61">
        <w:t>omezení produkce znečišťujících látek uvolňovaných do ovzduší, vody a půdy,</w:t>
      </w:r>
    </w:p>
    <w:p w14:paraId="061A3C90" w14:textId="77777777" w:rsidR="00130A74" w:rsidRPr="00065F61" w:rsidRDefault="00130A74" w:rsidP="00397E69">
      <w:pPr>
        <w:pStyle w:val="3seznam"/>
      </w:pPr>
      <w:r w:rsidRPr="00065F61">
        <w:t>omezení produkce odpadů,</w:t>
      </w:r>
    </w:p>
    <w:p w14:paraId="336FFE96" w14:textId="15ABFE16" w:rsidR="00130A74" w:rsidRPr="00065F61" w:rsidRDefault="00130A74" w:rsidP="00397E69">
      <w:pPr>
        <w:pStyle w:val="3seznam"/>
      </w:pPr>
      <w:r w:rsidRPr="00065F61">
        <w:t>omezení uhlíkové stopy.</w:t>
      </w:r>
    </w:p>
    <w:p w14:paraId="536434A4" w14:textId="69D1C36C" w:rsidR="009930F6" w:rsidRPr="00065F61" w:rsidRDefault="009930F6" w:rsidP="00397E69">
      <w:pPr>
        <w:pStyle w:val="Odstavecseseznamem"/>
        <w:numPr>
          <w:ilvl w:val="0"/>
          <w:numId w:val="9"/>
        </w:numPr>
        <w:ind w:left="426"/>
      </w:pPr>
      <w:r w:rsidRPr="00065F61">
        <w:lastRenderedPageBreak/>
        <w:t>Zhotovitel je povinen provádět v průběhu plnění této smlouvy činnosti v oblasti své sociální odpovědnosti vůči místní komunitě, ke kterým se přihlásil ve své nabídce, ať už jde o:</w:t>
      </w:r>
    </w:p>
    <w:p w14:paraId="46445889" w14:textId="60CF7ACC" w:rsidR="009930F6" w:rsidRPr="00065F61" w:rsidRDefault="009930F6" w:rsidP="00397E69">
      <w:pPr>
        <w:pStyle w:val="3seznam"/>
      </w:pPr>
      <w:r w:rsidRPr="00065F61">
        <w:t xml:space="preserve">odborné přednášky či besedy s žáky, studenty či jinými místními organizacemi na témata z oblasti </w:t>
      </w:r>
      <w:r w:rsidR="00E34957" w:rsidRPr="00065F61">
        <w:t>navrhování a projektování staveb, provádění stavebních prací a</w:t>
      </w:r>
      <w:r w:rsidR="00D41842" w:rsidRPr="00065F61">
        <w:t>/nebo</w:t>
      </w:r>
      <w:r w:rsidR="00E34957" w:rsidRPr="00065F61">
        <w:t xml:space="preserve"> příbuzných </w:t>
      </w:r>
      <w:r w:rsidR="00325FB2" w:rsidRPr="00065F61">
        <w:t>oblastech</w:t>
      </w:r>
      <w:r w:rsidR="00E34957" w:rsidRPr="00065F61">
        <w:t>.</w:t>
      </w:r>
    </w:p>
    <w:p w14:paraId="47055B42" w14:textId="2562328A" w:rsidR="009930F6" w:rsidRPr="00065F61" w:rsidRDefault="00F761C5" w:rsidP="00397E69">
      <w:pPr>
        <w:pStyle w:val="3seznam"/>
      </w:pPr>
      <w:r w:rsidRPr="00065F61">
        <w:t>exkurze</w:t>
      </w:r>
      <w:r w:rsidR="00325FB2" w:rsidRPr="00065F61">
        <w:t xml:space="preserve"> prohlídky místa realizace díla</w:t>
      </w:r>
      <w:r w:rsidRPr="00065F61">
        <w:t xml:space="preserve"> pro žáky základních škol a studenty technických oborů středních odborných škol </w:t>
      </w:r>
      <w:r w:rsidR="009930F6" w:rsidRPr="00065F61">
        <w:t>ve městě Žďár nad Sázavou,</w:t>
      </w:r>
    </w:p>
    <w:p w14:paraId="47EB8E55" w14:textId="07B98A3F" w:rsidR="006C0F47" w:rsidRPr="00065F61" w:rsidRDefault="009930F6" w:rsidP="00397E69">
      <w:pPr>
        <w:pStyle w:val="3seznam"/>
      </w:pPr>
      <w:r w:rsidRPr="00065F61">
        <w:t xml:space="preserve">jiným podobným způsobem navrženým </w:t>
      </w:r>
      <w:r w:rsidR="00E34957" w:rsidRPr="00065F61">
        <w:t>zhotovitelem ve své nabídce.</w:t>
      </w:r>
    </w:p>
    <w:p w14:paraId="4BCF1E5E" w14:textId="53962478" w:rsidR="00CB44C8" w:rsidRPr="00065F61" w:rsidRDefault="00CB44C8" w:rsidP="00397E69">
      <w:pPr>
        <w:pStyle w:val="Odstavecseseznamem"/>
      </w:pPr>
      <w:r w:rsidRPr="00065F61">
        <w:t xml:space="preserve">Zhotovitel bere na vědomí, že podle § 2 písm. e) zákona č. 320/2001 Sb., o finanční kontrole ve veřejné správě, ve znění pozdějších předpisů, je osobou povinnou spolupůsobit při výkonu finanční kontroly. Tato povinnost se týká rovněž těch částí nabídky zhotovitele, Smlouvy a souvisejících dokumentů, které podléhají ochraně podle zvláštních právních předpisů (např. jako obchodní tajemství, utajované informace), za předpokladu, že budou splněny požadavky kladené právními předpisy [např. zákonem č. 255/2012 Sb., o kontrole (kontrolní řád), ve znění pozdějších předpisů]. Zhotovitel bere na vědomí, že obdobnou povinností je </w:t>
      </w:r>
      <w:proofErr w:type="spellStart"/>
      <w:r w:rsidRPr="00065F61">
        <w:t>zhotivtel</w:t>
      </w:r>
      <w:proofErr w:type="spellEnd"/>
      <w:r w:rsidRPr="00065F61">
        <w:t xml:space="preserve"> povinen smluvně zavázat také své poddodavatele.</w:t>
      </w:r>
    </w:p>
    <w:p w14:paraId="6B12157F" w14:textId="10240467" w:rsidR="00EF1D19" w:rsidRPr="00065F61" w:rsidRDefault="00EF1D19" w:rsidP="007049A7">
      <w:pPr>
        <w:jc w:val="both"/>
        <w:rPr>
          <w:rFonts w:ascii="Arial" w:hAnsi="Arial" w:cs="Arial"/>
        </w:rPr>
      </w:pPr>
    </w:p>
    <w:p w14:paraId="4922487F" w14:textId="77777777" w:rsidR="007049A7" w:rsidRPr="00065F61" w:rsidRDefault="007049A7" w:rsidP="00397E69">
      <w:pPr>
        <w:pStyle w:val="nadpislnku"/>
      </w:pPr>
      <w:r w:rsidRPr="00065F61">
        <w:t>Závěrečná ujednání</w:t>
      </w:r>
    </w:p>
    <w:p w14:paraId="68058E3D" w14:textId="04A32036" w:rsidR="00C616CD" w:rsidRPr="00065F61" w:rsidRDefault="00C616CD" w:rsidP="00397E69">
      <w:pPr>
        <w:pStyle w:val="Odstavecseseznamem"/>
        <w:numPr>
          <w:ilvl w:val="0"/>
          <w:numId w:val="20"/>
        </w:numPr>
        <w:ind w:left="426"/>
      </w:pPr>
      <w:r w:rsidRPr="00065F61">
        <w:t>Veškerá práva a povinnosti Smluvních stran vyplývající ze Smlouvy se řídí českým právním řádem. Smluvní strany se dohodly, že ustanovení právních předpisů, která nemají donucující účinky, mají přednost před obchodními zvyklostmi, pokud Smlouva nestanoví jinak.</w:t>
      </w:r>
    </w:p>
    <w:p w14:paraId="382EA83B" w14:textId="77777777" w:rsidR="00C616CD" w:rsidRPr="00065F61" w:rsidRDefault="00C616CD" w:rsidP="00397E69">
      <w:pPr>
        <w:pStyle w:val="Odstavecseseznamem"/>
        <w:numPr>
          <w:ilvl w:val="0"/>
          <w:numId w:val="20"/>
        </w:numPr>
        <w:ind w:left="426"/>
      </w:pPr>
      <w:r w:rsidRPr="00065F61">
        <w:t>Všechny spory vznikající ze Smlouvy a v souvislosti s ní budou dle vůle Smluvních stran rozhodovány soudy České republiky, jakožto soudy výlučně příslušnými.</w:t>
      </w:r>
    </w:p>
    <w:p w14:paraId="0FEE6F5B" w14:textId="77777777" w:rsidR="00C616CD" w:rsidRPr="00065F61" w:rsidRDefault="00C616CD" w:rsidP="00397E69">
      <w:pPr>
        <w:pStyle w:val="Odstavecseseznamem"/>
        <w:numPr>
          <w:ilvl w:val="0"/>
          <w:numId w:val="20"/>
        </w:numPr>
        <w:ind w:left="426"/>
      </w:pPr>
      <w:r w:rsidRPr="00065F61">
        <w:t>Smlouvu lze měnit pouze písemnými dodatky. Jakékoli změny Smlouvy učiněné jinou než písemnou formou jsou vyloučeny. Tento odstavec Smlouvy může být změněn pouze písemně.</w:t>
      </w:r>
    </w:p>
    <w:p w14:paraId="398D2833" w14:textId="77777777" w:rsidR="00C616CD" w:rsidRPr="00065F61" w:rsidRDefault="00C616CD" w:rsidP="00397E69">
      <w:pPr>
        <w:pStyle w:val="Odstavecseseznamem"/>
        <w:numPr>
          <w:ilvl w:val="0"/>
          <w:numId w:val="20"/>
        </w:numPr>
        <w:ind w:left="426"/>
      </w:pPr>
      <w:r w:rsidRPr="00065F61">
        <w:t>Smlouva je sepsána ve dvou vyhotoveních, po jednom pro každou Smluvní stranu.</w:t>
      </w:r>
    </w:p>
    <w:p w14:paraId="37CE7627" w14:textId="77777777" w:rsidR="00C616CD" w:rsidRPr="00065F61" w:rsidRDefault="00C616CD" w:rsidP="00397E69">
      <w:pPr>
        <w:pStyle w:val="Odstavecseseznamem"/>
        <w:numPr>
          <w:ilvl w:val="0"/>
          <w:numId w:val="20"/>
        </w:numPr>
        <w:ind w:left="426"/>
      </w:pPr>
      <w:r w:rsidRPr="00065F61">
        <w:t>Smlouva nabývá platnosti jejím uzavřením a účinnosti dnem jejího uveřejnění v registru smluv, a to dle zákona č. 340/2015 Sb., o zvláštních podmínkách účinnosti některých smluv, uveřejňování těchto smluv a o registru smluv (zákon o registru smluv), ve znění pozdějších předpisů.</w:t>
      </w:r>
    </w:p>
    <w:p w14:paraId="7E9678BE" w14:textId="77777777" w:rsidR="00C616CD" w:rsidRPr="00065F61" w:rsidRDefault="00C616CD" w:rsidP="00397E69">
      <w:pPr>
        <w:pStyle w:val="Odstavecseseznamem"/>
        <w:numPr>
          <w:ilvl w:val="0"/>
          <w:numId w:val="20"/>
        </w:numPr>
        <w:ind w:left="426"/>
      </w:pPr>
      <w:r w:rsidRPr="00065F61">
        <w:t>Zhotovitel uděluje svůj souhlas s úplným zveřejněním obsahu této Smlouvy, jakož i se zveřejněním všech dalších smluvních dokumentů vztahujících se k plnění veřejné zakázky na základě této Smlouvy.</w:t>
      </w:r>
    </w:p>
    <w:p w14:paraId="7C641257" w14:textId="77777777" w:rsidR="00C616CD" w:rsidRPr="00065F61" w:rsidRDefault="00C616CD" w:rsidP="00397E69">
      <w:pPr>
        <w:pStyle w:val="Odstavecseseznamem"/>
        <w:numPr>
          <w:ilvl w:val="0"/>
          <w:numId w:val="20"/>
        </w:numPr>
        <w:ind w:left="426"/>
      </w:pPr>
      <w:r w:rsidRPr="00065F61">
        <w:t>Smluvní strany se dohodly, že zákonnou povinnost dle § 5 odst. 2 zákona č. 340/2015 Sb., o zvláštních podmínkách účinnosti některých smluv, uveřejňování těchto smluv a o registru smluv (zákon o registru smluv), ve znění pozdějších předpisů, splní objednatel a splnění této povinnosti doloží průkazným způsobem zhotoviteli.</w:t>
      </w:r>
    </w:p>
    <w:p w14:paraId="21718B7F" w14:textId="3BCEF48B" w:rsidR="00C616CD" w:rsidRPr="00065F61" w:rsidRDefault="00C616CD" w:rsidP="00397E69">
      <w:pPr>
        <w:pStyle w:val="Odstavecseseznamem"/>
        <w:numPr>
          <w:ilvl w:val="0"/>
          <w:numId w:val="20"/>
        </w:numPr>
        <w:ind w:left="426"/>
      </w:pPr>
      <w:r w:rsidRPr="00065F61">
        <w:t>K uzavření této Smlouvy je dle Směrnice č. 2/2021 o zadávání veřejných zakázek, vydané Městem Žďár nad Sázavou, oprávněn starosta nebo místostarosta společně s Vedoucím útvaru (vedoucí odboru/oddělení), a po předchozím schválení Radou města.</w:t>
      </w:r>
    </w:p>
    <w:p w14:paraId="0A88C902" w14:textId="67504C81" w:rsidR="00C616CD" w:rsidRPr="00065F61" w:rsidRDefault="00C616CD" w:rsidP="00397E69">
      <w:pPr>
        <w:pStyle w:val="Odstavecseseznamem"/>
        <w:numPr>
          <w:ilvl w:val="0"/>
          <w:numId w:val="9"/>
        </w:numPr>
        <w:ind w:left="426"/>
      </w:pPr>
      <w:r w:rsidRPr="00065F61">
        <w:t xml:space="preserve">Pokud jakákoli část závazku podle této smlouvy je nebo se stane neplatnou, zdánlivou či nevymahatelnou, nebude to mít vliv na platnost a vymahatelnost ostatních závazků podle této smlouvy </w:t>
      </w:r>
      <w:r w:rsidRPr="00065F61">
        <w:tab/>
        <w:t xml:space="preserve">a smluvní strany se zavazují nahradit takovouto neplatnou, zdánlivou nebo nevymahatelnou část závazku novou, platnou a vymahatelnou částí </w:t>
      </w:r>
      <w:r w:rsidRPr="00065F61">
        <w:lastRenderedPageBreak/>
        <w:t xml:space="preserve">závazku, jejíž předmět bude nejlépe odpovídat předmětu původního závazku. Pokud by tato smlouva neobsahovala nějaké ustanovení, jehož stanovení by bylo jinak pro vymezení práv a povinností odůvodněné, smluvní strany učiní vše pro to, aby takové ustanovení bylo do této smlouvy doplněno. </w:t>
      </w:r>
    </w:p>
    <w:p w14:paraId="50EDA71B" w14:textId="77777777" w:rsidR="00C616CD" w:rsidRPr="00065F61" w:rsidRDefault="00C616CD" w:rsidP="00397E69">
      <w:pPr>
        <w:pStyle w:val="Odstavecseseznamem"/>
        <w:numPr>
          <w:ilvl w:val="0"/>
          <w:numId w:val="9"/>
        </w:numPr>
        <w:ind w:left="426"/>
      </w:pPr>
      <w:r w:rsidRPr="00065F61">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dodavatelům nedopustil žádného jednání narušujícího hospodářskou soutěž.</w:t>
      </w:r>
    </w:p>
    <w:p w14:paraId="58AED1B4" w14:textId="77777777" w:rsidR="006F4D3E" w:rsidRPr="00065F61" w:rsidRDefault="006F4D3E" w:rsidP="00397E69">
      <w:pPr>
        <w:pStyle w:val="Odstavecseseznamem"/>
        <w:numPr>
          <w:ilvl w:val="0"/>
          <w:numId w:val="9"/>
        </w:numPr>
        <w:ind w:left="426"/>
      </w:pPr>
      <w:r w:rsidRPr="00065F61">
        <w:t>Práva a povinnosti převzaté uzavřením této smlouvy přejdou na případné právní nástupce s povinností převzít tato práva a povinnosti ve stejném rozsahu.</w:t>
      </w:r>
    </w:p>
    <w:p w14:paraId="05E98105" w14:textId="77777777" w:rsidR="006F4D3E" w:rsidRPr="00065F61" w:rsidRDefault="006F4D3E" w:rsidP="00397E69">
      <w:pPr>
        <w:pStyle w:val="Odstavecseseznamem"/>
        <w:numPr>
          <w:ilvl w:val="0"/>
          <w:numId w:val="9"/>
        </w:numPr>
        <w:ind w:left="426"/>
      </w:pPr>
      <w:r w:rsidRPr="00065F61">
        <w:t>Tato smlouva podléhá právnímu řádu České republiky.</w:t>
      </w:r>
    </w:p>
    <w:p w14:paraId="6A07444D" w14:textId="469D0E99" w:rsidR="006F4D3E" w:rsidRPr="00065F61" w:rsidRDefault="0000470A" w:rsidP="00397E69">
      <w:pPr>
        <w:pStyle w:val="Odstavecseseznamem"/>
        <w:numPr>
          <w:ilvl w:val="0"/>
          <w:numId w:val="9"/>
        </w:numPr>
        <w:ind w:left="426"/>
      </w:pPr>
      <w:r w:rsidRPr="00065F61">
        <w:t xml:space="preserve">Smluvní strany </w:t>
      </w:r>
      <w:r w:rsidR="00C87FA0" w:rsidRPr="00065F61">
        <w:t xml:space="preserve">tímto </w:t>
      </w:r>
      <w:r w:rsidRPr="00065F61">
        <w:t xml:space="preserve">prohlašují, že </w:t>
      </w:r>
      <w:r w:rsidR="00C87FA0" w:rsidRPr="00065F61">
        <w:t xml:space="preserve">smlouva byla </w:t>
      </w:r>
      <w:r w:rsidR="006F4D3E" w:rsidRPr="00065F61">
        <w:t>sepsána podle jejich skutečné a </w:t>
      </w:r>
      <w:r w:rsidR="00C87FA0" w:rsidRPr="00065F61">
        <w:t>svobodné vůle, smlouvu si řádně přečetl</w:t>
      </w:r>
      <w:r w:rsidR="006F4D3E" w:rsidRPr="00065F61">
        <w:t>y</w:t>
      </w:r>
      <w:r w:rsidR="00C87FA0" w:rsidRPr="00065F61">
        <w:t xml:space="preserve">, s jejím obsahem souhlasí </w:t>
      </w:r>
      <w:r w:rsidR="006F4D3E" w:rsidRPr="00065F61">
        <w:t>a prohlašují, že smlouva nebyla sepsána v tísni ani za jednostranně nevýhodných podmínek. Obě smluvní strany potvrzují autentičnost této smlouvy svými podpisy.</w:t>
      </w:r>
    </w:p>
    <w:p w14:paraId="699236A7" w14:textId="77777777" w:rsidR="00CC0EAD" w:rsidRPr="00065F61" w:rsidRDefault="00CC0EAD" w:rsidP="00397E69">
      <w:pPr>
        <w:pStyle w:val="Odstavecseseznamem"/>
        <w:numPr>
          <w:ilvl w:val="0"/>
          <w:numId w:val="9"/>
        </w:numPr>
        <w:ind w:left="426"/>
      </w:pPr>
      <w:r w:rsidRPr="00065F61">
        <w:t>Nedílnou součástí této smlouvy jsou následující přílohy:</w:t>
      </w:r>
    </w:p>
    <w:p w14:paraId="1245DA34" w14:textId="2FA84225" w:rsidR="00CC0EAD" w:rsidRPr="00065F61" w:rsidRDefault="00CC0EAD" w:rsidP="00397E69">
      <w:pPr>
        <w:pStyle w:val="3seznam"/>
      </w:pPr>
      <w:r w:rsidRPr="00065F61">
        <w:t xml:space="preserve">Příloha č. 1 – </w:t>
      </w:r>
      <w:r w:rsidR="0023272B" w:rsidRPr="00065F61">
        <w:t>Cena díla</w:t>
      </w:r>
    </w:p>
    <w:p w14:paraId="64E53C20" w14:textId="5B1A8C17" w:rsidR="00CB44C8" w:rsidRPr="00065F61" w:rsidRDefault="00CB44C8" w:rsidP="00397E69">
      <w:pPr>
        <w:pStyle w:val="3seznam"/>
      </w:pPr>
      <w:r w:rsidRPr="00065F61">
        <w:t>Příloha č. 2 - Seznam poddodavatel</w:t>
      </w:r>
      <w:r w:rsidR="00913446" w:rsidRPr="00065F61">
        <w:t>ů</w:t>
      </w:r>
    </w:p>
    <w:p w14:paraId="50629C85" w14:textId="77777777" w:rsidR="00CC0EAD" w:rsidRPr="00065F61" w:rsidRDefault="00CC0EAD" w:rsidP="00B45BA2">
      <w:pPr>
        <w:ind w:left="720"/>
        <w:rPr>
          <w:rFonts w:ascii="Arial" w:hAnsi="Arial" w:cs="Arial"/>
        </w:rPr>
      </w:pPr>
    </w:p>
    <w:p w14:paraId="106284EE" w14:textId="77777777" w:rsidR="00FB2001" w:rsidRPr="00065F61" w:rsidRDefault="00FB2001" w:rsidP="00C87FA0">
      <w:pPr>
        <w:jc w:val="both"/>
        <w:rPr>
          <w:rFonts w:ascii="Arial" w:hAnsi="Arial" w:cs="Arial"/>
        </w:rPr>
      </w:pPr>
    </w:p>
    <w:p w14:paraId="26D35B88" w14:textId="056630F1" w:rsidR="00C224E7" w:rsidRPr="00065F61" w:rsidRDefault="00C224E7" w:rsidP="00C616CD">
      <w:pPr>
        <w:widowControl w:val="0"/>
        <w:tabs>
          <w:tab w:val="left" w:pos="1258"/>
        </w:tabs>
        <w:spacing w:before="76" w:line="228" w:lineRule="exact"/>
        <w:ind w:right="790"/>
        <w:rPr>
          <w:rFonts w:ascii="Arial" w:hAnsi="Arial" w:cs="Arial"/>
          <w:color w:val="000000"/>
          <w:sz w:val="22"/>
        </w:rPr>
      </w:pPr>
      <w:r w:rsidRPr="00065F61">
        <w:rPr>
          <w:rFonts w:ascii="Arial" w:hAnsi="Arial" w:cs="Arial"/>
          <w:color w:val="000000"/>
          <w:sz w:val="22"/>
        </w:rPr>
        <w:t xml:space="preserve">Schvalovací doložka: </w:t>
      </w:r>
    </w:p>
    <w:p w14:paraId="6B766D65" w14:textId="4F9F12BE" w:rsidR="00C224E7" w:rsidRPr="00065F61" w:rsidRDefault="00C224E7" w:rsidP="00397E69">
      <w:pPr>
        <w:widowControl w:val="0"/>
        <w:tabs>
          <w:tab w:val="left" w:pos="1258"/>
        </w:tabs>
        <w:spacing w:before="76" w:line="228" w:lineRule="exact"/>
        <w:jc w:val="both"/>
        <w:rPr>
          <w:rFonts w:ascii="Arial" w:hAnsi="Arial" w:cs="Arial"/>
          <w:color w:val="000000"/>
          <w:sz w:val="22"/>
        </w:rPr>
      </w:pPr>
      <w:r w:rsidRPr="00065F61">
        <w:rPr>
          <w:rFonts w:ascii="Arial" w:hAnsi="Arial" w:cs="Arial"/>
          <w:color w:val="000000"/>
          <w:sz w:val="22"/>
        </w:rPr>
        <w:t xml:space="preserve">Uzavření této smlouvy mezi shora uvedenými smluvními stranami </w:t>
      </w:r>
      <w:proofErr w:type="gramStart"/>
      <w:r w:rsidRPr="00065F61">
        <w:rPr>
          <w:rFonts w:ascii="Arial" w:hAnsi="Arial" w:cs="Arial"/>
          <w:color w:val="000000"/>
          <w:sz w:val="22"/>
        </w:rPr>
        <w:t>bylo</w:t>
      </w:r>
      <w:proofErr w:type="gramEnd"/>
      <w:r w:rsidRPr="00065F61">
        <w:rPr>
          <w:rFonts w:ascii="Arial" w:hAnsi="Arial" w:cs="Arial"/>
          <w:color w:val="000000"/>
          <w:sz w:val="22"/>
        </w:rPr>
        <w:t xml:space="preserve"> schváleno </w:t>
      </w:r>
      <w:r w:rsidR="00397E69">
        <w:rPr>
          <w:rFonts w:ascii="Arial" w:hAnsi="Arial" w:cs="Arial"/>
          <w:color w:val="000000"/>
          <w:sz w:val="22"/>
        </w:rPr>
        <w:t>u</w:t>
      </w:r>
      <w:r w:rsidRPr="00065F61">
        <w:rPr>
          <w:rFonts w:ascii="Arial" w:hAnsi="Arial" w:cs="Arial"/>
          <w:color w:val="000000"/>
          <w:sz w:val="22"/>
        </w:rPr>
        <w:t>snesením  č. </w:t>
      </w:r>
      <w:proofErr w:type="gramStart"/>
      <w:r w:rsidRPr="00065F61">
        <w:rPr>
          <w:rFonts w:ascii="Arial" w:hAnsi="Arial" w:cs="Arial"/>
          <w:color w:val="FF0000"/>
          <w:sz w:val="22"/>
        </w:rPr>
        <w:t>doplní</w:t>
      </w:r>
      <w:proofErr w:type="gramEnd"/>
      <w:r w:rsidRPr="00065F61">
        <w:rPr>
          <w:rFonts w:ascii="Arial" w:hAnsi="Arial" w:cs="Arial"/>
          <w:color w:val="FF0000"/>
          <w:sz w:val="22"/>
        </w:rPr>
        <w:t xml:space="preserve"> objednatel</w:t>
      </w:r>
      <w:r w:rsidR="00536361" w:rsidRPr="00065F61">
        <w:rPr>
          <w:rFonts w:ascii="Arial" w:hAnsi="Arial" w:cs="Arial"/>
          <w:color w:val="FF0000"/>
          <w:sz w:val="22"/>
        </w:rPr>
        <w:t xml:space="preserve"> po jednání Rady města</w:t>
      </w:r>
      <w:r w:rsidRPr="00065F61">
        <w:rPr>
          <w:rFonts w:ascii="Arial" w:hAnsi="Arial" w:cs="Arial"/>
          <w:color w:val="000000"/>
          <w:sz w:val="22"/>
        </w:rPr>
        <w:t xml:space="preserve">, na zasedání Rady města Žďár nad Sázavou dne </w:t>
      </w:r>
      <w:r w:rsidR="00536361" w:rsidRPr="00065F61">
        <w:rPr>
          <w:rFonts w:ascii="Arial" w:hAnsi="Arial" w:cs="Arial"/>
          <w:color w:val="FF0000"/>
          <w:sz w:val="22"/>
        </w:rPr>
        <w:t>doplní objednatel po jednání Rady města</w:t>
      </w:r>
      <w:r w:rsidRPr="00065F61">
        <w:rPr>
          <w:rFonts w:ascii="Arial" w:hAnsi="Arial" w:cs="Arial"/>
          <w:color w:val="000000"/>
          <w:sz w:val="22"/>
        </w:rPr>
        <w:t xml:space="preserve">. </w:t>
      </w:r>
    </w:p>
    <w:p w14:paraId="394FA198" w14:textId="77777777" w:rsidR="00C224E7" w:rsidRPr="00065F61" w:rsidRDefault="00C224E7" w:rsidP="00F56053">
      <w:pPr>
        <w:rPr>
          <w:rFonts w:ascii="Arial" w:hAnsi="Arial" w:cs="Arial"/>
          <w:sz w:val="22"/>
          <w:szCs w:val="22"/>
        </w:rPr>
      </w:pPr>
    </w:p>
    <w:p w14:paraId="3EF71F42" w14:textId="77777777" w:rsidR="00C224E7" w:rsidRPr="00065F61" w:rsidRDefault="00C224E7" w:rsidP="00F56053">
      <w:pPr>
        <w:rPr>
          <w:rFonts w:ascii="Arial" w:hAnsi="Arial" w:cs="Arial"/>
          <w:sz w:val="22"/>
          <w:szCs w:val="22"/>
        </w:rPr>
      </w:pPr>
    </w:p>
    <w:p w14:paraId="2976F50E" w14:textId="77777777" w:rsidR="00C224E7" w:rsidRPr="00065F61" w:rsidRDefault="00C224E7" w:rsidP="00F56053">
      <w:pPr>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253"/>
      </w:tblGrid>
      <w:tr w:rsidR="00C224E7" w:rsidRPr="00065F61" w14:paraId="206DDAFA" w14:textId="77777777" w:rsidTr="00B127EF">
        <w:tc>
          <w:tcPr>
            <w:tcW w:w="4111" w:type="dxa"/>
          </w:tcPr>
          <w:p w14:paraId="47B62BC4" w14:textId="77777777" w:rsidR="00C224E7" w:rsidRPr="00065F61" w:rsidRDefault="00C224E7" w:rsidP="00472F0D">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 xml:space="preserve">V(e) Žďáru nad Sázavou dne </w:t>
            </w:r>
          </w:p>
        </w:tc>
        <w:tc>
          <w:tcPr>
            <w:tcW w:w="4253" w:type="dxa"/>
          </w:tcPr>
          <w:p w14:paraId="32B9E408" w14:textId="77777777" w:rsidR="00C224E7" w:rsidRPr="00065F61" w:rsidRDefault="00C224E7" w:rsidP="00472F0D">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 xml:space="preserve">V(e) </w:t>
            </w:r>
            <w:proofErr w:type="gramStart"/>
            <w:r w:rsidRPr="00065F61">
              <w:rPr>
                <w:rFonts w:ascii="Arial" w:hAnsi="Arial" w:cs="Arial"/>
                <w:color w:val="FF0000"/>
                <w:sz w:val="20"/>
                <w:highlight w:val="yellow"/>
                <w:lang w:val="cs-CZ"/>
              </w:rPr>
              <w:t>doplní</w:t>
            </w:r>
            <w:proofErr w:type="gramEnd"/>
            <w:r w:rsidRPr="00065F61">
              <w:rPr>
                <w:rFonts w:ascii="Arial" w:hAnsi="Arial" w:cs="Arial"/>
                <w:color w:val="FF0000"/>
                <w:sz w:val="20"/>
                <w:highlight w:val="yellow"/>
                <w:lang w:val="cs-CZ"/>
              </w:rPr>
              <w:t xml:space="preserve"> dodavatel</w:t>
            </w:r>
            <w:r w:rsidRPr="00065F61">
              <w:rPr>
                <w:rFonts w:ascii="Arial" w:hAnsi="Arial" w:cs="Arial"/>
                <w:color w:val="000000" w:themeColor="text1"/>
                <w:sz w:val="20"/>
                <w:lang w:val="cs-CZ"/>
              </w:rPr>
              <w:t xml:space="preserve"> dne </w:t>
            </w:r>
            <w:proofErr w:type="gramStart"/>
            <w:r w:rsidRPr="00065F61">
              <w:rPr>
                <w:rFonts w:ascii="Arial" w:hAnsi="Arial" w:cs="Arial"/>
                <w:color w:val="FF0000"/>
                <w:sz w:val="20"/>
                <w:highlight w:val="yellow"/>
                <w:lang w:val="cs-CZ"/>
              </w:rPr>
              <w:t>doplní</w:t>
            </w:r>
            <w:proofErr w:type="gramEnd"/>
            <w:r w:rsidRPr="00065F61">
              <w:rPr>
                <w:rFonts w:ascii="Arial" w:hAnsi="Arial" w:cs="Arial"/>
                <w:color w:val="FF0000"/>
                <w:sz w:val="20"/>
                <w:highlight w:val="yellow"/>
                <w:lang w:val="cs-CZ"/>
              </w:rPr>
              <w:t xml:space="preserve"> dodavatel</w:t>
            </w:r>
          </w:p>
        </w:tc>
      </w:tr>
      <w:tr w:rsidR="00C224E7" w:rsidRPr="00065F61" w14:paraId="4E178AFF" w14:textId="77777777" w:rsidTr="00B127EF">
        <w:tc>
          <w:tcPr>
            <w:tcW w:w="4111" w:type="dxa"/>
          </w:tcPr>
          <w:p w14:paraId="295A2C42" w14:textId="77777777" w:rsidR="00C224E7" w:rsidRPr="00065F61" w:rsidRDefault="00C224E7" w:rsidP="00472F0D">
            <w:pPr>
              <w:spacing w:after="205"/>
              <w:ind w:right="710"/>
              <w:rPr>
                <w:rFonts w:ascii="Arial" w:hAnsi="Arial" w:cs="Arial"/>
                <w:color w:val="000000" w:themeColor="text1"/>
                <w:sz w:val="20"/>
                <w:lang w:val="cs-CZ"/>
              </w:rPr>
            </w:pPr>
          </w:p>
          <w:p w14:paraId="0360B7B9" w14:textId="77777777" w:rsidR="00C224E7" w:rsidRPr="00065F61" w:rsidRDefault="00C224E7" w:rsidP="00472F0D">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w:t>
            </w:r>
          </w:p>
        </w:tc>
        <w:tc>
          <w:tcPr>
            <w:tcW w:w="4253" w:type="dxa"/>
          </w:tcPr>
          <w:p w14:paraId="0E312A09" w14:textId="77777777" w:rsidR="00C224E7" w:rsidRPr="00065F61" w:rsidRDefault="00C224E7" w:rsidP="00472F0D">
            <w:pPr>
              <w:spacing w:after="205"/>
              <w:ind w:right="710"/>
              <w:rPr>
                <w:rFonts w:ascii="Arial" w:hAnsi="Arial" w:cs="Arial"/>
                <w:color w:val="000000" w:themeColor="text1"/>
                <w:sz w:val="20"/>
                <w:lang w:val="cs-CZ"/>
              </w:rPr>
            </w:pPr>
          </w:p>
          <w:p w14:paraId="0F265F02" w14:textId="77777777" w:rsidR="00C224E7" w:rsidRPr="00065F61" w:rsidRDefault="00C224E7" w:rsidP="00472F0D">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w:t>
            </w:r>
          </w:p>
        </w:tc>
      </w:tr>
      <w:tr w:rsidR="00C224E7" w:rsidRPr="00065F61" w14:paraId="260000C8" w14:textId="77777777" w:rsidTr="00B127EF">
        <w:tc>
          <w:tcPr>
            <w:tcW w:w="4111" w:type="dxa"/>
          </w:tcPr>
          <w:p w14:paraId="783C261C" w14:textId="77777777" w:rsidR="00C224E7" w:rsidRPr="00065F61" w:rsidRDefault="00C224E7" w:rsidP="00472F0D">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Za objednatele:</w:t>
            </w:r>
          </w:p>
        </w:tc>
        <w:tc>
          <w:tcPr>
            <w:tcW w:w="4253" w:type="dxa"/>
          </w:tcPr>
          <w:p w14:paraId="368EF955" w14:textId="77777777" w:rsidR="00C224E7" w:rsidRPr="00065F61" w:rsidRDefault="00C224E7" w:rsidP="00472F0D">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Za dodavatele:</w:t>
            </w:r>
          </w:p>
        </w:tc>
      </w:tr>
      <w:tr w:rsidR="00C224E7" w:rsidRPr="00065F61" w14:paraId="04777898" w14:textId="77777777" w:rsidTr="00B127EF">
        <w:tc>
          <w:tcPr>
            <w:tcW w:w="4111" w:type="dxa"/>
          </w:tcPr>
          <w:p w14:paraId="692AB665" w14:textId="192580BA" w:rsidR="00C224E7" w:rsidRPr="00065F61" w:rsidRDefault="00B127EF" w:rsidP="00472F0D">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Mgr. Adam Joura</w:t>
            </w:r>
          </w:p>
        </w:tc>
        <w:tc>
          <w:tcPr>
            <w:tcW w:w="4253" w:type="dxa"/>
          </w:tcPr>
          <w:p w14:paraId="26A4344F" w14:textId="77777777" w:rsidR="00C224E7" w:rsidRPr="00065F61" w:rsidRDefault="00C224E7" w:rsidP="00472F0D">
            <w:pPr>
              <w:spacing w:after="205"/>
              <w:ind w:right="710"/>
              <w:rPr>
                <w:rFonts w:ascii="Arial" w:hAnsi="Arial" w:cs="Arial"/>
                <w:color w:val="000000" w:themeColor="text1"/>
                <w:sz w:val="20"/>
                <w:lang w:val="cs-CZ"/>
              </w:rPr>
            </w:pPr>
            <w:r w:rsidRPr="00065F61">
              <w:rPr>
                <w:rFonts w:ascii="Arial" w:hAnsi="Arial" w:cs="Arial"/>
                <w:color w:val="FF0000"/>
                <w:sz w:val="20"/>
                <w:highlight w:val="yellow"/>
                <w:lang w:val="cs-CZ"/>
              </w:rPr>
              <w:t>doplní dodavatel</w:t>
            </w:r>
          </w:p>
        </w:tc>
      </w:tr>
      <w:tr w:rsidR="00B127EF" w:rsidRPr="00065F61" w14:paraId="53F5349B" w14:textId="77777777" w:rsidTr="00B127EF">
        <w:trPr>
          <w:trHeight w:val="298"/>
        </w:trPr>
        <w:tc>
          <w:tcPr>
            <w:tcW w:w="4111" w:type="dxa"/>
          </w:tcPr>
          <w:p w14:paraId="765A140A" w14:textId="31E2185A" w:rsidR="00B127EF" w:rsidRPr="00065F61" w:rsidRDefault="00B127EF" w:rsidP="00472F0D">
            <w:pPr>
              <w:spacing w:after="205"/>
              <w:ind w:right="710"/>
              <w:jc w:val="both"/>
              <w:rPr>
                <w:rFonts w:ascii="Arial" w:hAnsi="Arial" w:cs="Arial"/>
                <w:color w:val="000000" w:themeColor="text1"/>
                <w:sz w:val="20"/>
                <w:lang w:val="cs-CZ"/>
              </w:rPr>
            </w:pPr>
            <w:r w:rsidRPr="00065F61">
              <w:rPr>
                <w:rFonts w:ascii="Arial" w:hAnsi="Arial" w:cs="Arial"/>
                <w:color w:val="000000" w:themeColor="text1"/>
                <w:sz w:val="20"/>
                <w:lang w:val="cs-CZ"/>
              </w:rPr>
              <w:t>vedoucí Odboru strategického rozvoje a investic</w:t>
            </w:r>
          </w:p>
        </w:tc>
        <w:tc>
          <w:tcPr>
            <w:tcW w:w="4253" w:type="dxa"/>
          </w:tcPr>
          <w:p w14:paraId="009E4CCE" w14:textId="3FBB9C80" w:rsidR="00B127EF" w:rsidRPr="00065F61" w:rsidRDefault="00B127EF" w:rsidP="00472F0D">
            <w:pPr>
              <w:spacing w:after="205"/>
              <w:ind w:right="710"/>
              <w:rPr>
                <w:rFonts w:ascii="Arial" w:hAnsi="Arial" w:cs="Arial"/>
                <w:color w:val="FF0000"/>
                <w:sz w:val="20"/>
                <w:lang w:val="cs-CZ"/>
              </w:rPr>
            </w:pPr>
            <w:r w:rsidRPr="00065F61">
              <w:rPr>
                <w:rFonts w:ascii="Arial" w:hAnsi="Arial" w:cs="Arial"/>
                <w:color w:val="FF0000"/>
                <w:sz w:val="20"/>
                <w:highlight w:val="yellow"/>
                <w:lang w:val="cs-CZ"/>
              </w:rPr>
              <w:t>doplní dodavatel</w:t>
            </w:r>
          </w:p>
        </w:tc>
      </w:tr>
      <w:tr w:rsidR="00B127EF" w:rsidRPr="00065F61" w14:paraId="7DFD7E6B" w14:textId="77777777" w:rsidTr="00B127EF">
        <w:trPr>
          <w:trHeight w:val="298"/>
        </w:trPr>
        <w:tc>
          <w:tcPr>
            <w:tcW w:w="4111" w:type="dxa"/>
          </w:tcPr>
          <w:p w14:paraId="7E257CD2" w14:textId="77777777" w:rsidR="00B127EF" w:rsidRPr="00065F61" w:rsidRDefault="00B127EF" w:rsidP="003E7081">
            <w:pPr>
              <w:spacing w:after="205"/>
              <w:ind w:right="710"/>
              <w:rPr>
                <w:rFonts w:ascii="Arial" w:hAnsi="Arial" w:cs="Arial"/>
                <w:color w:val="000000" w:themeColor="text1"/>
                <w:sz w:val="20"/>
                <w:lang w:val="cs-CZ"/>
              </w:rPr>
            </w:pPr>
          </w:p>
          <w:p w14:paraId="05695AB2" w14:textId="7F328CBB" w:rsidR="00B127EF" w:rsidRPr="00065F61" w:rsidRDefault="00B127EF" w:rsidP="00472F0D">
            <w:pPr>
              <w:spacing w:after="205"/>
              <w:ind w:right="710"/>
              <w:jc w:val="both"/>
              <w:rPr>
                <w:rFonts w:ascii="Arial" w:hAnsi="Arial" w:cs="Arial"/>
                <w:color w:val="000000" w:themeColor="text1"/>
                <w:sz w:val="20"/>
                <w:lang w:val="cs-CZ"/>
              </w:rPr>
            </w:pPr>
            <w:r w:rsidRPr="00065F61">
              <w:rPr>
                <w:rFonts w:ascii="Arial" w:hAnsi="Arial" w:cs="Arial"/>
                <w:color w:val="000000" w:themeColor="text1"/>
                <w:sz w:val="20"/>
                <w:lang w:val="cs-CZ"/>
              </w:rPr>
              <w:t>………………………………………..</w:t>
            </w:r>
          </w:p>
        </w:tc>
        <w:tc>
          <w:tcPr>
            <w:tcW w:w="4253" w:type="dxa"/>
          </w:tcPr>
          <w:p w14:paraId="35C9137D" w14:textId="77777777" w:rsidR="00B127EF" w:rsidRPr="00065F61" w:rsidRDefault="00B127EF" w:rsidP="00472F0D">
            <w:pPr>
              <w:spacing w:after="205"/>
              <w:ind w:right="710"/>
              <w:rPr>
                <w:rFonts w:ascii="Arial" w:hAnsi="Arial" w:cs="Arial"/>
                <w:color w:val="FF0000"/>
                <w:sz w:val="20"/>
                <w:highlight w:val="yellow"/>
                <w:lang w:val="cs-CZ"/>
              </w:rPr>
            </w:pPr>
          </w:p>
        </w:tc>
      </w:tr>
      <w:tr w:rsidR="00B127EF" w:rsidRPr="00065F61" w14:paraId="3147686C" w14:textId="77777777" w:rsidTr="00B127EF">
        <w:trPr>
          <w:trHeight w:val="298"/>
        </w:trPr>
        <w:tc>
          <w:tcPr>
            <w:tcW w:w="4111" w:type="dxa"/>
          </w:tcPr>
          <w:p w14:paraId="5BD80F9D" w14:textId="3295F9B9" w:rsidR="00B127EF" w:rsidRPr="00065F61" w:rsidRDefault="00B127EF" w:rsidP="003E7081">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Za objednatele:</w:t>
            </w:r>
          </w:p>
        </w:tc>
        <w:tc>
          <w:tcPr>
            <w:tcW w:w="4253" w:type="dxa"/>
          </w:tcPr>
          <w:p w14:paraId="0ADBE75C" w14:textId="77777777" w:rsidR="00B127EF" w:rsidRPr="00065F61" w:rsidRDefault="00B127EF" w:rsidP="00472F0D">
            <w:pPr>
              <w:spacing w:after="205"/>
              <w:ind w:right="710"/>
              <w:rPr>
                <w:rFonts w:ascii="Arial" w:hAnsi="Arial" w:cs="Arial"/>
                <w:color w:val="FF0000"/>
                <w:sz w:val="20"/>
                <w:highlight w:val="yellow"/>
                <w:lang w:val="cs-CZ"/>
              </w:rPr>
            </w:pPr>
          </w:p>
        </w:tc>
      </w:tr>
      <w:tr w:rsidR="00B127EF" w:rsidRPr="00065F61" w14:paraId="20464ECA" w14:textId="77777777" w:rsidTr="00B127EF">
        <w:trPr>
          <w:trHeight w:val="298"/>
        </w:trPr>
        <w:tc>
          <w:tcPr>
            <w:tcW w:w="4111" w:type="dxa"/>
          </w:tcPr>
          <w:p w14:paraId="44938F0E" w14:textId="77755AA0" w:rsidR="00B127EF" w:rsidRPr="00065F61" w:rsidRDefault="00B127EF" w:rsidP="003E7081">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Ing. Martin Mrkos, ACCA</w:t>
            </w:r>
          </w:p>
        </w:tc>
        <w:tc>
          <w:tcPr>
            <w:tcW w:w="4253" w:type="dxa"/>
          </w:tcPr>
          <w:p w14:paraId="6BE3E147" w14:textId="77777777" w:rsidR="00B127EF" w:rsidRPr="00065F61" w:rsidRDefault="00B127EF" w:rsidP="00472F0D">
            <w:pPr>
              <w:spacing w:after="205"/>
              <w:ind w:right="710"/>
              <w:rPr>
                <w:rFonts w:ascii="Arial" w:hAnsi="Arial" w:cs="Arial"/>
                <w:color w:val="FF0000"/>
                <w:sz w:val="20"/>
                <w:highlight w:val="yellow"/>
                <w:lang w:val="cs-CZ"/>
              </w:rPr>
            </w:pPr>
          </w:p>
        </w:tc>
      </w:tr>
      <w:tr w:rsidR="00B127EF" w:rsidRPr="00065F61" w14:paraId="454A4B9D" w14:textId="77777777" w:rsidTr="00B127EF">
        <w:trPr>
          <w:trHeight w:val="298"/>
        </w:trPr>
        <w:tc>
          <w:tcPr>
            <w:tcW w:w="4111" w:type="dxa"/>
          </w:tcPr>
          <w:p w14:paraId="0783A938" w14:textId="56BC4316" w:rsidR="00B127EF" w:rsidRPr="00065F61" w:rsidRDefault="00B127EF" w:rsidP="00B127EF">
            <w:pPr>
              <w:spacing w:after="205"/>
              <w:ind w:right="710"/>
              <w:rPr>
                <w:rFonts w:ascii="Arial" w:hAnsi="Arial" w:cs="Arial"/>
                <w:color w:val="000000" w:themeColor="text1"/>
                <w:sz w:val="20"/>
                <w:lang w:val="cs-CZ"/>
              </w:rPr>
            </w:pPr>
            <w:r w:rsidRPr="00065F61">
              <w:rPr>
                <w:rFonts w:ascii="Arial" w:hAnsi="Arial" w:cs="Arial"/>
                <w:color w:val="000000" w:themeColor="text1"/>
                <w:sz w:val="20"/>
                <w:lang w:val="cs-CZ"/>
              </w:rPr>
              <w:t>starosta města</w:t>
            </w:r>
          </w:p>
        </w:tc>
        <w:tc>
          <w:tcPr>
            <w:tcW w:w="4253" w:type="dxa"/>
          </w:tcPr>
          <w:p w14:paraId="60FF82D0" w14:textId="77777777" w:rsidR="00B127EF" w:rsidRPr="00065F61" w:rsidRDefault="00B127EF" w:rsidP="00472F0D">
            <w:pPr>
              <w:spacing w:after="205"/>
              <w:ind w:right="710"/>
              <w:rPr>
                <w:rFonts w:ascii="Arial" w:hAnsi="Arial" w:cs="Arial"/>
                <w:color w:val="FF0000"/>
                <w:sz w:val="20"/>
                <w:highlight w:val="yellow"/>
                <w:lang w:val="cs-CZ"/>
              </w:rPr>
            </w:pPr>
          </w:p>
        </w:tc>
      </w:tr>
    </w:tbl>
    <w:p w14:paraId="53A3D7E7" w14:textId="77777777" w:rsidR="00C224E7" w:rsidRPr="00065F61" w:rsidRDefault="00C224E7" w:rsidP="00F56053">
      <w:pPr>
        <w:rPr>
          <w:rFonts w:ascii="Arial" w:hAnsi="Arial" w:cs="Arial"/>
          <w:sz w:val="22"/>
          <w:szCs w:val="22"/>
        </w:rPr>
      </w:pPr>
    </w:p>
    <w:p w14:paraId="558AC4B0" w14:textId="00EFF9E0" w:rsidR="00FB077C" w:rsidRPr="00065F61" w:rsidRDefault="00FB077C" w:rsidP="00F56053">
      <w:pPr>
        <w:rPr>
          <w:rFonts w:ascii="Arial" w:hAnsi="Arial" w:cs="Arial"/>
          <w:iCs/>
          <w:sz w:val="22"/>
          <w:szCs w:val="22"/>
        </w:rPr>
        <w:sectPr w:rsidR="00FB077C" w:rsidRPr="00065F61">
          <w:footerReference w:type="default" r:id="rId10"/>
          <w:pgSz w:w="11906" w:h="16838"/>
          <w:pgMar w:top="1417" w:right="1417" w:bottom="1417" w:left="1417" w:header="708" w:footer="708" w:gutter="0"/>
          <w:cols w:space="708"/>
          <w:docGrid w:linePitch="360"/>
        </w:sectPr>
      </w:pPr>
    </w:p>
    <w:p w14:paraId="15D54401" w14:textId="3A4F84EF" w:rsidR="00913446" w:rsidRPr="00065F61" w:rsidRDefault="00FB077C" w:rsidP="00F56053">
      <w:pPr>
        <w:rPr>
          <w:rFonts w:ascii="Arial" w:hAnsi="Arial" w:cs="Arial"/>
          <w:iCs/>
          <w:sz w:val="22"/>
          <w:szCs w:val="22"/>
        </w:rPr>
      </w:pPr>
      <w:r w:rsidRPr="00065F61">
        <w:rPr>
          <w:rFonts w:ascii="Arial" w:hAnsi="Arial" w:cs="Arial"/>
          <w:iCs/>
          <w:sz w:val="22"/>
          <w:szCs w:val="22"/>
        </w:rPr>
        <w:lastRenderedPageBreak/>
        <w:t>Příloha č. 1 Smlouvy o dílo – Cena díla</w:t>
      </w:r>
    </w:p>
    <w:p w14:paraId="28263B70" w14:textId="77777777" w:rsidR="004D34BF" w:rsidRPr="00065F61" w:rsidRDefault="004D34BF">
      <w:pPr>
        <w:spacing w:after="160" w:line="259" w:lineRule="auto"/>
        <w:rPr>
          <w:rFonts w:ascii="Arial" w:hAnsi="Arial" w:cs="Arial"/>
          <w:iCs/>
          <w:sz w:val="22"/>
          <w:szCs w:val="22"/>
        </w:rPr>
      </w:pPr>
    </w:p>
    <w:p w14:paraId="5DC2FAAC" w14:textId="77777777" w:rsidR="004D34BF" w:rsidRPr="00065F61" w:rsidRDefault="004D34BF" w:rsidP="004D34BF">
      <w:pPr>
        <w:rPr>
          <w:rFonts w:ascii="Arial" w:hAnsi="Arial" w:cs="Arial"/>
          <w:iCs/>
          <w:color w:val="FF0000"/>
          <w:sz w:val="22"/>
          <w:szCs w:val="22"/>
        </w:rPr>
      </w:pPr>
      <w:r w:rsidRPr="00065F61">
        <w:rPr>
          <w:rFonts w:ascii="Arial" w:hAnsi="Arial" w:cs="Arial"/>
          <w:iCs/>
          <w:color w:val="FF0000"/>
          <w:sz w:val="22"/>
          <w:szCs w:val="22"/>
          <w:highlight w:val="yellow"/>
        </w:rPr>
        <w:t>vloží dodavatel</w:t>
      </w:r>
    </w:p>
    <w:p w14:paraId="17ABA0C4" w14:textId="77777777" w:rsidR="00913446" w:rsidRPr="00065F61" w:rsidRDefault="00913446">
      <w:pPr>
        <w:spacing w:after="160" w:line="259" w:lineRule="auto"/>
        <w:rPr>
          <w:rFonts w:ascii="Arial" w:hAnsi="Arial" w:cs="Arial"/>
          <w:iCs/>
          <w:sz w:val="22"/>
          <w:szCs w:val="22"/>
        </w:rPr>
      </w:pPr>
      <w:r w:rsidRPr="00065F61">
        <w:rPr>
          <w:rFonts w:ascii="Arial" w:hAnsi="Arial" w:cs="Arial"/>
          <w:iCs/>
          <w:sz w:val="22"/>
          <w:szCs w:val="22"/>
        </w:rPr>
        <w:br w:type="page"/>
      </w:r>
    </w:p>
    <w:p w14:paraId="6241374A" w14:textId="0B686FE2" w:rsidR="00913446" w:rsidRPr="00065F61" w:rsidRDefault="00913446" w:rsidP="00913446">
      <w:pPr>
        <w:rPr>
          <w:rFonts w:ascii="Arial" w:hAnsi="Arial" w:cs="Arial"/>
          <w:iCs/>
          <w:sz w:val="22"/>
          <w:szCs w:val="22"/>
        </w:rPr>
      </w:pPr>
      <w:r w:rsidRPr="00065F61">
        <w:rPr>
          <w:rFonts w:ascii="Arial" w:hAnsi="Arial" w:cs="Arial"/>
          <w:iCs/>
          <w:sz w:val="22"/>
          <w:szCs w:val="22"/>
        </w:rPr>
        <w:lastRenderedPageBreak/>
        <w:t xml:space="preserve">Příloha č. 2 Smlouvy o dílo – Seznam </w:t>
      </w:r>
      <w:proofErr w:type="spellStart"/>
      <w:r w:rsidRPr="00065F61">
        <w:rPr>
          <w:rFonts w:ascii="Arial" w:hAnsi="Arial" w:cs="Arial"/>
          <w:iCs/>
          <w:sz w:val="22"/>
          <w:szCs w:val="22"/>
        </w:rPr>
        <w:t>poddovatelů</w:t>
      </w:r>
      <w:proofErr w:type="spellEnd"/>
    </w:p>
    <w:p w14:paraId="720B65DB" w14:textId="77777777" w:rsidR="0000470A" w:rsidRPr="00065F61" w:rsidRDefault="0000470A" w:rsidP="00F56053">
      <w:pPr>
        <w:rPr>
          <w:rFonts w:ascii="Arial" w:hAnsi="Arial" w:cs="Arial"/>
          <w:iCs/>
          <w:sz w:val="22"/>
          <w:szCs w:val="22"/>
        </w:rPr>
      </w:pPr>
    </w:p>
    <w:p w14:paraId="4A7F474F" w14:textId="77777777" w:rsidR="00FB077C" w:rsidRPr="00065F61" w:rsidRDefault="00FB077C" w:rsidP="00F56053">
      <w:pPr>
        <w:rPr>
          <w:rFonts w:ascii="Arial" w:hAnsi="Arial" w:cs="Arial"/>
          <w:iCs/>
          <w:sz w:val="22"/>
          <w:szCs w:val="22"/>
        </w:rPr>
      </w:pPr>
    </w:p>
    <w:p w14:paraId="0B6AF09E" w14:textId="49F34170" w:rsidR="00FB077C" w:rsidRPr="00065F61" w:rsidRDefault="004D34BF" w:rsidP="00F56053">
      <w:pPr>
        <w:rPr>
          <w:rFonts w:ascii="Arial" w:hAnsi="Arial" w:cs="Arial"/>
          <w:iCs/>
          <w:color w:val="FF0000"/>
          <w:sz w:val="22"/>
          <w:szCs w:val="22"/>
        </w:rPr>
      </w:pPr>
      <w:r w:rsidRPr="00065F61">
        <w:rPr>
          <w:rFonts w:ascii="Arial" w:hAnsi="Arial" w:cs="Arial"/>
          <w:iCs/>
          <w:color w:val="FF0000"/>
          <w:sz w:val="22"/>
          <w:szCs w:val="22"/>
          <w:highlight w:val="yellow"/>
        </w:rPr>
        <w:t>vloží dodavatel</w:t>
      </w:r>
    </w:p>
    <w:p w14:paraId="209DA3C2" w14:textId="77777777" w:rsidR="00FB077C" w:rsidRPr="00065F61" w:rsidRDefault="00FB077C" w:rsidP="00F56053">
      <w:pPr>
        <w:rPr>
          <w:rFonts w:ascii="Arial" w:hAnsi="Arial" w:cs="Arial"/>
          <w:iCs/>
          <w:sz w:val="22"/>
          <w:szCs w:val="22"/>
        </w:rPr>
      </w:pPr>
    </w:p>
    <w:sectPr w:rsidR="00FB077C" w:rsidRPr="00065F61" w:rsidSect="003B10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ABD9A" w14:textId="77777777" w:rsidR="00FB077C" w:rsidRDefault="00FB077C" w:rsidP="00E7704B">
      <w:r>
        <w:separator/>
      </w:r>
    </w:p>
  </w:endnote>
  <w:endnote w:type="continuationSeparator" w:id="0">
    <w:p w14:paraId="50636EBF" w14:textId="77777777" w:rsidR="00FB077C" w:rsidRDefault="00FB077C" w:rsidP="00E77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269202842"/>
      <w:docPartObj>
        <w:docPartGallery w:val="Page Numbers (Bottom of Page)"/>
        <w:docPartUnique/>
      </w:docPartObj>
    </w:sdtPr>
    <w:sdtEndPr/>
    <w:sdtContent>
      <w:p w14:paraId="3910716F" w14:textId="379DD6C6" w:rsidR="00FB077C" w:rsidRPr="000E32E1" w:rsidRDefault="00FB077C" w:rsidP="000E32E1">
        <w:pPr>
          <w:pStyle w:val="Zpat"/>
          <w:jc w:val="center"/>
          <w:rPr>
            <w:rFonts w:ascii="Arial" w:hAnsi="Arial" w:cs="Arial"/>
            <w:sz w:val="20"/>
          </w:rPr>
        </w:pPr>
        <w:r w:rsidRPr="000E32E1">
          <w:rPr>
            <w:rFonts w:ascii="Arial" w:hAnsi="Arial" w:cs="Arial"/>
            <w:sz w:val="20"/>
          </w:rPr>
          <w:fldChar w:fldCharType="begin"/>
        </w:r>
        <w:r w:rsidRPr="000E32E1">
          <w:rPr>
            <w:rFonts w:ascii="Arial" w:hAnsi="Arial" w:cs="Arial"/>
            <w:sz w:val="20"/>
          </w:rPr>
          <w:instrText>PAGE   \* MERGEFORMAT</w:instrText>
        </w:r>
        <w:r w:rsidRPr="000E32E1">
          <w:rPr>
            <w:rFonts w:ascii="Arial" w:hAnsi="Arial" w:cs="Arial"/>
            <w:sz w:val="20"/>
          </w:rPr>
          <w:fldChar w:fldCharType="separate"/>
        </w:r>
        <w:r w:rsidR="00C43B06">
          <w:rPr>
            <w:rFonts w:ascii="Arial" w:hAnsi="Arial" w:cs="Arial"/>
            <w:noProof/>
            <w:sz w:val="20"/>
          </w:rPr>
          <w:t>19</w:t>
        </w:r>
        <w:r w:rsidRPr="000E32E1">
          <w:rPr>
            <w:rFonts w:ascii="Arial" w:hAnsi="Arial" w:cs="Arial"/>
            <w:sz w:val="20"/>
          </w:rPr>
          <w:fldChar w:fldCharType="end"/>
        </w:r>
        <w:r w:rsidRPr="000E32E1">
          <w:rPr>
            <w:rFonts w:ascii="Arial" w:hAnsi="Arial" w:cs="Arial"/>
            <w:sz w:val="20"/>
          </w:rPr>
          <w:t xml:space="preserve"> / </w:t>
        </w:r>
        <w:r w:rsidRPr="000E32E1">
          <w:rPr>
            <w:rFonts w:ascii="Arial" w:hAnsi="Arial" w:cs="Arial"/>
            <w:sz w:val="20"/>
          </w:rPr>
          <w:fldChar w:fldCharType="begin"/>
        </w:r>
        <w:r w:rsidRPr="000E32E1">
          <w:rPr>
            <w:rFonts w:ascii="Arial" w:hAnsi="Arial" w:cs="Arial"/>
            <w:sz w:val="20"/>
          </w:rPr>
          <w:instrText xml:space="preserve"> NUMPAGES   \* MERGEFORMAT </w:instrText>
        </w:r>
        <w:r w:rsidRPr="000E32E1">
          <w:rPr>
            <w:rFonts w:ascii="Arial" w:hAnsi="Arial" w:cs="Arial"/>
            <w:sz w:val="20"/>
          </w:rPr>
          <w:fldChar w:fldCharType="separate"/>
        </w:r>
        <w:r w:rsidR="00C43B06">
          <w:rPr>
            <w:rFonts w:ascii="Arial" w:hAnsi="Arial" w:cs="Arial"/>
            <w:noProof/>
            <w:sz w:val="20"/>
          </w:rPr>
          <w:t>19</w:t>
        </w:r>
        <w:r w:rsidRPr="000E32E1">
          <w:rPr>
            <w:rFonts w:ascii="Arial" w:hAnsi="Arial" w:cs="Arial"/>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3FCD6" w14:textId="77777777" w:rsidR="00FB077C" w:rsidRDefault="00FB077C" w:rsidP="00E7704B">
      <w:r>
        <w:separator/>
      </w:r>
    </w:p>
  </w:footnote>
  <w:footnote w:type="continuationSeparator" w:id="0">
    <w:p w14:paraId="6ED6B2A5" w14:textId="77777777" w:rsidR="00FB077C" w:rsidRDefault="00FB077C" w:rsidP="00E7704B">
      <w:r>
        <w:continuationSeparator/>
      </w:r>
    </w:p>
  </w:footnote>
  <w:footnote w:id="1">
    <w:p w14:paraId="5AAF6C6F" w14:textId="2417B88B" w:rsidR="00A93EA2" w:rsidRDefault="00A93EA2">
      <w:pPr>
        <w:pStyle w:val="Textpoznpodarou"/>
      </w:pPr>
      <w:r>
        <w:rPr>
          <w:rStyle w:val="Znakapoznpodarou"/>
        </w:rPr>
        <w:footnoteRef/>
      </w:r>
      <w:r>
        <w:t xml:space="preserve"> Objednatel předpokládá v době realizace díla realizaci dalších prací v místě realizace (budování infrastruktury pro občerstvení) a bude tedy nezbytná součinnost zhotovitele s průběhem prací, které nejsou předmětem této smlouvy).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DFD"/>
    <w:multiLevelType w:val="hybridMultilevel"/>
    <w:tmpl w:val="79169BDE"/>
    <w:lvl w:ilvl="0" w:tplc="074C48A4">
      <w:start w:val="1"/>
      <w:numFmt w:val="upperRoman"/>
      <w:pStyle w:val="nadpislnku"/>
      <w:lvlText w:val="%1."/>
      <w:lvlJc w:val="center"/>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4D44D37"/>
    <w:multiLevelType w:val="multilevel"/>
    <w:tmpl w:val="AF96C370"/>
    <w:lvl w:ilvl="0">
      <w:start w:val="1"/>
      <w:numFmt w:val="upperRoman"/>
      <w:lvlText w:val="%1."/>
      <w:lvlJc w:val="left"/>
      <w:pPr>
        <w:ind w:left="1080" w:hanging="720"/>
      </w:pPr>
      <w:rPr>
        <w:rFonts w:hint="default"/>
        <w:b/>
        <w:bCs/>
      </w:rPr>
    </w:lvl>
    <w:lvl w:ilvl="1">
      <w:start w:val="1"/>
      <w:numFmt w:val="decimal"/>
      <w:isLgl/>
      <w:lvlText w:val="%1.%2."/>
      <w:lvlJc w:val="left"/>
      <w:pPr>
        <w:ind w:left="1713" w:hanging="720"/>
      </w:pPr>
      <w:rPr>
        <w:rFonts w:hint="default"/>
        <w:b w:val="0"/>
      </w:rPr>
    </w:lvl>
    <w:lvl w:ilvl="2">
      <w:start w:val="1"/>
      <w:numFmt w:val="decimal"/>
      <w:isLgl/>
      <w:lvlText w:val="%1.%2.%3."/>
      <w:lvlJc w:val="left"/>
      <w:pPr>
        <w:ind w:left="2346" w:hanging="720"/>
      </w:pPr>
      <w:rPr>
        <w:rFonts w:hint="default"/>
        <w:b w:val="0"/>
      </w:rPr>
    </w:lvl>
    <w:lvl w:ilvl="3">
      <w:start w:val="1"/>
      <w:numFmt w:val="decimal"/>
      <w:isLgl/>
      <w:lvlText w:val="%1.%2.%3.%4."/>
      <w:lvlJc w:val="left"/>
      <w:pPr>
        <w:ind w:left="3339" w:hanging="1080"/>
      </w:pPr>
      <w:rPr>
        <w:rFonts w:hint="default"/>
        <w:b w:val="0"/>
      </w:rPr>
    </w:lvl>
    <w:lvl w:ilvl="4">
      <w:start w:val="1"/>
      <w:numFmt w:val="decimal"/>
      <w:isLgl/>
      <w:lvlText w:val="%1.%2.%3.%4.%5."/>
      <w:lvlJc w:val="left"/>
      <w:pPr>
        <w:ind w:left="3972" w:hanging="1080"/>
      </w:pPr>
      <w:rPr>
        <w:rFonts w:hint="default"/>
        <w:b w:val="0"/>
      </w:rPr>
    </w:lvl>
    <w:lvl w:ilvl="5">
      <w:start w:val="1"/>
      <w:numFmt w:val="decimal"/>
      <w:isLgl/>
      <w:lvlText w:val="%1.%2.%3.%4.%5.%6."/>
      <w:lvlJc w:val="left"/>
      <w:pPr>
        <w:ind w:left="4965" w:hanging="1440"/>
      </w:pPr>
      <w:rPr>
        <w:rFonts w:hint="default"/>
        <w:b w:val="0"/>
      </w:rPr>
    </w:lvl>
    <w:lvl w:ilvl="6">
      <w:start w:val="1"/>
      <w:numFmt w:val="decimal"/>
      <w:isLgl/>
      <w:lvlText w:val="%7."/>
      <w:lvlJc w:val="left"/>
      <w:pPr>
        <w:ind w:left="5598" w:hanging="1440"/>
      </w:pPr>
      <w:rPr>
        <w:rFonts w:ascii="Arial" w:eastAsia="Calibri" w:hAnsi="Arial" w:cs="Arial"/>
        <w:b w:val="0"/>
      </w:rPr>
    </w:lvl>
    <w:lvl w:ilvl="7">
      <w:start w:val="1"/>
      <w:numFmt w:val="decimal"/>
      <w:isLgl/>
      <w:lvlText w:val="%1.%2.%3.%4.%5.%6.%7.%8."/>
      <w:lvlJc w:val="left"/>
      <w:pPr>
        <w:ind w:left="6591" w:hanging="1800"/>
      </w:pPr>
      <w:rPr>
        <w:rFonts w:hint="default"/>
        <w:b w:val="0"/>
      </w:rPr>
    </w:lvl>
    <w:lvl w:ilvl="8">
      <w:start w:val="1"/>
      <w:numFmt w:val="decimal"/>
      <w:isLgl/>
      <w:lvlText w:val="%1.%2.%3.%4.%5.%6.%7.%8.%9."/>
      <w:lvlJc w:val="left"/>
      <w:pPr>
        <w:ind w:left="7224" w:hanging="1800"/>
      </w:pPr>
      <w:rPr>
        <w:rFonts w:hint="default"/>
        <w:b w:val="0"/>
      </w:rPr>
    </w:lvl>
  </w:abstractNum>
  <w:abstractNum w:abstractNumId="2">
    <w:nsid w:val="17D15F8D"/>
    <w:multiLevelType w:val="multilevel"/>
    <w:tmpl w:val="D1CE8446"/>
    <w:lvl w:ilvl="0">
      <w:start w:val="1"/>
      <w:numFmt w:val="decimal"/>
      <w:pStyle w:val="Nadpis1"/>
      <w:lvlText w:val="%1."/>
      <w:lvlJc w:val="left"/>
      <w:pPr>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4A2314"/>
    <w:multiLevelType w:val="hybridMultilevel"/>
    <w:tmpl w:val="B8F2B69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39FC256F"/>
    <w:multiLevelType w:val="hybridMultilevel"/>
    <w:tmpl w:val="95464382"/>
    <w:lvl w:ilvl="0" w:tplc="F1E0C6A4">
      <w:start w:val="1"/>
      <w:numFmt w:val="bullet"/>
      <w:pStyle w:val="Odrky"/>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3B7A042A"/>
    <w:multiLevelType w:val="hybridMultilevel"/>
    <w:tmpl w:val="F24E3DD4"/>
    <w:lvl w:ilvl="0" w:tplc="5E4ACF22">
      <w:start w:val="1"/>
      <w:numFmt w:val="decimal"/>
      <w:pStyle w:val="Odstavecseseznamem"/>
      <w:lvlText w:val="%1."/>
      <w:lvlJc w:val="left"/>
      <w:pPr>
        <w:ind w:left="720" w:hanging="360"/>
      </w:pPr>
      <w:rPr>
        <w:rFonts w:hint="default"/>
      </w:rPr>
    </w:lvl>
    <w:lvl w:ilvl="1" w:tplc="04050019">
      <w:start w:val="1"/>
      <w:numFmt w:val="lowerLetter"/>
      <w:lvlText w:val="%2."/>
      <w:lvlJc w:val="left"/>
      <w:pPr>
        <w:ind w:left="1440" w:hanging="360"/>
      </w:pPr>
    </w:lvl>
    <w:lvl w:ilvl="2" w:tplc="76F29A40">
      <w:start w:val="1"/>
      <w:numFmt w:val="lowerLetter"/>
      <w:pStyle w:val="3seznam"/>
      <w:lvlText w:val="%3)"/>
      <w:lvlJc w:val="left"/>
      <w:pPr>
        <w:ind w:left="2160" w:hanging="180"/>
      </w:pPr>
      <w:rPr>
        <w:rFonts w:ascii="Arial" w:hAnsi="Arial" w:cs="Arial" w:hint="default"/>
      </w:rPr>
    </w:lvl>
    <w:lvl w:ilvl="3" w:tplc="0405001B">
      <w:start w:val="1"/>
      <w:numFmt w:val="lowerRoman"/>
      <w:lvlText w:val="%4."/>
      <w:lvlJc w:val="righ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A55D86"/>
    <w:multiLevelType w:val="multilevel"/>
    <w:tmpl w:val="78B4367E"/>
    <w:lvl w:ilvl="0">
      <w:start w:val="1"/>
      <w:numFmt w:val="decimal"/>
      <w:pStyle w:val="1nadpis"/>
      <w:lvlText w:val="%1."/>
      <w:lvlJc w:val="left"/>
      <w:pPr>
        <w:ind w:left="0" w:firstLine="0"/>
      </w:pPr>
      <w:rPr>
        <w:rFonts w:hint="default"/>
        <w:b/>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sltext"/>
      <w:lvlText w:val="%1.%2"/>
      <w:lvlJc w:val="left"/>
      <w:pPr>
        <w:ind w:left="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0" w:firstLine="0"/>
      </w:pPr>
      <w:rPr>
        <w:rFonts w:asciiTheme="minorHAnsi" w:eastAsia="Calibri" w:hAnsiTheme="minorHAnsi" w:cstheme="minorHAnsi"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nsid w:val="7CE40718"/>
    <w:multiLevelType w:val="multilevel"/>
    <w:tmpl w:val="456E0158"/>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710" w:hanging="284"/>
      </w:pPr>
      <w:rPr>
        <w:rFonts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7EB54616"/>
    <w:multiLevelType w:val="multilevel"/>
    <w:tmpl w:val="7C5C63B6"/>
    <w:lvl w:ilvl="0">
      <w:start w:val="1"/>
      <w:numFmt w:val="decimal"/>
      <w:lvlText w:val="%1."/>
      <w:lvlJc w:val="left"/>
      <w:pPr>
        <w:ind w:left="360" w:hanging="360"/>
      </w:pPr>
      <w:rPr>
        <w:rFonts w:hint="default"/>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0"/>
  </w:num>
  <w:num w:numId="3">
    <w:abstractNumId w:val="6"/>
  </w:num>
  <w:num w:numId="4">
    <w:abstractNumId w:val="5"/>
    <w:lvlOverride w:ilvl="0">
      <w:startOverride w:val="1"/>
    </w:lvlOverride>
  </w:num>
  <w:num w:numId="5">
    <w:abstractNumId w:val="5"/>
    <w:lvlOverride w:ilvl="0">
      <w:startOverride w:val="1"/>
    </w:lvlOverride>
  </w:num>
  <w:num w:numId="6">
    <w:abstractNumId w:val="5"/>
    <w:lvlOverride w:ilvl="0">
      <w:startOverride w:val="1"/>
    </w:lvlOverride>
  </w:num>
  <w:num w:numId="7">
    <w:abstractNumId w:val="2"/>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8"/>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num>
  <w:num w:numId="22">
    <w:abstractNumId w:val="5"/>
  </w:num>
  <w:num w:numId="23">
    <w:abstractNumId w:val="5"/>
    <w:lvlOverride w:ilvl="0">
      <w:startOverride w:val="1"/>
    </w:lvlOverride>
  </w:num>
  <w:num w:numId="24">
    <w:abstractNumId w:val="7"/>
  </w:num>
  <w:num w:numId="25">
    <w:abstractNumId w:val="5"/>
  </w:num>
  <w:num w:numId="26">
    <w:abstractNumId w:val="1"/>
  </w:num>
  <w:num w:numId="27">
    <w:abstractNumId w:val="5"/>
  </w:num>
  <w:num w:numId="28">
    <w:abstractNumId w:val="5"/>
  </w:num>
  <w:num w:numId="29">
    <w:abstractNumId w:val="4"/>
  </w:num>
  <w:num w:numId="30">
    <w:abstractNumId w:val="3"/>
  </w:num>
  <w:num w:numId="31">
    <w:abstractNumId w:val="0"/>
  </w:num>
  <w:num w:numId="32">
    <w:abstractNumId w:val="5"/>
  </w:num>
  <w:num w:numId="33">
    <w:abstractNumId w:val="5"/>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981"/>
    <w:rsid w:val="000005B4"/>
    <w:rsid w:val="00001C0C"/>
    <w:rsid w:val="00001EC6"/>
    <w:rsid w:val="0000470A"/>
    <w:rsid w:val="00023A8C"/>
    <w:rsid w:val="00044AC3"/>
    <w:rsid w:val="000520C2"/>
    <w:rsid w:val="00055A42"/>
    <w:rsid w:val="000600C2"/>
    <w:rsid w:val="00065F61"/>
    <w:rsid w:val="00082ACF"/>
    <w:rsid w:val="00084AF5"/>
    <w:rsid w:val="0008785D"/>
    <w:rsid w:val="00094566"/>
    <w:rsid w:val="000A2623"/>
    <w:rsid w:val="000B1E1D"/>
    <w:rsid w:val="000B236D"/>
    <w:rsid w:val="000B7638"/>
    <w:rsid w:val="000C1602"/>
    <w:rsid w:val="000C33C8"/>
    <w:rsid w:val="000E32E1"/>
    <w:rsid w:val="000F094C"/>
    <w:rsid w:val="000F4335"/>
    <w:rsid w:val="00130A74"/>
    <w:rsid w:val="00145167"/>
    <w:rsid w:val="0015163C"/>
    <w:rsid w:val="001762E5"/>
    <w:rsid w:val="00183006"/>
    <w:rsid w:val="001838F1"/>
    <w:rsid w:val="00192FF9"/>
    <w:rsid w:val="0019534B"/>
    <w:rsid w:val="001A4A78"/>
    <w:rsid w:val="00201BCB"/>
    <w:rsid w:val="00206F37"/>
    <w:rsid w:val="00213E1E"/>
    <w:rsid w:val="0021448B"/>
    <w:rsid w:val="0023272B"/>
    <w:rsid w:val="00236175"/>
    <w:rsid w:val="00245A36"/>
    <w:rsid w:val="00246BE1"/>
    <w:rsid w:val="002554A0"/>
    <w:rsid w:val="00280D74"/>
    <w:rsid w:val="00281F12"/>
    <w:rsid w:val="00284045"/>
    <w:rsid w:val="002857BF"/>
    <w:rsid w:val="00287A56"/>
    <w:rsid w:val="00292EDC"/>
    <w:rsid w:val="002B104F"/>
    <w:rsid w:val="002B4FC0"/>
    <w:rsid w:val="002C2594"/>
    <w:rsid w:val="002E75E0"/>
    <w:rsid w:val="002F29AB"/>
    <w:rsid w:val="00310B0C"/>
    <w:rsid w:val="003251D4"/>
    <w:rsid w:val="00325FB2"/>
    <w:rsid w:val="00330ABD"/>
    <w:rsid w:val="0033288D"/>
    <w:rsid w:val="0033723A"/>
    <w:rsid w:val="0033768A"/>
    <w:rsid w:val="0034584E"/>
    <w:rsid w:val="00347942"/>
    <w:rsid w:val="00356655"/>
    <w:rsid w:val="00356E87"/>
    <w:rsid w:val="003603D5"/>
    <w:rsid w:val="003645EA"/>
    <w:rsid w:val="0036515D"/>
    <w:rsid w:val="00371143"/>
    <w:rsid w:val="00380AA3"/>
    <w:rsid w:val="003860F5"/>
    <w:rsid w:val="00386199"/>
    <w:rsid w:val="00397E69"/>
    <w:rsid w:val="003A1F12"/>
    <w:rsid w:val="003A3F6D"/>
    <w:rsid w:val="003B1058"/>
    <w:rsid w:val="003C7FD7"/>
    <w:rsid w:val="003D4C3A"/>
    <w:rsid w:val="003E04A2"/>
    <w:rsid w:val="003E4F55"/>
    <w:rsid w:val="004148C6"/>
    <w:rsid w:val="00417E9C"/>
    <w:rsid w:val="00422B40"/>
    <w:rsid w:val="0044567E"/>
    <w:rsid w:val="00454A3A"/>
    <w:rsid w:val="0046150E"/>
    <w:rsid w:val="0046590A"/>
    <w:rsid w:val="004659EB"/>
    <w:rsid w:val="004834E9"/>
    <w:rsid w:val="00485AED"/>
    <w:rsid w:val="00494F86"/>
    <w:rsid w:val="004A2C6C"/>
    <w:rsid w:val="004A7D3C"/>
    <w:rsid w:val="004B53E0"/>
    <w:rsid w:val="004D1F5F"/>
    <w:rsid w:val="004D34BF"/>
    <w:rsid w:val="004D77B7"/>
    <w:rsid w:val="004D7E6D"/>
    <w:rsid w:val="004E1C3E"/>
    <w:rsid w:val="004F1E21"/>
    <w:rsid w:val="005003A1"/>
    <w:rsid w:val="00512F46"/>
    <w:rsid w:val="00520E16"/>
    <w:rsid w:val="00521D05"/>
    <w:rsid w:val="005275A8"/>
    <w:rsid w:val="00535813"/>
    <w:rsid w:val="00536361"/>
    <w:rsid w:val="00543FF2"/>
    <w:rsid w:val="005479E0"/>
    <w:rsid w:val="00557199"/>
    <w:rsid w:val="005575F3"/>
    <w:rsid w:val="0056021F"/>
    <w:rsid w:val="00573FDD"/>
    <w:rsid w:val="005766B0"/>
    <w:rsid w:val="00581802"/>
    <w:rsid w:val="005822FB"/>
    <w:rsid w:val="0058566D"/>
    <w:rsid w:val="00590B39"/>
    <w:rsid w:val="00591312"/>
    <w:rsid w:val="00593431"/>
    <w:rsid w:val="005977F5"/>
    <w:rsid w:val="005A6C27"/>
    <w:rsid w:val="005B4739"/>
    <w:rsid w:val="005B73B6"/>
    <w:rsid w:val="005C530E"/>
    <w:rsid w:val="005E2598"/>
    <w:rsid w:val="005E5AAD"/>
    <w:rsid w:val="005F27A6"/>
    <w:rsid w:val="00641311"/>
    <w:rsid w:val="00647CE9"/>
    <w:rsid w:val="006523A3"/>
    <w:rsid w:val="00655E64"/>
    <w:rsid w:val="00660F44"/>
    <w:rsid w:val="006617F0"/>
    <w:rsid w:val="006635FE"/>
    <w:rsid w:val="0067491B"/>
    <w:rsid w:val="006775E1"/>
    <w:rsid w:val="00682B8D"/>
    <w:rsid w:val="00693C87"/>
    <w:rsid w:val="006B365B"/>
    <w:rsid w:val="006C0F47"/>
    <w:rsid w:val="006C34F6"/>
    <w:rsid w:val="006F1D82"/>
    <w:rsid w:val="006F4D3E"/>
    <w:rsid w:val="007049A7"/>
    <w:rsid w:val="0071788E"/>
    <w:rsid w:val="00732215"/>
    <w:rsid w:val="00733678"/>
    <w:rsid w:val="0073660D"/>
    <w:rsid w:val="0074378A"/>
    <w:rsid w:val="00750C8E"/>
    <w:rsid w:val="0075194E"/>
    <w:rsid w:val="007530AF"/>
    <w:rsid w:val="00777D5F"/>
    <w:rsid w:val="00792928"/>
    <w:rsid w:val="00795B76"/>
    <w:rsid w:val="007C7B79"/>
    <w:rsid w:val="007D0BFB"/>
    <w:rsid w:val="007E0ADF"/>
    <w:rsid w:val="007F669A"/>
    <w:rsid w:val="00801C35"/>
    <w:rsid w:val="008028C5"/>
    <w:rsid w:val="00832C0D"/>
    <w:rsid w:val="00847C2B"/>
    <w:rsid w:val="00850CCA"/>
    <w:rsid w:val="00871944"/>
    <w:rsid w:val="008A2F67"/>
    <w:rsid w:val="008B0E70"/>
    <w:rsid w:val="008B5DB2"/>
    <w:rsid w:val="008C4342"/>
    <w:rsid w:val="008C7F56"/>
    <w:rsid w:val="008E7DDC"/>
    <w:rsid w:val="008F420A"/>
    <w:rsid w:val="008F6C22"/>
    <w:rsid w:val="0090083C"/>
    <w:rsid w:val="00911F8D"/>
    <w:rsid w:val="009124CC"/>
    <w:rsid w:val="00912BAC"/>
    <w:rsid w:val="00913446"/>
    <w:rsid w:val="00926BCC"/>
    <w:rsid w:val="00932547"/>
    <w:rsid w:val="00932ACC"/>
    <w:rsid w:val="00933B48"/>
    <w:rsid w:val="009440E2"/>
    <w:rsid w:val="009471EB"/>
    <w:rsid w:val="00950837"/>
    <w:rsid w:val="00954421"/>
    <w:rsid w:val="009553F8"/>
    <w:rsid w:val="0096523F"/>
    <w:rsid w:val="00971DDB"/>
    <w:rsid w:val="00972CF1"/>
    <w:rsid w:val="00977669"/>
    <w:rsid w:val="0098184C"/>
    <w:rsid w:val="00981C67"/>
    <w:rsid w:val="009930F6"/>
    <w:rsid w:val="00993EDF"/>
    <w:rsid w:val="009A79A0"/>
    <w:rsid w:val="009B7D9F"/>
    <w:rsid w:val="009D767C"/>
    <w:rsid w:val="009E101C"/>
    <w:rsid w:val="009F0C6E"/>
    <w:rsid w:val="009F4476"/>
    <w:rsid w:val="009F6D2C"/>
    <w:rsid w:val="009F74E3"/>
    <w:rsid w:val="00A02C95"/>
    <w:rsid w:val="00A03CD4"/>
    <w:rsid w:val="00A04A44"/>
    <w:rsid w:val="00A204A9"/>
    <w:rsid w:val="00A25F59"/>
    <w:rsid w:val="00A35CC4"/>
    <w:rsid w:val="00A40FF6"/>
    <w:rsid w:val="00A41B9F"/>
    <w:rsid w:val="00A62B6B"/>
    <w:rsid w:val="00A74873"/>
    <w:rsid w:val="00A848ED"/>
    <w:rsid w:val="00A93EA2"/>
    <w:rsid w:val="00AA01D0"/>
    <w:rsid w:val="00AC77E4"/>
    <w:rsid w:val="00AD7D45"/>
    <w:rsid w:val="00AE02CF"/>
    <w:rsid w:val="00B113A1"/>
    <w:rsid w:val="00B11850"/>
    <w:rsid w:val="00B127EF"/>
    <w:rsid w:val="00B13A8B"/>
    <w:rsid w:val="00B313B8"/>
    <w:rsid w:val="00B372F9"/>
    <w:rsid w:val="00B37F1B"/>
    <w:rsid w:val="00B45BA2"/>
    <w:rsid w:val="00B476AA"/>
    <w:rsid w:val="00B50FF8"/>
    <w:rsid w:val="00B64F0C"/>
    <w:rsid w:val="00B7759A"/>
    <w:rsid w:val="00B779FF"/>
    <w:rsid w:val="00B91A71"/>
    <w:rsid w:val="00B93F4C"/>
    <w:rsid w:val="00BA5807"/>
    <w:rsid w:val="00BB39A4"/>
    <w:rsid w:val="00BC21F9"/>
    <w:rsid w:val="00BC5A58"/>
    <w:rsid w:val="00BE7D29"/>
    <w:rsid w:val="00BF0C4E"/>
    <w:rsid w:val="00BF4B70"/>
    <w:rsid w:val="00C01D27"/>
    <w:rsid w:val="00C1355C"/>
    <w:rsid w:val="00C163F3"/>
    <w:rsid w:val="00C204C1"/>
    <w:rsid w:val="00C224E7"/>
    <w:rsid w:val="00C34A6D"/>
    <w:rsid w:val="00C43B06"/>
    <w:rsid w:val="00C51981"/>
    <w:rsid w:val="00C57CD0"/>
    <w:rsid w:val="00C616CD"/>
    <w:rsid w:val="00C71A74"/>
    <w:rsid w:val="00C71E0F"/>
    <w:rsid w:val="00C756A5"/>
    <w:rsid w:val="00C85FC9"/>
    <w:rsid w:val="00C87FA0"/>
    <w:rsid w:val="00C95F24"/>
    <w:rsid w:val="00C96F73"/>
    <w:rsid w:val="00CA0C29"/>
    <w:rsid w:val="00CB09B6"/>
    <w:rsid w:val="00CB44C8"/>
    <w:rsid w:val="00CC0EAD"/>
    <w:rsid w:val="00CC45B7"/>
    <w:rsid w:val="00CD3DC8"/>
    <w:rsid w:val="00CD4940"/>
    <w:rsid w:val="00CE40E7"/>
    <w:rsid w:val="00CE4655"/>
    <w:rsid w:val="00D1427D"/>
    <w:rsid w:val="00D1695D"/>
    <w:rsid w:val="00D2104F"/>
    <w:rsid w:val="00D2133D"/>
    <w:rsid w:val="00D27BD9"/>
    <w:rsid w:val="00D333FC"/>
    <w:rsid w:val="00D36059"/>
    <w:rsid w:val="00D40041"/>
    <w:rsid w:val="00D4067B"/>
    <w:rsid w:val="00D41842"/>
    <w:rsid w:val="00D42605"/>
    <w:rsid w:val="00D5641A"/>
    <w:rsid w:val="00D70294"/>
    <w:rsid w:val="00D70884"/>
    <w:rsid w:val="00D84073"/>
    <w:rsid w:val="00D85101"/>
    <w:rsid w:val="00DA5C34"/>
    <w:rsid w:val="00DB69A8"/>
    <w:rsid w:val="00DC2CE8"/>
    <w:rsid w:val="00DD52D5"/>
    <w:rsid w:val="00DE54AA"/>
    <w:rsid w:val="00DF1202"/>
    <w:rsid w:val="00DF1A18"/>
    <w:rsid w:val="00E13EEE"/>
    <w:rsid w:val="00E16105"/>
    <w:rsid w:val="00E31114"/>
    <w:rsid w:val="00E33E7F"/>
    <w:rsid w:val="00E34957"/>
    <w:rsid w:val="00E3553A"/>
    <w:rsid w:val="00E41AF9"/>
    <w:rsid w:val="00E629CD"/>
    <w:rsid w:val="00E648CE"/>
    <w:rsid w:val="00E7704B"/>
    <w:rsid w:val="00E80CD8"/>
    <w:rsid w:val="00E90AB6"/>
    <w:rsid w:val="00E94591"/>
    <w:rsid w:val="00EA59CB"/>
    <w:rsid w:val="00EB1FEA"/>
    <w:rsid w:val="00EC00E3"/>
    <w:rsid w:val="00EC3F41"/>
    <w:rsid w:val="00ED1957"/>
    <w:rsid w:val="00EE1CC6"/>
    <w:rsid w:val="00EE28AB"/>
    <w:rsid w:val="00EE29E5"/>
    <w:rsid w:val="00EE6595"/>
    <w:rsid w:val="00EF1D19"/>
    <w:rsid w:val="00EF72A3"/>
    <w:rsid w:val="00F06AB9"/>
    <w:rsid w:val="00F135A7"/>
    <w:rsid w:val="00F1533C"/>
    <w:rsid w:val="00F15FC1"/>
    <w:rsid w:val="00F21DEC"/>
    <w:rsid w:val="00F30CEB"/>
    <w:rsid w:val="00F327A3"/>
    <w:rsid w:val="00F37CA4"/>
    <w:rsid w:val="00F51FB8"/>
    <w:rsid w:val="00F52343"/>
    <w:rsid w:val="00F56053"/>
    <w:rsid w:val="00F61DB3"/>
    <w:rsid w:val="00F657C4"/>
    <w:rsid w:val="00F73685"/>
    <w:rsid w:val="00F761C5"/>
    <w:rsid w:val="00F83A42"/>
    <w:rsid w:val="00FA0E66"/>
    <w:rsid w:val="00FA1559"/>
    <w:rsid w:val="00FB077C"/>
    <w:rsid w:val="00FB2001"/>
    <w:rsid w:val="00FD0F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2B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6053"/>
    <w:pPr>
      <w:spacing w:after="0" w:line="240" w:lineRule="auto"/>
    </w:pPr>
    <w:rPr>
      <w:rFonts w:ascii="Times New Roman" w:eastAsia="Times New Roman" w:hAnsi="Times New Roman" w:cs="Times New Roman"/>
      <w:sz w:val="24"/>
      <w:szCs w:val="20"/>
      <w:lang w:eastAsia="cs-CZ"/>
    </w:rPr>
  </w:style>
  <w:style w:type="paragraph" w:styleId="Nadpis1">
    <w:name w:val="heading 1"/>
    <w:aliases w:val="_Nadpis 1"/>
    <w:basedOn w:val="Normln"/>
    <w:next w:val="Styl2"/>
    <w:link w:val="Nadpis1Char"/>
    <w:uiPriority w:val="9"/>
    <w:qFormat/>
    <w:rsid w:val="005575F3"/>
    <w:pPr>
      <w:keepNext/>
      <w:keepLines/>
      <w:numPr>
        <w:numId w:val="7"/>
      </w:numPr>
      <w:spacing w:before="600" w:after="240"/>
      <w:ind w:left="709" w:hanging="709"/>
      <w:jc w:val="both"/>
      <w:outlineLvl w:val="0"/>
    </w:pPr>
    <w:rPr>
      <w:rFonts w:ascii="Calibri" w:eastAsia="Arial" w:hAnsi="Calibri"/>
      <w:b/>
      <w:bCs/>
      <w:caps/>
      <w:szCs w:val="22"/>
      <w:lang w:eastAsia="ja-JP"/>
    </w:rPr>
  </w:style>
  <w:style w:type="paragraph" w:styleId="Nadpis3">
    <w:name w:val="heading 3"/>
    <w:basedOn w:val="Normln"/>
    <w:next w:val="Normln"/>
    <w:link w:val="Nadpis3Char"/>
    <w:uiPriority w:val="9"/>
    <w:semiHidden/>
    <w:unhideWhenUsed/>
    <w:qFormat/>
    <w:rsid w:val="00A93EA2"/>
    <w:pPr>
      <w:keepNext/>
      <w:keepLines/>
      <w:spacing w:before="20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F56053"/>
    <w:pPr>
      <w:jc w:val="center"/>
    </w:pPr>
    <w:rPr>
      <w:b/>
      <w:sz w:val="32"/>
    </w:rPr>
  </w:style>
  <w:style w:type="character" w:customStyle="1" w:styleId="NzevChar">
    <w:name w:val="Název Char"/>
    <w:basedOn w:val="Standardnpsmoodstavce"/>
    <w:link w:val="Nzev"/>
    <w:rsid w:val="00F56053"/>
    <w:rPr>
      <w:rFonts w:ascii="Times New Roman" w:eastAsia="Times New Roman" w:hAnsi="Times New Roman" w:cs="Times New Roman"/>
      <w:b/>
      <w:sz w:val="32"/>
      <w:szCs w:val="20"/>
      <w:lang w:eastAsia="cs-CZ"/>
    </w:rPr>
  </w:style>
  <w:style w:type="paragraph" w:styleId="Zkladntextodsazen">
    <w:name w:val="Body Text Indent"/>
    <w:basedOn w:val="Normln"/>
    <w:link w:val="ZkladntextodsazenChar"/>
    <w:rsid w:val="00F56053"/>
    <w:pPr>
      <w:tabs>
        <w:tab w:val="left" w:pos="708"/>
      </w:tabs>
      <w:ind w:left="708" w:hanging="708"/>
    </w:pPr>
    <w:rPr>
      <w:szCs w:val="24"/>
    </w:rPr>
  </w:style>
  <w:style w:type="character" w:customStyle="1" w:styleId="ZkladntextodsazenChar">
    <w:name w:val="Základní text odsazený Char"/>
    <w:basedOn w:val="Standardnpsmoodstavce"/>
    <w:link w:val="Zkladntextodsazen"/>
    <w:rsid w:val="00F56053"/>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397E69"/>
    <w:pPr>
      <w:numPr>
        <w:numId w:val="1"/>
      </w:numPr>
      <w:spacing w:before="120" w:after="120"/>
      <w:ind w:left="426"/>
      <w:jc w:val="both"/>
    </w:pPr>
    <w:rPr>
      <w:rFonts w:ascii="Arial" w:hAnsi="Arial" w:cs="Arial"/>
      <w:sz w:val="22"/>
      <w:szCs w:val="22"/>
    </w:rPr>
  </w:style>
  <w:style w:type="paragraph" w:styleId="Textbubliny">
    <w:name w:val="Balloon Text"/>
    <w:basedOn w:val="Normln"/>
    <w:link w:val="TextbublinyChar"/>
    <w:uiPriority w:val="99"/>
    <w:semiHidden/>
    <w:unhideWhenUsed/>
    <w:rsid w:val="00AA01D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1D0"/>
    <w:rPr>
      <w:rFonts w:ascii="Segoe UI" w:eastAsia="Times New Roman" w:hAnsi="Segoe UI" w:cs="Segoe UI"/>
      <w:sz w:val="18"/>
      <w:szCs w:val="18"/>
      <w:lang w:eastAsia="cs-CZ"/>
    </w:rPr>
  </w:style>
  <w:style w:type="paragraph" w:customStyle="1" w:styleId="NormlnIMP0">
    <w:name w:val="Normální_IMP~0"/>
    <w:basedOn w:val="Normln"/>
    <w:rsid w:val="009F6D2C"/>
    <w:pPr>
      <w:suppressAutoHyphens/>
      <w:overflowPunct w:val="0"/>
      <w:autoSpaceDE w:val="0"/>
      <w:autoSpaceDN w:val="0"/>
      <w:adjustRightInd w:val="0"/>
      <w:spacing w:line="189" w:lineRule="auto"/>
    </w:pPr>
  </w:style>
  <w:style w:type="paragraph" w:styleId="Bezmezer">
    <w:name w:val="No Spacing"/>
    <w:uiPriority w:val="1"/>
    <w:qFormat/>
    <w:rsid w:val="008A2F67"/>
    <w:pPr>
      <w:spacing w:after="0" w:line="240" w:lineRule="auto"/>
    </w:pPr>
    <w:rPr>
      <w:rFonts w:ascii="Calibri" w:eastAsia="Times New Roman" w:hAnsi="Calibri" w:cs="Times New Roman"/>
      <w:lang w:eastAsia="cs-CZ"/>
    </w:rPr>
  </w:style>
  <w:style w:type="paragraph" w:styleId="Zkladntext">
    <w:name w:val="Body Text"/>
    <w:basedOn w:val="Normln"/>
    <w:link w:val="ZkladntextChar"/>
    <w:uiPriority w:val="99"/>
    <w:semiHidden/>
    <w:unhideWhenUsed/>
    <w:rsid w:val="003C7FD7"/>
    <w:pPr>
      <w:spacing w:after="120"/>
    </w:pPr>
  </w:style>
  <w:style w:type="character" w:customStyle="1" w:styleId="ZkladntextChar">
    <w:name w:val="Základní text Char"/>
    <w:basedOn w:val="Standardnpsmoodstavce"/>
    <w:link w:val="Zkladntext"/>
    <w:uiPriority w:val="99"/>
    <w:semiHidden/>
    <w:rsid w:val="003C7FD7"/>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4834E9"/>
    <w:rPr>
      <w:color w:val="0563C1" w:themeColor="hyperlink"/>
      <w:u w:val="single"/>
    </w:rPr>
  </w:style>
  <w:style w:type="paragraph" w:styleId="Zhlav">
    <w:name w:val="header"/>
    <w:basedOn w:val="Normln"/>
    <w:link w:val="ZhlavChar"/>
    <w:uiPriority w:val="99"/>
    <w:unhideWhenUsed/>
    <w:rsid w:val="00E7704B"/>
    <w:pPr>
      <w:tabs>
        <w:tab w:val="center" w:pos="4536"/>
        <w:tab w:val="right" w:pos="9072"/>
      </w:tabs>
    </w:pPr>
  </w:style>
  <w:style w:type="character" w:customStyle="1" w:styleId="ZhlavChar">
    <w:name w:val="Záhlaví Char"/>
    <w:basedOn w:val="Standardnpsmoodstavce"/>
    <w:link w:val="Zhlav"/>
    <w:uiPriority w:val="99"/>
    <w:rsid w:val="00E7704B"/>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E7704B"/>
    <w:pPr>
      <w:tabs>
        <w:tab w:val="center" w:pos="4536"/>
        <w:tab w:val="right" w:pos="9072"/>
      </w:tabs>
    </w:pPr>
  </w:style>
  <w:style w:type="character" w:customStyle="1" w:styleId="ZpatChar">
    <w:name w:val="Zápatí Char"/>
    <w:basedOn w:val="Standardnpsmoodstavce"/>
    <w:link w:val="Zpat"/>
    <w:uiPriority w:val="99"/>
    <w:rsid w:val="00E7704B"/>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unhideWhenUsed/>
    <w:rsid w:val="00543FF2"/>
    <w:rPr>
      <w:sz w:val="16"/>
      <w:szCs w:val="16"/>
    </w:rPr>
  </w:style>
  <w:style w:type="paragraph" w:styleId="Textkomente">
    <w:name w:val="annotation text"/>
    <w:basedOn w:val="Normln"/>
    <w:link w:val="TextkomenteChar"/>
    <w:uiPriority w:val="99"/>
    <w:unhideWhenUsed/>
    <w:rsid w:val="00543FF2"/>
    <w:rPr>
      <w:sz w:val="20"/>
    </w:rPr>
  </w:style>
  <w:style w:type="character" w:customStyle="1" w:styleId="TextkomenteChar">
    <w:name w:val="Text komentáře Char"/>
    <w:basedOn w:val="Standardnpsmoodstavce"/>
    <w:link w:val="Textkomente"/>
    <w:uiPriority w:val="99"/>
    <w:rsid w:val="00543FF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43FF2"/>
    <w:rPr>
      <w:b/>
      <w:bCs/>
    </w:rPr>
  </w:style>
  <w:style w:type="character" w:customStyle="1" w:styleId="PedmtkomenteChar">
    <w:name w:val="Předmět komentáře Char"/>
    <w:basedOn w:val="TextkomenteChar"/>
    <w:link w:val="Pedmtkomente"/>
    <w:uiPriority w:val="99"/>
    <w:semiHidden/>
    <w:rsid w:val="00543FF2"/>
    <w:rPr>
      <w:rFonts w:ascii="Times New Roman" w:eastAsia="Times New Roman" w:hAnsi="Times New Roman" w:cs="Times New Roman"/>
      <w:b/>
      <w:bCs/>
      <w:sz w:val="20"/>
      <w:szCs w:val="20"/>
      <w:lang w:eastAsia="cs-CZ"/>
    </w:rPr>
  </w:style>
  <w:style w:type="paragraph" w:customStyle="1" w:styleId="zkladnodstavec">
    <w:name w:val="základní odstavec"/>
    <w:basedOn w:val="Odstavecseseznamem"/>
    <w:link w:val="zkladnodstavecChar"/>
    <w:qFormat/>
    <w:rsid w:val="003860F5"/>
  </w:style>
  <w:style w:type="paragraph" w:customStyle="1" w:styleId="nadpislnku">
    <w:name w:val="nadpis článku"/>
    <w:basedOn w:val="Odstavecseseznamem"/>
    <w:link w:val="nadpislnkuChar"/>
    <w:qFormat/>
    <w:rsid w:val="009A79A0"/>
    <w:pPr>
      <w:numPr>
        <w:numId w:val="2"/>
      </w:numPr>
      <w:jc w:val="center"/>
    </w:pPr>
    <w:rPr>
      <w:b/>
    </w:rPr>
  </w:style>
  <w:style w:type="character" w:customStyle="1" w:styleId="OdstavecseseznamemChar">
    <w:name w:val="Odstavec se seznamem Char"/>
    <w:basedOn w:val="Standardnpsmoodstavce"/>
    <w:link w:val="Odstavecseseznamem"/>
    <w:uiPriority w:val="34"/>
    <w:rsid w:val="00397E69"/>
    <w:rPr>
      <w:rFonts w:ascii="Arial" w:eastAsia="Times New Roman" w:hAnsi="Arial" w:cs="Arial"/>
      <w:lang w:eastAsia="cs-CZ"/>
    </w:rPr>
  </w:style>
  <w:style w:type="character" w:customStyle="1" w:styleId="zkladnodstavecChar">
    <w:name w:val="základní odstavec Char"/>
    <w:basedOn w:val="OdstavecseseznamemChar"/>
    <w:link w:val="zkladnodstavec"/>
    <w:rsid w:val="003860F5"/>
    <w:rPr>
      <w:rFonts w:ascii="Arial" w:eastAsia="Times New Roman" w:hAnsi="Arial" w:cs="Arial"/>
      <w:lang w:eastAsia="cs-CZ"/>
    </w:rPr>
  </w:style>
  <w:style w:type="paragraph" w:customStyle="1" w:styleId="2sltext">
    <w:name w:val="2čísl.text"/>
    <w:basedOn w:val="Zkladntext"/>
    <w:qFormat/>
    <w:rsid w:val="00D70884"/>
    <w:pPr>
      <w:numPr>
        <w:ilvl w:val="1"/>
        <w:numId w:val="3"/>
      </w:numPr>
      <w:spacing w:before="240" w:after="240"/>
      <w:jc w:val="both"/>
    </w:pPr>
    <w:rPr>
      <w:rFonts w:ascii="Arial" w:hAnsi="Arial" w:cs="Arial"/>
      <w:bCs/>
      <w:color w:val="000000"/>
      <w:sz w:val="22"/>
      <w:szCs w:val="22"/>
    </w:rPr>
  </w:style>
  <w:style w:type="character" w:customStyle="1" w:styleId="nadpislnkuChar">
    <w:name w:val="nadpis článku Char"/>
    <w:basedOn w:val="OdstavecseseznamemChar"/>
    <w:link w:val="nadpislnku"/>
    <w:rsid w:val="009A79A0"/>
    <w:rPr>
      <w:rFonts w:ascii="Arial" w:eastAsia="Times New Roman" w:hAnsi="Arial" w:cs="Arial"/>
      <w:b/>
      <w:lang w:eastAsia="cs-CZ"/>
    </w:rPr>
  </w:style>
  <w:style w:type="paragraph" w:customStyle="1" w:styleId="1nadpis">
    <w:name w:val="1nadpis"/>
    <w:basedOn w:val="Normln"/>
    <w:qFormat/>
    <w:rsid w:val="00D70884"/>
    <w:pPr>
      <w:keepNext/>
      <w:numPr>
        <w:numId w:val="3"/>
      </w:numPr>
      <w:pBdr>
        <w:top w:val="single" w:sz="4" w:space="1" w:color="auto"/>
        <w:left w:val="single" w:sz="4" w:space="4" w:color="auto"/>
        <w:bottom w:val="single" w:sz="4" w:space="1" w:color="auto"/>
        <w:right w:val="single" w:sz="4" w:space="4" w:color="auto"/>
      </w:pBdr>
      <w:spacing w:before="520" w:after="260"/>
      <w:jc w:val="both"/>
      <w:outlineLvl w:val="0"/>
    </w:pPr>
    <w:rPr>
      <w:rFonts w:ascii="Arial" w:hAnsi="Arial" w:cs="Arial"/>
      <w:b/>
      <w:bCs/>
      <w:caps/>
      <w:kern w:val="32"/>
      <w:sz w:val="28"/>
      <w:szCs w:val="28"/>
    </w:rPr>
  </w:style>
  <w:style w:type="paragraph" w:customStyle="1" w:styleId="3seznam">
    <w:name w:val="3seznam"/>
    <w:basedOn w:val="Normln"/>
    <w:qFormat/>
    <w:rsid w:val="00397E69"/>
    <w:pPr>
      <w:numPr>
        <w:ilvl w:val="2"/>
        <w:numId w:val="1"/>
      </w:numPr>
      <w:spacing w:before="120" w:after="120"/>
      <w:ind w:left="709" w:hanging="283"/>
      <w:jc w:val="both"/>
    </w:pPr>
    <w:rPr>
      <w:rFonts w:ascii="Arial" w:eastAsia="Calibri" w:hAnsi="Arial" w:cs="Arial"/>
      <w:sz w:val="22"/>
      <w:szCs w:val="22"/>
      <w:lang w:eastAsia="en-US"/>
    </w:rPr>
  </w:style>
  <w:style w:type="paragraph" w:styleId="Zkladntext3">
    <w:name w:val="Body Text 3"/>
    <w:basedOn w:val="Normln"/>
    <w:link w:val="Zkladntext3Char"/>
    <w:uiPriority w:val="99"/>
    <w:semiHidden/>
    <w:unhideWhenUsed/>
    <w:rsid w:val="00FB077C"/>
    <w:pPr>
      <w:spacing w:after="120"/>
    </w:pPr>
    <w:rPr>
      <w:sz w:val="16"/>
      <w:szCs w:val="16"/>
    </w:rPr>
  </w:style>
  <w:style w:type="character" w:customStyle="1" w:styleId="Zkladntext3Char">
    <w:name w:val="Základní text 3 Char"/>
    <w:basedOn w:val="Standardnpsmoodstavce"/>
    <w:link w:val="Zkladntext3"/>
    <w:uiPriority w:val="99"/>
    <w:semiHidden/>
    <w:rsid w:val="00FB077C"/>
    <w:rPr>
      <w:rFonts w:ascii="Times New Roman" w:eastAsia="Times New Roman" w:hAnsi="Times New Roman" w:cs="Times New Roman"/>
      <w:sz w:val="16"/>
      <w:szCs w:val="16"/>
      <w:lang w:eastAsia="cs-CZ"/>
    </w:rPr>
  </w:style>
  <w:style w:type="character" w:customStyle="1" w:styleId="Nadpis1Char">
    <w:name w:val="Nadpis 1 Char"/>
    <w:aliases w:val="_Nadpis 1 Char"/>
    <w:basedOn w:val="Standardnpsmoodstavce"/>
    <w:link w:val="Nadpis1"/>
    <w:uiPriority w:val="9"/>
    <w:rsid w:val="005575F3"/>
    <w:rPr>
      <w:rFonts w:ascii="Calibri" w:eastAsia="Arial" w:hAnsi="Calibri" w:cs="Times New Roman"/>
      <w:b/>
      <w:bCs/>
      <w:caps/>
      <w:sz w:val="24"/>
      <w:lang w:eastAsia="ja-JP"/>
    </w:rPr>
  </w:style>
  <w:style w:type="paragraph" w:customStyle="1" w:styleId="Default">
    <w:name w:val="Default"/>
    <w:rsid w:val="005575F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Styl2">
    <w:name w:val="Styl2"/>
    <w:basedOn w:val="Bezmezer"/>
    <w:qFormat/>
    <w:rsid w:val="005575F3"/>
    <w:pPr>
      <w:numPr>
        <w:ilvl w:val="2"/>
        <w:numId w:val="7"/>
      </w:numPr>
      <w:spacing w:before="120" w:after="120" w:line="276" w:lineRule="auto"/>
      <w:ind w:left="709" w:hanging="709"/>
      <w:jc w:val="both"/>
    </w:pPr>
    <w:rPr>
      <w:rFonts w:eastAsia="Calibri" w:cs="Arial"/>
    </w:rPr>
  </w:style>
  <w:style w:type="paragraph" w:customStyle="1" w:styleId="Psmena">
    <w:name w:val="Písmena"/>
    <w:link w:val="PsmenaChar"/>
    <w:qFormat/>
    <w:rsid w:val="005575F3"/>
    <w:pPr>
      <w:numPr>
        <w:ilvl w:val="3"/>
        <w:numId w:val="7"/>
      </w:numPr>
      <w:spacing w:after="0" w:line="276" w:lineRule="auto"/>
      <w:ind w:left="1134" w:hanging="425"/>
      <w:jc w:val="both"/>
    </w:pPr>
    <w:rPr>
      <w:rFonts w:ascii="Calibri" w:eastAsia="Times New Roman" w:hAnsi="Calibri" w:cs="Arial"/>
      <w:bCs/>
    </w:rPr>
  </w:style>
  <w:style w:type="character" w:customStyle="1" w:styleId="PsmenaChar">
    <w:name w:val="Písmena Char"/>
    <w:link w:val="Psmena"/>
    <w:rsid w:val="005575F3"/>
    <w:rPr>
      <w:rFonts w:ascii="Calibri" w:eastAsia="Times New Roman" w:hAnsi="Calibri" w:cs="Arial"/>
      <w:bCs/>
    </w:rPr>
  </w:style>
  <w:style w:type="paragraph" w:customStyle="1" w:styleId="rovezanadpis">
    <w:name w:val="Úroveň za nadpis"/>
    <w:basedOn w:val="Normln"/>
    <w:link w:val="rovezanadpisChar"/>
    <w:qFormat/>
    <w:rsid w:val="005575F3"/>
    <w:pPr>
      <w:numPr>
        <w:ilvl w:val="1"/>
        <w:numId w:val="7"/>
      </w:numPr>
      <w:tabs>
        <w:tab w:val="left" w:pos="709"/>
      </w:tabs>
      <w:spacing w:before="60" w:after="60" w:line="276" w:lineRule="auto"/>
      <w:ind w:left="709" w:hanging="709"/>
      <w:jc w:val="both"/>
    </w:pPr>
    <w:rPr>
      <w:rFonts w:ascii="Calibri" w:hAnsi="Calibri" w:cs="Arial"/>
      <w:color w:val="000000"/>
      <w:sz w:val="22"/>
      <w:szCs w:val="22"/>
    </w:rPr>
  </w:style>
  <w:style w:type="character" w:customStyle="1" w:styleId="rovezanadpisChar">
    <w:name w:val="Úroveň za nadpis Char"/>
    <w:link w:val="rovezanadpis"/>
    <w:rsid w:val="005575F3"/>
    <w:rPr>
      <w:rFonts w:ascii="Calibri" w:eastAsia="Times New Roman" w:hAnsi="Calibri" w:cs="Arial"/>
      <w:color w:val="000000"/>
      <w:lang w:eastAsia="cs-CZ"/>
    </w:rPr>
  </w:style>
  <w:style w:type="table" w:styleId="Mkatabulky">
    <w:name w:val="Table Grid"/>
    <w:basedOn w:val="Normlntabulka"/>
    <w:uiPriority w:val="59"/>
    <w:rsid w:val="00C224E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Nzevknihy">
    <w:name w:val="Book Title"/>
    <w:basedOn w:val="Standardnpsmoodstavce"/>
    <w:uiPriority w:val="33"/>
    <w:qFormat/>
    <w:rsid w:val="00B45BA2"/>
    <w:rPr>
      <w:b/>
      <w:bCs/>
      <w:smallCaps/>
      <w:spacing w:val="5"/>
    </w:rPr>
  </w:style>
  <w:style w:type="character" w:customStyle="1" w:styleId="Nadpis3Char">
    <w:name w:val="Nadpis 3 Char"/>
    <w:basedOn w:val="Standardnpsmoodstavce"/>
    <w:link w:val="Nadpis3"/>
    <w:uiPriority w:val="9"/>
    <w:semiHidden/>
    <w:rsid w:val="00A93EA2"/>
    <w:rPr>
      <w:rFonts w:asciiTheme="majorHAnsi" w:eastAsiaTheme="majorEastAsia" w:hAnsiTheme="majorHAnsi" w:cstheme="majorBidi"/>
      <w:b/>
      <w:bCs/>
      <w:color w:val="5B9BD5" w:themeColor="accent1"/>
      <w:sz w:val="24"/>
      <w:szCs w:val="20"/>
      <w:lang w:eastAsia="cs-CZ"/>
    </w:rPr>
  </w:style>
  <w:style w:type="paragraph" w:styleId="Textpoznpodarou">
    <w:name w:val="footnote text"/>
    <w:basedOn w:val="Normln"/>
    <w:link w:val="TextpoznpodarouChar"/>
    <w:uiPriority w:val="99"/>
    <w:semiHidden/>
    <w:unhideWhenUsed/>
    <w:rsid w:val="00A93EA2"/>
    <w:rPr>
      <w:sz w:val="20"/>
    </w:rPr>
  </w:style>
  <w:style w:type="character" w:customStyle="1" w:styleId="TextpoznpodarouChar">
    <w:name w:val="Text pozn. pod čarou Char"/>
    <w:basedOn w:val="Standardnpsmoodstavce"/>
    <w:link w:val="Textpoznpodarou"/>
    <w:uiPriority w:val="99"/>
    <w:semiHidden/>
    <w:rsid w:val="00A93EA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A93EA2"/>
    <w:rPr>
      <w:vertAlign w:val="superscript"/>
    </w:rPr>
  </w:style>
  <w:style w:type="paragraph" w:customStyle="1" w:styleId="Odrky">
    <w:name w:val="Odrážky"/>
    <w:basedOn w:val="Normln"/>
    <w:rsid w:val="00977669"/>
    <w:pPr>
      <w:numPr>
        <w:numId w:val="29"/>
      </w:numPr>
      <w:autoSpaceDE w:val="0"/>
      <w:autoSpaceDN w:val="0"/>
    </w:pPr>
    <w:rPr>
      <w:rFonts w:ascii="Arial" w:eastAsiaTheme="minorHAnsi" w:hAnsi="Arial"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6053"/>
    <w:pPr>
      <w:spacing w:after="0" w:line="240" w:lineRule="auto"/>
    </w:pPr>
    <w:rPr>
      <w:rFonts w:ascii="Times New Roman" w:eastAsia="Times New Roman" w:hAnsi="Times New Roman" w:cs="Times New Roman"/>
      <w:sz w:val="24"/>
      <w:szCs w:val="20"/>
      <w:lang w:eastAsia="cs-CZ"/>
    </w:rPr>
  </w:style>
  <w:style w:type="paragraph" w:styleId="Nadpis1">
    <w:name w:val="heading 1"/>
    <w:aliases w:val="_Nadpis 1"/>
    <w:basedOn w:val="Normln"/>
    <w:next w:val="Styl2"/>
    <w:link w:val="Nadpis1Char"/>
    <w:uiPriority w:val="9"/>
    <w:qFormat/>
    <w:rsid w:val="005575F3"/>
    <w:pPr>
      <w:keepNext/>
      <w:keepLines/>
      <w:numPr>
        <w:numId w:val="7"/>
      </w:numPr>
      <w:spacing w:before="600" w:after="240"/>
      <w:ind w:left="709" w:hanging="709"/>
      <w:jc w:val="both"/>
      <w:outlineLvl w:val="0"/>
    </w:pPr>
    <w:rPr>
      <w:rFonts w:ascii="Calibri" w:eastAsia="Arial" w:hAnsi="Calibri"/>
      <w:b/>
      <w:bCs/>
      <w:caps/>
      <w:szCs w:val="22"/>
      <w:lang w:eastAsia="ja-JP"/>
    </w:rPr>
  </w:style>
  <w:style w:type="paragraph" w:styleId="Nadpis3">
    <w:name w:val="heading 3"/>
    <w:basedOn w:val="Normln"/>
    <w:next w:val="Normln"/>
    <w:link w:val="Nadpis3Char"/>
    <w:uiPriority w:val="9"/>
    <w:semiHidden/>
    <w:unhideWhenUsed/>
    <w:qFormat/>
    <w:rsid w:val="00A93EA2"/>
    <w:pPr>
      <w:keepNext/>
      <w:keepLines/>
      <w:spacing w:before="20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F56053"/>
    <w:pPr>
      <w:jc w:val="center"/>
    </w:pPr>
    <w:rPr>
      <w:b/>
      <w:sz w:val="32"/>
    </w:rPr>
  </w:style>
  <w:style w:type="character" w:customStyle="1" w:styleId="NzevChar">
    <w:name w:val="Název Char"/>
    <w:basedOn w:val="Standardnpsmoodstavce"/>
    <w:link w:val="Nzev"/>
    <w:rsid w:val="00F56053"/>
    <w:rPr>
      <w:rFonts w:ascii="Times New Roman" w:eastAsia="Times New Roman" w:hAnsi="Times New Roman" w:cs="Times New Roman"/>
      <w:b/>
      <w:sz w:val="32"/>
      <w:szCs w:val="20"/>
      <w:lang w:eastAsia="cs-CZ"/>
    </w:rPr>
  </w:style>
  <w:style w:type="paragraph" w:styleId="Zkladntextodsazen">
    <w:name w:val="Body Text Indent"/>
    <w:basedOn w:val="Normln"/>
    <w:link w:val="ZkladntextodsazenChar"/>
    <w:rsid w:val="00F56053"/>
    <w:pPr>
      <w:tabs>
        <w:tab w:val="left" w:pos="708"/>
      </w:tabs>
      <w:ind w:left="708" w:hanging="708"/>
    </w:pPr>
    <w:rPr>
      <w:szCs w:val="24"/>
    </w:rPr>
  </w:style>
  <w:style w:type="character" w:customStyle="1" w:styleId="ZkladntextodsazenChar">
    <w:name w:val="Základní text odsazený Char"/>
    <w:basedOn w:val="Standardnpsmoodstavce"/>
    <w:link w:val="Zkladntextodsazen"/>
    <w:rsid w:val="00F56053"/>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397E69"/>
    <w:pPr>
      <w:numPr>
        <w:numId w:val="1"/>
      </w:numPr>
      <w:spacing w:before="120" w:after="120"/>
      <w:ind w:left="426"/>
      <w:jc w:val="both"/>
    </w:pPr>
    <w:rPr>
      <w:rFonts w:ascii="Arial" w:hAnsi="Arial" w:cs="Arial"/>
      <w:sz w:val="22"/>
      <w:szCs w:val="22"/>
    </w:rPr>
  </w:style>
  <w:style w:type="paragraph" w:styleId="Textbubliny">
    <w:name w:val="Balloon Text"/>
    <w:basedOn w:val="Normln"/>
    <w:link w:val="TextbublinyChar"/>
    <w:uiPriority w:val="99"/>
    <w:semiHidden/>
    <w:unhideWhenUsed/>
    <w:rsid w:val="00AA01D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1D0"/>
    <w:rPr>
      <w:rFonts w:ascii="Segoe UI" w:eastAsia="Times New Roman" w:hAnsi="Segoe UI" w:cs="Segoe UI"/>
      <w:sz w:val="18"/>
      <w:szCs w:val="18"/>
      <w:lang w:eastAsia="cs-CZ"/>
    </w:rPr>
  </w:style>
  <w:style w:type="paragraph" w:customStyle="1" w:styleId="NormlnIMP0">
    <w:name w:val="Normální_IMP~0"/>
    <w:basedOn w:val="Normln"/>
    <w:rsid w:val="009F6D2C"/>
    <w:pPr>
      <w:suppressAutoHyphens/>
      <w:overflowPunct w:val="0"/>
      <w:autoSpaceDE w:val="0"/>
      <w:autoSpaceDN w:val="0"/>
      <w:adjustRightInd w:val="0"/>
      <w:spacing w:line="189" w:lineRule="auto"/>
    </w:pPr>
  </w:style>
  <w:style w:type="paragraph" w:styleId="Bezmezer">
    <w:name w:val="No Spacing"/>
    <w:uiPriority w:val="1"/>
    <w:qFormat/>
    <w:rsid w:val="008A2F67"/>
    <w:pPr>
      <w:spacing w:after="0" w:line="240" w:lineRule="auto"/>
    </w:pPr>
    <w:rPr>
      <w:rFonts w:ascii="Calibri" w:eastAsia="Times New Roman" w:hAnsi="Calibri" w:cs="Times New Roman"/>
      <w:lang w:eastAsia="cs-CZ"/>
    </w:rPr>
  </w:style>
  <w:style w:type="paragraph" w:styleId="Zkladntext">
    <w:name w:val="Body Text"/>
    <w:basedOn w:val="Normln"/>
    <w:link w:val="ZkladntextChar"/>
    <w:uiPriority w:val="99"/>
    <w:semiHidden/>
    <w:unhideWhenUsed/>
    <w:rsid w:val="003C7FD7"/>
    <w:pPr>
      <w:spacing w:after="120"/>
    </w:pPr>
  </w:style>
  <w:style w:type="character" w:customStyle="1" w:styleId="ZkladntextChar">
    <w:name w:val="Základní text Char"/>
    <w:basedOn w:val="Standardnpsmoodstavce"/>
    <w:link w:val="Zkladntext"/>
    <w:uiPriority w:val="99"/>
    <w:semiHidden/>
    <w:rsid w:val="003C7FD7"/>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4834E9"/>
    <w:rPr>
      <w:color w:val="0563C1" w:themeColor="hyperlink"/>
      <w:u w:val="single"/>
    </w:rPr>
  </w:style>
  <w:style w:type="paragraph" w:styleId="Zhlav">
    <w:name w:val="header"/>
    <w:basedOn w:val="Normln"/>
    <w:link w:val="ZhlavChar"/>
    <w:uiPriority w:val="99"/>
    <w:unhideWhenUsed/>
    <w:rsid w:val="00E7704B"/>
    <w:pPr>
      <w:tabs>
        <w:tab w:val="center" w:pos="4536"/>
        <w:tab w:val="right" w:pos="9072"/>
      </w:tabs>
    </w:pPr>
  </w:style>
  <w:style w:type="character" w:customStyle="1" w:styleId="ZhlavChar">
    <w:name w:val="Záhlaví Char"/>
    <w:basedOn w:val="Standardnpsmoodstavce"/>
    <w:link w:val="Zhlav"/>
    <w:uiPriority w:val="99"/>
    <w:rsid w:val="00E7704B"/>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E7704B"/>
    <w:pPr>
      <w:tabs>
        <w:tab w:val="center" w:pos="4536"/>
        <w:tab w:val="right" w:pos="9072"/>
      </w:tabs>
    </w:pPr>
  </w:style>
  <w:style w:type="character" w:customStyle="1" w:styleId="ZpatChar">
    <w:name w:val="Zápatí Char"/>
    <w:basedOn w:val="Standardnpsmoodstavce"/>
    <w:link w:val="Zpat"/>
    <w:uiPriority w:val="99"/>
    <w:rsid w:val="00E7704B"/>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unhideWhenUsed/>
    <w:rsid w:val="00543FF2"/>
    <w:rPr>
      <w:sz w:val="16"/>
      <w:szCs w:val="16"/>
    </w:rPr>
  </w:style>
  <w:style w:type="paragraph" w:styleId="Textkomente">
    <w:name w:val="annotation text"/>
    <w:basedOn w:val="Normln"/>
    <w:link w:val="TextkomenteChar"/>
    <w:uiPriority w:val="99"/>
    <w:unhideWhenUsed/>
    <w:rsid w:val="00543FF2"/>
    <w:rPr>
      <w:sz w:val="20"/>
    </w:rPr>
  </w:style>
  <w:style w:type="character" w:customStyle="1" w:styleId="TextkomenteChar">
    <w:name w:val="Text komentáře Char"/>
    <w:basedOn w:val="Standardnpsmoodstavce"/>
    <w:link w:val="Textkomente"/>
    <w:uiPriority w:val="99"/>
    <w:rsid w:val="00543FF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43FF2"/>
    <w:rPr>
      <w:b/>
      <w:bCs/>
    </w:rPr>
  </w:style>
  <w:style w:type="character" w:customStyle="1" w:styleId="PedmtkomenteChar">
    <w:name w:val="Předmět komentáře Char"/>
    <w:basedOn w:val="TextkomenteChar"/>
    <w:link w:val="Pedmtkomente"/>
    <w:uiPriority w:val="99"/>
    <w:semiHidden/>
    <w:rsid w:val="00543FF2"/>
    <w:rPr>
      <w:rFonts w:ascii="Times New Roman" w:eastAsia="Times New Roman" w:hAnsi="Times New Roman" w:cs="Times New Roman"/>
      <w:b/>
      <w:bCs/>
      <w:sz w:val="20"/>
      <w:szCs w:val="20"/>
      <w:lang w:eastAsia="cs-CZ"/>
    </w:rPr>
  </w:style>
  <w:style w:type="paragraph" w:customStyle="1" w:styleId="zkladnodstavec">
    <w:name w:val="základní odstavec"/>
    <w:basedOn w:val="Odstavecseseznamem"/>
    <w:link w:val="zkladnodstavecChar"/>
    <w:qFormat/>
    <w:rsid w:val="003860F5"/>
  </w:style>
  <w:style w:type="paragraph" w:customStyle="1" w:styleId="nadpislnku">
    <w:name w:val="nadpis článku"/>
    <w:basedOn w:val="Odstavecseseznamem"/>
    <w:link w:val="nadpislnkuChar"/>
    <w:qFormat/>
    <w:rsid w:val="009A79A0"/>
    <w:pPr>
      <w:numPr>
        <w:numId w:val="2"/>
      </w:numPr>
      <w:jc w:val="center"/>
    </w:pPr>
    <w:rPr>
      <w:b/>
    </w:rPr>
  </w:style>
  <w:style w:type="character" w:customStyle="1" w:styleId="OdstavecseseznamemChar">
    <w:name w:val="Odstavec se seznamem Char"/>
    <w:basedOn w:val="Standardnpsmoodstavce"/>
    <w:link w:val="Odstavecseseznamem"/>
    <w:uiPriority w:val="34"/>
    <w:rsid w:val="00397E69"/>
    <w:rPr>
      <w:rFonts w:ascii="Arial" w:eastAsia="Times New Roman" w:hAnsi="Arial" w:cs="Arial"/>
      <w:lang w:eastAsia="cs-CZ"/>
    </w:rPr>
  </w:style>
  <w:style w:type="character" w:customStyle="1" w:styleId="zkladnodstavecChar">
    <w:name w:val="základní odstavec Char"/>
    <w:basedOn w:val="OdstavecseseznamemChar"/>
    <w:link w:val="zkladnodstavec"/>
    <w:rsid w:val="003860F5"/>
    <w:rPr>
      <w:rFonts w:ascii="Arial" w:eastAsia="Times New Roman" w:hAnsi="Arial" w:cs="Arial"/>
      <w:lang w:eastAsia="cs-CZ"/>
    </w:rPr>
  </w:style>
  <w:style w:type="paragraph" w:customStyle="1" w:styleId="2sltext">
    <w:name w:val="2čísl.text"/>
    <w:basedOn w:val="Zkladntext"/>
    <w:qFormat/>
    <w:rsid w:val="00D70884"/>
    <w:pPr>
      <w:numPr>
        <w:ilvl w:val="1"/>
        <w:numId w:val="3"/>
      </w:numPr>
      <w:spacing w:before="240" w:after="240"/>
      <w:jc w:val="both"/>
    </w:pPr>
    <w:rPr>
      <w:rFonts w:ascii="Arial" w:hAnsi="Arial" w:cs="Arial"/>
      <w:bCs/>
      <w:color w:val="000000"/>
      <w:sz w:val="22"/>
      <w:szCs w:val="22"/>
    </w:rPr>
  </w:style>
  <w:style w:type="character" w:customStyle="1" w:styleId="nadpislnkuChar">
    <w:name w:val="nadpis článku Char"/>
    <w:basedOn w:val="OdstavecseseznamemChar"/>
    <w:link w:val="nadpislnku"/>
    <w:rsid w:val="009A79A0"/>
    <w:rPr>
      <w:rFonts w:ascii="Arial" w:eastAsia="Times New Roman" w:hAnsi="Arial" w:cs="Arial"/>
      <w:b/>
      <w:lang w:eastAsia="cs-CZ"/>
    </w:rPr>
  </w:style>
  <w:style w:type="paragraph" w:customStyle="1" w:styleId="1nadpis">
    <w:name w:val="1nadpis"/>
    <w:basedOn w:val="Normln"/>
    <w:qFormat/>
    <w:rsid w:val="00D70884"/>
    <w:pPr>
      <w:keepNext/>
      <w:numPr>
        <w:numId w:val="3"/>
      </w:numPr>
      <w:pBdr>
        <w:top w:val="single" w:sz="4" w:space="1" w:color="auto"/>
        <w:left w:val="single" w:sz="4" w:space="4" w:color="auto"/>
        <w:bottom w:val="single" w:sz="4" w:space="1" w:color="auto"/>
        <w:right w:val="single" w:sz="4" w:space="4" w:color="auto"/>
      </w:pBdr>
      <w:spacing w:before="520" w:after="260"/>
      <w:jc w:val="both"/>
      <w:outlineLvl w:val="0"/>
    </w:pPr>
    <w:rPr>
      <w:rFonts w:ascii="Arial" w:hAnsi="Arial" w:cs="Arial"/>
      <w:b/>
      <w:bCs/>
      <w:caps/>
      <w:kern w:val="32"/>
      <w:sz w:val="28"/>
      <w:szCs w:val="28"/>
    </w:rPr>
  </w:style>
  <w:style w:type="paragraph" w:customStyle="1" w:styleId="3seznam">
    <w:name w:val="3seznam"/>
    <w:basedOn w:val="Normln"/>
    <w:qFormat/>
    <w:rsid w:val="00397E69"/>
    <w:pPr>
      <w:numPr>
        <w:ilvl w:val="2"/>
        <w:numId w:val="1"/>
      </w:numPr>
      <w:spacing w:before="120" w:after="120"/>
      <w:ind w:left="709" w:hanging="283"/>
      <w:jc w:val="both"/>
    </w:pPr>
    <w:rPr>
      <w:rFonts w:ascii="Arial" w:eastAsia="Calibri" w:hAnsi="Arial" w:cs="Arial"/>
      <w:sz w:val="22"/>
      <w:szCs w:val="22"/>
      <w:lang w:eastAsia="en-US"/>
    </w:rPr>
  </w:style>
  <w:style w:type="paragraph" w:styleId="Zkladntext3">
    <w:name w:val="Body Text 3"/>
    <w:basedOn w:val="Normln"/>
    <w:link w:val="Zkladntext3Char"/>
    <w:uiPriority w:val="99"/>
    <w:semiHidden/>
    <w:unhideWhenUsed/>
    <w:rsid w:val="00FB077C"/>
    <w:pPr>
      <w:spacing w:after="120"/>
    </w:pPr>
    <w:rPr>
      <w:sz w:val="16"/>
      <w:szCs w:val="16"/>
    </w:rPr>
  </w:style>
  <w:style w:type="character" w:customStyle="1" w:styleId="Zkladntext3Char">
    <w:name w:val="Základní text 3 Char"/>
    <w:basedOn w:val="Standardnpsmoodstavce"/>
    <w:link w:val="Zkladntext3"/>
    <w:uiPriority w:val="99"/>
    <w:semiHidden/>
    <w:rsid w:val="00FB077C"/>
    <w:rPr>
      <w:rFonts w:ascii="Times New Roman" w:eastAsia="Times New Roman" w:hAnsi="Times New Roman" w:cs="Times New Roman"/>
      <w:sz w:val="16"/>
      <w:szCs w:val="16"/>
      <w:lang w:eastAsia="cs-CZ"/>
    </w:rPr>
  </w:style>
  <w:style w:type="character" w:customStyle="1" w:styleId="Nadpis1Char">
    <w:name w:val="Nadpis 1 Char"/>
    <w:aliases w:val="_Nadpis 1 Char"/>
    <w:basedOn w:val="Standardnpsmoodstavce"/>
    <w:link w:val="Nadpis1"/>
    <w:uiPriority w:val="9"/>
    <w:rsid w:val="005575F3"/>
    <w:rPr>
      <w:rFonts w:ascii="Calibri" w:eastAsia="Arial" w:hAnsi="Calibri" w:cs="Times New Roman"/>
      <w:b/>
      <w:bCs/>
      <w:caps/>
      <w:sz w:val="24"/>
      <w:lang w:eastAsia="ja-JP"/>
    </w:rPr>
  </w:style>
  <w:style w:type="paragraph" w:customStyle="1" w:styleId="Default">
    <w:name w:val="Default"/>
    <w:rsid w:val="005575F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Styl2">
    <w:name w:val="Styl2"/>
    <w:basedOn w:val="Bezmezer"/>
    <w:qFormat/>
    <w:rsid w:val="005575F3"/>
    <w:pPr>
      <w:numPr>
        <w:ilvl w:val="2"/>
        <w:numId w:val="7"/>
      </w:numPr>
      <w:spacing w:before="120" w:after="120" w:line="276" w:lineRule="auto"/>
      <w:ind w:left="709" w:hanging="709"/>
      <w:jc w:val="both"/>
    </w:pPr>
    <w:rPr>
      <w:rFonts w:eastAsia="Calibri" w:cs="Arial"/>
    </w:rPr>
  </w:style>
  <w:style w:type="paragraph" w:customStyle="1" w:styleId="Psmena">
    <w:name w:val="Písmena"/>
    <w:link w:val="PsmenaChar"/>
    <w:qFormat/>
    <w:rsid w:val="005575F3"/>
    <w:pPr>
      <w:numPr>
        <w:ilvl w:val="3"/>
        <w:numId w:val="7"/>
      </w:numPr>
      <w:spacing w:after="0" w:line="276" w:lineRule="auto"/>
      <w:ind w:left="1134" w:hanging="425"/>
      <w:jc w:val="both"/>
    </w:pPr>
    <w:rPr>
      <w:rFonts w:ascii="Calibri" w:eastAsia="Times New Roman" w:hAnsi="Calibri" w:cs="Arial"/>
      <w:bCs/>
    </w:rPr>
  </w:style>
  <w:style w:type="character" w:customStyle="1" w:styleId="PsmenaChar">
    <w:name w:val="Písmena Char"/>
    <w:link w:val="Psmena"/>
    <w:rsid w:val="005575F3"/>
    <w:rPr>
      <w:rFonts w:ascii="Calibri" w:eastAsia="Times New Roman" w:hAnsi="Calibri" w:cs="Arial"/>
      <w:bCs/>
    </w:rPr>
  </w:style>
  <w:style w:type="paragraph" w:customStyle="1" w:styleId="rovezanadpis">
    <w:name w:val="Úroveň za nadpis"/>
    <w:basedOn w:val="Normln"/>
    <w:link w:val="rovezanadpisChar"/>
    <w:qFormat/>
    <w:rsid w:val="005575F3"/>
    <w:pPr>
      <w:numPr>
        <w:ilvl w:val="1"/>
        <w:numId w:val="7"/>
      </w:numPr>
      <w:tabs>
        <w:tab w:val="left" w:pos="709"/>
      </w:tabs>
      <w:spacing w:before="60" w:after="60" w:line="276" w:lineRule="auto"/>
      <w:ind w:left="709" w:hanging="709"/>
      <w:jc w:val="both"/>
    </w:pPr>
    <w:rPr>
      <w:rFonts w:ascii="Calibri" w:hAnsi="Calibri" w:cs="Arial"/>
      <w:color w:val="000000"/>
      <w:sz w:val="22"/>
      <w:szCs w:val="22"/>
    </w:rPr>
  </w:style>
  <w:style w:type="character" w:customStyle="1" w:styleId="rovezanadpisChar">
    <w:name w:val="Úroveň za nadpis Char"/>
    <w:link w:val="rovezanadpis"/>
    <w:rsid w:val="005575F3"/>
    <w:rPr>
      <w:rFonts w:ascii="Calibri" w:eastAsia="Times New Roman" w:hAnsi="Calibri" w:cs="Arial"/>
      <w:color w:val="000000"/>
      <w:lang w:eastAsia="cs-CZ"/>
    </w:rPr>
  </w:style>
  <w:style w:type="table" w:styleId="Mkatabulky">
    <w:name w:val="Table Grid"/>
    <w:basedOn w:val="Normlntabulka"/>
    <w:uiPriority w:val="59"/>
    <w:rsid w:val="00C224E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Nzevknihy">
    <w:name w:val="Book Title"/>
    <w:basedOn w:val="Standardnpsmoodstavce"/>
    <w:uiPriority w:val="33"/>
    <w:qFormat/>
    <w:rsid w:val="00B45BA2"/>
    <w:rPr>
      <w:b/>
      <w:bCs/>
      <w:smallCaps/>
      <w:spacing w:val="5"/>
    </w:rPr>
  </w:style>
  <w:style w:type="character" w:customStyle="1" w:styleId="Nadpis3Char">
    <w:name w:val="Nadpis 3 Char"/>
    <w:basedOn w:val="Standardnpsmoodstavce"/>
    <w:link w:val="Nadpis3"/>
    <w:uiPriority w:val="9"/>
    <w:semiHidden/>
    <w:rsid w:val="00A93EA2"/>
    <w:rPr>
      <w:rFonts w:asciiTheme="majorHAnsi" w:eastAsiaTheme="majorEastAsia" w:hAnsiTheme="majorHAnsi" w:cstheme="majorBidi"/>
      <w:b/>
      <w:bCs/>
      <w:color w:val="5B9BD5" w:themeColor="accent1"/>
      <w:sz w:val="24"/>
      <w:szCs w:val="20"/>
      <w:lang w:eastAsia="cs-CZ"/>
    </w:rPr>
  </w:style>
  <w:style w:type="paragraph" w:styleId="Textpoznpodarou">
    <w:name w:val="footnote text"/>
    <w:basedOn w:val="Normln"/>
    <w:link w:val="TextpoznpodarouChar"/>
    <w:uiPriority w:val="99"/>
    <w:semiHidden/>
    <w:unhideWhenUsed/>
    <w:rsid w:val="00A93EA2"/>
    <w:rPr>
      <w:sz w:val="20"/>
    </w:rPr>
  </w:style>
  <w:style w:type="character" w:customStyle="1" w:styleId="TextpoznpodarouChar">
    <w:name w:val="Text pozn. pod čarou Char"/>
    <w:basedOn w:val="Standardnpsmoodstavce"/>
    <w:link w:val="Textpoznpodarou"/>
    <w:uiPriority w:val="99"/>
    <w:semiHidden/>
    <w:rsid w:val="00A93EA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A93EA2"/>
    <w:rPr>
      <w:vertAlign w:val="superscript"/>
    </w:rPr>
  </w:style>
  <w:style w:type="paragraph" w:customStyle="1" w:styleId="Odrky">
    <w:name w:val="Odrážky"/>
    <w:basedOn w:val="Normln"/>
    <w:rsid w:val="00977669"/>
    <w:pPr>
      <w:numPr>
        <w:numId w:val="29"/>
      </w:numPr>
      <w:autoSpaceDE w:val="0"/>
      <w:autoSpaceDN w:val="0"/>
    </w:pPr>
    <w:rPr>
      <w:rFonts w:ascii="Arial" w:eastAsiaTheme="minorHAns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203256">
      <w:bodyDiv w:val="1"/>
      <w:marLeft w:val="0"/>
      <w:marRight w:val="0"/>
      <w:marTop w:val="0"/>
      <w:marBottom w:val="0"/>
      <w:divBdr>
        <w:top w:val="none" w:sz="0" w:space="0" w:color="auto"/>
        <w:left w:val="none" w:sz="0" w:space="0" w:color="auto"/>
        <w:bottom w:val="none" w:sz="0" w:space="0" w:color="auto"/>
        <w:right w:val="none" w:sz="0" w:space="0" w:color="auto"/>
      </w:divBdr>
    </w:div>
    <w:div w:id="117364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tandardy.nature.cz/res/archive/414/068332.pdf?seek=155247233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0F7ED-C6A1-4861-B292-83C842FF6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7270</Words>
  <Characters>42893</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Jana Kotoučková</cp:lastModifiedBy>
  <cp:revision>9</cp:revision>
  <cp:lastPrinted>2020-05-27T09:09:00Z</cp:lastPrinted>
  <dcterms:created xsi:type="dcterms:W3CDTF">2021-10-18T15:18:00Z</dcterms:created>
  <dcterms:modified xsi:type="dcterms:W3CDTF">2021-10-26T09:18:00Z</dcterms:modified>
</cp:coreProperties>
</file>