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99" w:rsidRDefault="00902A99" w:rsidP="00902A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3 Výzvy k podání nabídek | </w:t>
      </w:r>
      <w:r w:rsidRPr="00441145">
        <w:rPr>
          <w:rFonts w:ascii="Arial" w:hAnsi="Arial" w:cs="Arial"/>
          <w:lang w:bidi="en-US"/>
        </w:rPr>
        <w:t>Služby v oblasti zahradní a krajinářské architektury</w:t>
      </w:r>
    </w:p>
    <w:p w:rsidR="00902A99" w:rsidRDefault="00902A99" w:rsidP="009A4167">
      <w:pPr>
        <w:pStyle w:val="Hlavnnadpis"/>
      </w:pPr>
    </w:p>
    <w:p w:rsidR="009A4167" w:rsidRPr="009A4167" w:rsidRDefault="00902A99" w:rsidP="009A4167">
      <w:pPr>
        <w:pStyle w:val="Hlavnnadpis"/>
      </w:pPr>
      <w:r w:rsidRPr="009A4167">
        <w:t>KONTROLNÍ LIST</w:t>
      </w:r>
      <w:r w:rsidR="009A4167" w:rsidRPr="009A4167">
        <w:t xml:space="preserve"> HODNOCENÍ</w:t>
      </w:r>
    </w:p>
    <w:p w:rsidR="00902A99" w:rsidRPr="009A4167" w:rsidRDefault="009A4167" w:rsidP="009A416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</w:t>
      </w:r>
      <w:r w:rsidR="00902A99" w:rsidRPr="009A4167">
        <w:rPr>
          <w:rFonts w:ascii="Arial" w:hAnsi="Arial" w:cs="Arial"/>
          <w:b/>
          <w:sz w:val="28"/>
        </w:rPr>
        <w:t>echnický konzultant</w:t>
      </w:r>
      <w:r>
        <w:rPr>
          <w:rFonts w:ascii="Arial" w:hAnsi="Arial" w:cs="Arial"/>
          <w:b/>
          <w:sz w:val="28"/>
        </w:rPr>
        <w:t xml:space="preserve"> </w:t>
      </w:r>
      <w:r w:rsidR="00902A99" w:rsidRPr="009A4167">
        <w:rPr>
          <w:rFonts w:ascii="Arial" w:hAnsi="Arial" w:cs="Arial"/>
          <w:b/>
          <w:sz w:val="28"/>
        </w:rPr>
        <w:t>-</w:t>
      </w:r>
      <w:r>
        <w:rPr>
          <w:rFonts w:ascii="Arial" w:hAnsi="Arial" w:cs="Arial"/>
          <w:b/>
          <w:sz w:val="28"/>
        </w:rPr>
        <w:t xml:space="preserve"> </w:t>
      </w:r>
      <w:r w:rsidR="00902A99" w:rsidRPr="009A4167">
        <w:rPr>
          <w:rFonts w:ascii="Arial" w:hAnsi="Arial" w:cs="Arial"/>
          <w:b/>
          <w:sz w:val="28"/>
        </w:rPr>
        <w:t>krajinář</w:t>
      </w:r>
    </w:p>
    <w:p w:rsidR="00902A99" w:rsidRPr="00902A99" w:rsidRDefault="00902A99" w:rsidP="00902A99">
      <w:pPr>
        <w:spacing w:before="0" w:after="0"/>
        <w:ind w:left="680"/>
        <w:rPr>
          <w:rFonts w:ascii="Arial" w:eastAsia="Calibri" w:hAnsi="Arial" w:cs="Arial"/>
          <w:szCs w:val="24"/>
        </w:rPr>
      </w:pPr>
    </w:p>
    <w:tbl>
      <w:tblPr>
        <w:tblStyle w:val="Mkatabulky11"/>
        <w:tblW w:w="9274" w:type="dxa"/>
        <w:tblLook w:val="04A0" w:firstRow="1" w:lastRow="0" w:firstColumn="1" w:lastColumn="0" w:noHBand="0" w:noVBand="1"/>
      </w:tblPr>
      <w:tblGrid>
        <w:gridCol w:w="3510"/>
        <w:gridCol w:w="5764"/>
      </w:tblGrid>
      <w:tr w:rsidR="00902A99" w:rsidRPr="00902A99" w:rsidTr="00902A99">
        <w:trPr>
          <w:trHeight w:val="298"/>
        </w:trPr>
        <w:tc>
          <w:tcPr>
            <w:tcW w:w="3510" w:type="dxa"/>
            <w:shd w:val="clear" w:color="auto" w:fill="auto"/>
          </w:tcPr>
          <w:p w:rsidR="00902A99" w:rsidRPr="00902A99" w:rsidRDefault="00902A99" w:rsidP="00312F1A">
            <w:pPr>
              <w:spacing w:before="0" w:after="0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zakázka:</w:t>
            </w:r>
          </w:p>
        </w:tc>
        <w:tc>
          <w:tcPr>
            <w:tcW w:w="5764" w:type="dxa"/>
            <w:shd w:val="clear" w:color="auto" w:fill="auto"/>
          </w:tcPr>
          <w:p w:rsidR="00902A99" w:rsidRPr="00902A99" w:rsidRDefault="00902A99" w:rsidP="00902A99">
            <w:pPr>
              <w:spacing w:before="0" w:after="0"/>
              <w:ind w:left="108"/>
              <w:rPr>
                <w:rFonts w:ascii="Arial" w:hAnsi="Arial" w:cs="Arial"/>
              </w:rPr>
            </w:pPr>
            <w:r w:rsidRPr="00902A99">
              <w:rPr>
                <w:rFonts w:ascii="Arial" w:hAnsi="Arial" w:cs="Arial"/>
              </w:rPr>
              <w:t>Služby v oblasti zahradní a krajinářské architektury</w:t>
            </w:r>
          </w:p>
        </w:tc>
      </w:tr>
      <w:tr w:rsidR="00902A99" w:rsidRPr="00902A99" w:rsidTr="00902A99">
        <w:trPr>
          <w:trHeight w:val="298"/>
        </w:trPr>
        <w:tc>
          <w:tcPr>
            <w:tcW w:w="3510" w:type="dxa"/>
            <w:shd w:val="clear" w:color="auto" w:fill="auto"/>
          </w:tcPr>
          <w:p w:rsidR="00902A99" w:rsidRDefault="00902A99" w:rsidP="00312F1A">
            <w:pPr>
              <w:spacing w:before="0" w:after="0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Zadavatel:</w:t>
            </w:r>
          </w:p>
        </w:tc>
        <w:tc>
          <w:tcPr>
            <w:tcW w:w="5764" w:type="dxa"/>
            <w:shd w:val="clear" w:color="auto" w:fill="auto"/>
          </w:tcPr>
          <w:p w:rsidR="00902A99" w:rsidRPr="00902A99" w:rsidRDefault="00902A99" w:rsidP="00902A99">
            <w:pPr>
              <w:spacing w:before="0" w:after="0"/>
              <w:ind w:left="108"/>
              <w:rPr>
                <w:rFonts w:ascii="Arial" w:hAnsi="Arial" w:cs="Arial"/>
              </w:rPr>
            </w:pPr>
            <w:r w:rsidRPr="00902A99">
              <w:rPr>
                <w:rFonts w:ascii="Arial" w:hAnsi="Arial" w:cs="Arial"/>
              </w:rPr>
              <w:t>Město Žďár nad Sázavou</w:t>
            </w:r>
          </w:p>
        </w:tc>
      </w:tr>
      <w:tr w:rsidR="00902A99" w:rsidRPr="00902A99" w:rsidTr="00902A99">
        <w:trPr>
          <w:trHeight w:val="283"/>
        </w:trPr>
        <w:tc>
          <w:tcPr>
            <w:tcW w:w="3510" w:type="dxa"/>
            <w:shd w:val="clear" w:color="auto" w:fill="auto"/>
          </w:tcPr>
          <w:p w:rsidR="00902A99" w:rsidRPr="00902A99" w:rsidRDefault="00902A99" w:rsidP="00312F1A">
            <w:pPr>
              <w:spacing w:before="0" w:after="0"/>
              <w:ind w:left="65"/>
              <w:rPr>
                <w:rFonts w:ascii="Arial" w:hAnsi="Arial" w:cs="Arial"/>
              </w:rPr>
            </w:pPr>
            <w:r w:rsidRPr="00902A99">
              <w:rPr>
                <w:rFonts w:ascii="Arial" w:hAnsi="Arial" w:cs="Arial"/>
              </w:rPr>
              <w:t>Dodavatel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4" w:type="dxa"/>
            <w:shd w:val="clear" w:color="auto" w:fill="auto"/>
          </w:tcPr>
          <w:p w:rsidR="00902A99" w:rsidRPr="00902A99" w:rsidRDefault="00902A99" w:rsidP="00312F1A">
            <w:pPr>
              <w:spacing w:before="0" w:after="0"/>
              <w:ind w:left="108"/>
              <w:rPr>
                <w:rFonts w:ascii="Arial" w:hAnsi="Arial" w:cs="Arial"/>
                <w:b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  <w:tr w:rsidR="00902A99" w:rsidRPr="00902A99" w:rsidTr="00902A99">
        <w:trPr>
          <w:trHeight w:val="283"/>
        </w:trPr>
        <w:tc>
          <w:tcPr>
            <w:tcW w:w="3510" w:type="dxa"/>
            <w:shd w:val="clear" w:color="auto" w:fill="auto"/>
          </w:tcPr>
          <w:p w:rsidR="00902A99" w:rsidRPr="00902A99" w:rsidRDefault="00902A99" w:rsidP="00312F1A">
            <w:pPr>
              <w:spacing w:before="0" w:after="0"/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Technický konzultant – krajinář</w:t>
            </w:r>
            <w:r w:rsidR="009A4167">
              <w:rPr>
                <w:rFonts w:ascii="Arial" w:hAnsi="Arial" w:cs="Arial"/>
              </w:rPr>
              <w:t xml:space="preserve"> (jméno a příjmení)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4" w:type="dxa"/>
            <w:shd w:val="clear" w:color="auto" w:fill="auto"/>
          </w:tcPr>
          <w:p w:rsidR="00902A99" w:rsidRPr="00902A99" w:rsidRDefault="00902A99" w:rsidP="00312F1A">
            <w:pPr>
              <w:spacing w:before="0" w:after="0"/>
              <w:ind w:left="108"/>
              <w:rPr>
                <w:rFonts w:ascii="Arial" w:hAnsi="Arial" w:cs="Arial"/>
                <w:b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</w:tbl>
    <w:p w:rsidR="00902A99" w:rsidRPr="00902A99" w:rsidRDefault="00902A99" w:rsidP="00902A99">
      <w:pPr>
        <w:spacing w:before="0" w:after="0"/>
        <w:jc w:val="left"/>
        <w:rPr>
          <w:rFonts w:ascii="Arial" w:eastAsia="Calibri" w:hAnsi="Arial" w:cs="Arial"/>
          <w:b/>
          <w:szCs w:val="24"/>
        </w:rPr>
      </w:pPr>
    </w:p>
    <w:p w:rsidR="00902A99" w:rsidRPr="00902A99" w:rsidRDefault="00902A99" w:rsidP="00967D47">
      <w:pPr>
        <w:shd w:val="clear" w:color="auto" w:fill="D9D9D9" w:themeFill="background1" w:themeFillShade="D9"/>
        <w:spacing w:before="0"/>
        <w:rPr>
          <w:rFonts w:ascii="Arial" w:eastAsia="Calibri" w:hAnsi="Arial" w:cs="Arial"/>
          <w:b/>
          <w:szCs w:val="24"/>
        </w:rPr>
      </w:pPr>
      <w:r w:rsidRPr="00902A99">
        <w:rPr>
          <w:rFonts w:ascii="Arial" w:eastAsia="Calibri" w:hAnsi="Arial" w:cs="Arial"/>
          <w:b/>
          <w:szCs w:val="24"/>
        </w:rPr>
        <w:t xml:space="preserve">Základní předpoklady </w:t>
      </w:r>
      <w:r>
        <w:rPr>
          <w:rFonts w:ascii="Arial" w:eastAsia="Calibri" w:hAnsi="Arial" w:cs="Arial"/>
          <w:b/>
          <w:szCs w:val="24"/>
        </w:rPr>
        <w:t>technického konzultanta</w:t>
      </w:r>
      <w:r w:rsidRPr="00902A99">
        <w:rPr>
          <w:rFonts w:ascii="Arial" w:eastAsia="Calibri" w:hAnsi="Arial" w:cs="Arial"/>
          <w:szCs w:val="24"/>
        </w:rPr>
        <w:t xml:space="preserve"> </w:t>
      </w:r>
      <w:r w:rsidRPr="00967D47">
        <w:rPr>
          <w:rFonts w:ascii="Arial" w:eastAsia="Calibri" w:hAnsi="Arial" w:cs="Arial"/>
          <w:b/>
          <w:szCs w:val="24"/>
        </w:rPr>
        <w:t>– krajináře</w:t>
      </w:r>
      <w:r w:rsidRPr="00902A99">
        <w:rPr>
          <w:rFonts w:ascii="Arial" w:eastAsia="Calibri" w:hAnsi="Arial" w:cs="Arial"/>
          <w:szCs w:val="24"/>
        </w:rPr>
        <w:t xml:space="preserve"> (dále jen „konzultant“)</w:t>
      </w:r>
      <w:r>
        <w:rPr>
          <w:rFonts w:ascii="Arial" w:eastAsia="Calibri" w:hAnsi="Arial" w:cs="Arial"/>
          <w:b/>
          <w:szCs w:val="24"/>
        </w:rPr>
        <w:t>:</w:t>
      </w:r>
    </w:p>
    <w:p w:rsidR="00902A99" w:rsidRPr="00902A99" w:rsidRDefault="00902A99" w:rsidP="00902A99">
      <w:pPr>
        <w:spacing w:before="0"/>
        <w:rPr>
          <w:rFonts w:ascii="Arial" w:eastAsia="Calibri" w:hAnsi="Arial" w:cs="Arial"/>
        </w:rPr>
      </w:pPr>
      <w:r w:rsidRPr="00902A99">
        <w:rPr>
          <w:rFonts w:ascii="Arial" w:eastAsia="Calibri" w:hAnsi="Arial" w:cs="Arial"/>
        </w:rPr>
        <w:t xml:space="preserve">Potvrzení splnění všech základních předpokladů konzultanta pro úspěšnou realizaci veřejné zakázky je nezbytným předpokladem pro to, aby mohl </w:t>
      </w:r>
      <w:r w:rsidRPr="00902A99">
        <w:rPr>
          <w:rFonts w:ascii="Arial" w:hAnsi="Arial" w:cs="Arial"/>
        </w:rPr>
        <w:t>dosáhnout na maximum, aritmetický průměr</w:t>
      </w:r>
      <w:r w:rsidRPr="00902A99">
        <w:rPr>
          <w:rFonts w:ascii="Arial" w:eastAsia="Calibri" w:hAnsi="Arial" w:cs="Arial"/>
        </w:rPr>
        <w:t xml:space="preserve"> 10 bodů. Není-li </w:t>
      </w:r>
      <w:r w:rsidR="00967D47">
        <w:rPr>
          <w:rFonts w:ascii="Arial" w:eastAsia="Calibri" w:hAnsi="Arial" w:cs="Arial"/>
        </w:rPr>
        <w:t>konzultantem</w:t>
      </w:r>
      <w:r w:rsidRPr="00902A99">
        <w:rPr>
          <w:rFonts w:ascii="Arial" w:eastAsia="Calibri" w:hAnsi="Arial" w:cs="Arial"/>
        </w:rPr>
        <w:t xml:space="preserve"> </w:t>
      </w:r>
    </w:p>
    <w:p w:rsidR="00902A99" w:rsidRPr="00902A99" w:rsidRDefault="00902A99" w:rsidP="00902A99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902A99">
        <w:rPr>
          <w:rFonts w:ascii="Arial" w:eastAsia="Calibri" w:hAnsi="Arial" w:cs="Arial"/>
          <w:sz w:val="22"/>
          <w:szCs w:val="22"/>
        </w:rPr>
        <w:t>u jednoho ze základních předpokladů potvrzeno jeho splnění, může být při hodnocení jeho individuálních vlastností a schopností ohodnocen nejvýše 5 body celkem;</w:t>
      </w:r>
    </w:p>
    <w:p w:rsidR="00902A99" w:rsidRPr="00902A99" w:rsidRDefault="00902A99" w:rsidP="00902A99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902A99">
        <w:rPr>
          <w:rFonts w:ascii="Arial" w:eastAsia="Calibri" w:hAnsi="Arial" w:cs="Arial"/>
          <w:sz w:val="22"/>
          <w:szCs w:val="22"/>
        </w:rPr>
        <w:t xml:space="preserve">u dvou ze základních předpokladů potvrzeno jejich splnění, obdrží </w:t>
      </w:r>
      <w:r w:rsidR="00967D47">
        <w:rPr>
          <w:rFonts w:ascii="Arial" w:eastAsia="Calibri" w:hAnsi="Arial" w:cs="Arial"/>
          <w:sz w:val="22"/>
          <w:szCs w:val="22"/>
        </w:rPr>
        <w:t>konzultant</w:t>
      </w:r>
      <w:r w:rsidRPr="00902A99">
        <w:rPr>
          <w:rFonts w:ascii="Arial" w:eastAsia="Calibri" w:hAnsi="Arial" w:cs="Arial"/>
          <w:sz w:val="22"/>
          <w:szCs w:val="22"/>
        </w:rPr>
        <w:t xml:space="preserve"> při hodnocení jeho individuálních vlastností a schopností 1 bod celkem;</w:t>
      </w:r>
    </w:p>
    <w:p w:rsidR="00902A99" w:rsidRPr="00902A99" w:rsidRDefault="00902A99" w:rsidP="00902A99">
      <w:pPr>
        <w:pStyle w:val="Odstavecseseznamem"/>
        <w:numPr>
          <w:ilvl w:val="0"/>
          <w:numId w:val="2"/>
        </w:numPr>
        <w:spacing w:after="120"/>
        <w:rPr>
          <w:rFonts w:ascii="Arial" w:eastAsia="Calibri" w:hAnsi="Arial" w:cs="Arial"/>
          <w:sz w:val="22"/>
          <w:szCs w:val="22"/>
        </w:rPr>
      </w:pPr>
      <w:r w:rsidRPr="00902A99">
        <w:rPr>
          <w:rFonts w:ascii="Arial" w:eastAsia="Calibri" w:hAnsi="Arial" w:cs="Arial"/>
          <w:sz w:val="22"/>
          <w:szCs w:val="22"/>
        </w:rPr>
        <w:t>potvrzeno splnění ani jednoho ze základních předpokladů, nebude jeho nabídka zařazena do dalšího přezkumu a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2"/>
        <w:gridCol w:w="2589"/>
        <w:gridCol w:w="4077"/>
      </w:tblGrid>
      <w:tr w:rsidR="00902A99" w:rsidRPr="00967D47" w:rsidTr="00AF601C">
        <w:tc>
          <w:tcPr>
            <w:tcW w:w="2622" w:type="dxa"/>
            <w:shd w:val="clear" w:color="auto" w:fill="D9D9D9" w:themeFill="background1" w:themeFillShade="D9"/>
          </w:tcPr>
          <w:p w:rsidR="00902A99" w:rsidRPr="00967D47" w:rsidRDefault="00902A99" w:rsidP="00967D47">
            <w:pPr>
              <w:spacing w:after="0"/>
              <w:jc w:val="left"/>
              <w:outlineLvl w:val="2"/>
              <w:rPr>
                <w:rFonts w:ascii="Arial" w:eastAsiaTheme="minorHAnsi" w:hAnsi="Arial" w:cs="Arial"/>
                <w:szCs w:val="20"/>
              </w:rPr>
            </w:pPr>
            <w:r w:rsidRPr="00967D47">
              <w:rPr>
                <w:rFonts w:ascii="Arial" w:eastAsia="Calibri" w:hAnsi="Arial" w:cs="Arial"/>
                <w:b/>
                <w:szCs w:val="20"/>
              </w:rPr>
              <w:t xml:space="preserve">Základní předpoklady </w:t>
            </w:r>
            <w:r w:rsidR="00967D47" w:rsidRPr="00967D47">
              <w:rPr>
                <w:rFonts w:ascii="Arial" w:eastAsia="Calibri" w:hAnsi="Arial" w:cs="Arial"/>
                <w:b/>
                <w:szCs w:val="20"/>
              </w:rPr>
              <w:t>konzultanta</w:t>
            </w:r>
          </w:p>
        </w:tc>
        <w:tc>
          <w:tcPr>
            <w:tcW w:w="2589" w:type="dxa"/>
            <w:shd w:val="clear" w:color="auto" w:fill="D6E3BC" w:themeFill="accent3" w:themeFillTint="66"/>
          </w:tcPr>
          <w:p w:rsidR="00902A99" w:rsidRPr="00967D47" w:rsidRDefault="00902A99" w:rsidP="00312F1A">
            <w:pPr>
              <w:spacing w:after="0"/>
              <w:jc w:val="left"/>
              <w:outlineLvl w:val="2"/>
              <w:rPr>
                <w:rFonts w:ascii="Arial" w:hAnsi="Arial" w:cs="Arial"/>
                <w:szCs w:val="20"/>
              </w:rPr>
            </w:pPr>
            <w:r w:rsidRPr="00967D47">
              <w:rPr>
                <w:rFonts w:ascii="Arial" w:eastAsiaTheme="minorHAnsi" w:hAnsi="Arial" w:cs="Arial"/>
                <w:b/>
                <w:szCs w:val="20"/>
              </w:rPr>
              <w:t>Ano/Ne</w:t>
            </w:r>
          </w:p>
          <w:p w:rsidR="00902A99" w:rsidRPr="009A4167" w:rsidRDefault="00902A99" w:rsidP="00967D47">
            <w:pPr>
              <w:spacing w:before="0" w:after="0"/>
              <w:jc w:val="left"/>
              <w:outlineLvl w:val="2"/>
              <w:rPr>
                <w:rFonts w:ascii="Arial" w:eastAsiaTheme="minorHAnsi" w:hAnsi="Arial" w:cs="Arial"/>
                <w:sz w:val="18"/>
                <w:szCs w:val="18"/>
              </w:rPr>
            </w:pPr>
            <w:r w:rsidRPr="009A4167">
              <w:rPr>
                <w:rFonts w:ascii="Arial" w:hAnsi="Arial" w:cs="Arial"/>
                <w:sz w:val="18"/>
                <w:szCs w:val="18"/>
              </w:rPr>
              <w:t xml:space="preserve">vč. čísla otázky (lze-li takovou identifikovat), u které </w:t>
            </w:r>
            <w:r w:rsidR="00967D47" w:rsidRPr="009A4167">
              <w:rPr>
                <w:rFonts w:ascii="Arial" w:hAnsi="Arial" w:cs="Arial"/>
                <w:sz w:val="18"/>
                <w:szCs w:val="18"/>
              </w:rPr>
              <w:t>konzultant</w:t>
            </w:r>
            <w:r w:rsidRPr="009A4167">
              <w:rPr>
                <w:rFonts w:ascii="Arial" w:hAnsi="Arial" w:cs="Arial"/>
                <w:sz w:val="18"/>
                <w:szCs w:val="18"/>
              </w:rPr>
              <w:t xml:space="preserve"> rozhodujícím způsobem potvrdil, že základní předpoklad skutečně má/nemá</w:t>
            </w:r>
          </w:p>
        </w:tc>
        <w:tc>
          <w:tcPr>
            <w:tcW w:w="4077" w:type="dxa"/>
            <w:shd w:val="clear" w:color="auto" w:fill="D9D9D9" w:themeFill="background1" w:themeFillShade="D9"/>
          </w:tcPr>
          <w:p w:rsidR="00902A99" w:rsidRPr="00967D47" w:rsidRDefault="00902A99" w:rsidP="00312F1A">
            <w:pPr>
              <w:spacing w:after="0"/>
              <w:outlineLvl w:val="2"/>
              <w:rPr>
                <w:rFonts w:ascii="Arial" w:eastAsiaTheme="minorHAnsi" w:hAnsi="Arial" w:cs="Arial"/>
                <w:szCs w:val="20"/>
              </w:rPr>
            </w:pPr>
            <w:r w:rsidRPr="00967D47">
              <w:rPr>
                <w:rFonts w:ascii="Arial" w:eastAsiaTheme="minorHAnsi" w:hAnsi="Arial" w:cs="Arial"/>
                <w:b/>
                <w:szCs w:val="20"/>
              </w:rPr>
              <w:t>Poznámky pro odůvodnění</w:t>
            </w:r>
          </w:p>
        </w:tc>
      </w:tr>
      <w:tr w:rsidR="00902A99" w:rsidRPr="00967D47" w:rsidTr="009A4167">
        <w:tc>
          <w:tcPr>
            <w:tcW w:w="2622" w:type="dxa"/>
          </w:tcPr>
          <w:p w:rsidR="00902A99" w:rsidRPr="00967D47" w:rsidRDefault="00902A99" w:rsidP="009A4167">
            <w:pPr>
              <w:spacing w:after="0"/>
              <w:jc w:val="left"/>
              <w:outlineLvl w:val="2"/>
              <w:rPr>
                <w:rFonts w:ascii="Arial" w:eastAsiaTheme="minorHAnsi" w:hAnsi="Arial" w:cs="Arial"/>
                <w:szCs w:val="20"/>
              </w:rPr>
            </w:pPr>
            <w:r w:rsidRPr="00967D47">
              <w:rPr>
                <w:rFonts w:ascii="Arial" w:eastAsiaTheme="minorHAnsi" w:hAnsi="Arial" w:cs="Arial"/>
                <w:szCs w:val="20"/>
              </w:rPr>
              <w:t xml:space="preserve">1. Potvrdil </w:t>
            </w:r>
            <w:r w:rsidR="00967D47" w:rsidRPr="00967D47">
              <w:rPr>
                <w:rFonts w:ascii="Arial" w:eastAsiaTheme="minorHAnsi" w:hAnsi="Arial" w:cs="Arial"/>
                <w:szCs w:val="20"/>
              </w:rPr>
              <w:t>konzultant</w:t>
            </w:r>
            <w:r w:rsidRPr="00967D47">
              <w:rPr>
                <w:rFonts w:ascii="Arial" w:eastAsiaTheme="minorHAnsi" w:hAnsi="Arial" w:cs="Arial"/>
                <w:szCs w:val="20"/>
              </w:rPr>
              <w:t xml:space="preserve">, že jeho </w:t>
            </w:r>
            <w:r w:rsidRPr="00967D47">
              <w:rPr>
                <w:rFonts w:ascii="Arial" w:eastAsiaTheme="minorHAnsi" w:hAnsi="Arial" w:cs="Arial"/>
                <w:b/>
                <w:szCs w:val="20"/>
              </w:rPr>
              <w:t>odborná kompetence</w:t>
            </w:r>
            <w:r w:rsidRPr="00967D47">
              <w:rPr>
                <w:rFonts w:ascii="Arial" w:eastAsiaTheme="minorHAnsi" w:hAnsi="Arial" w:cs="Arial"/>
                <w:szCs w:val="20"/>
              </w:rPr>
              <w:t xml:space="preserve"> přispěje k plnění </w:t>
            </w:r>
            <w:r w:rsidR="00967D47" w:rsidRPr="00967D47">
              <w:rPr>
                <w:rFonts w:ascii="Arial" w:eastAsiaTheme="minorHAnsi" w:hAnsi="Arial" w:cs="Arial"/>
                <w:szCs w:val="20"/>
              </w:rPr>
              <w:t>s</w:t>
            </w:r>
            <w:r w:rsidRPr="00967D47">
              <w:rPr>
                <w:rFonts w:ascii="Arial" w:eastAsiaTheme="minorHAnsi" w:hAnsi="Arial" w:cs="Arial"/>
                <w:szCs w:val="20"/>
              </w:rPr>
              <w:t>mlouvy o daném obsahu a rozsahu, resp. k</w:t>
            </w:r>
            <w:r w:rsidR="00967D47" w:rsidRPr="00967D47">
              <w:rPr>
                <w:rFonts w:ascii="Arial" w:eastAsiaTheme="minorHAnsi" w:hAnsi="Arial" w:cs="Arial"/>
                <w:szCs w:val="20"/>
              </w:rPr>
              <w:t> poskytování odborného poradenství</w:t>
            </w:r>
            <w:r w:rsidRPr="00967D47">
              <w:rPr>
                <w:rFonts w:ascii="Arial" w:eastAsiaTheme="minorHAnsi" w:hAnsi="Arial" w:cs="Arial"/>
                <w:szCs w:val="20"/>
              </w:rPr>
              <w:t>?</w:t>
            </w:r>
          </w:p>
        </w:tc>
        <w:tc>
          <w:tcPr>
            <w:tcW w:w="2589" w:type="dxa"/>
            <w:shd w:val="clear" w:color="auto" w:fill="D6E3BC" w:themeFill="accent3" w:themeFillTint="66"/>
          </w:tcPr>
          <w:p w:rsidR="00902A99" w:rsidRPr="00967D47" w:rsidRDefault="00AF601C" w:rsidP="009A4167">
            <w:pPr>
              <w:spacing w:after="0"/>
              <w:jc w:val="left"/>
              <w:outlineLvl w:val="2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Cs w:val="20"/>
                  <w:highlight w:val="yellow"/>
                </w:rPr>
                <w:id w:val="464162924"/>
                <w:placeholder>
                  <w:docPart w:val="275FDBD1A8614BF58D4AFA400A917E83"/>
                </w:placeholder>
                <w:comboBox>
                  <w:listItem w:displayText="zvolte" w:value="zvolte"/>
                  <w:listItem w:displayText="Ano" w:value="Ano"/>
                  <w:listItem w:displayText="Ne" w:value="Ne"/>
                </w:comboBox>
              </w:sdtPr>
              <w:sdtEndPr/>
              <w:sdtContent>
                <w:r w:rsidR="00902A99" w:rsidRPr="00967D47">
                  <w:rPr>
                    <w:rFonts w:ascii="Arial" w:hAnsi="Arial" w:cs="Arial"/>
                    <w:color w:val="808080" w:themeColor="background1" w:themeShade="80"/>
                    <w:szCs w:val="20"/>
                    <w:highlight w:val="yellow"/>
                  </w:rPr>
                  <w:t>zvolte</w:t>
                </w:r>
              </w:sdtContent>
            </w:sdt>
            <w:r w:rsidR="00902A99" w:rsidRPr="00967D47">
              <w:rPr>
                <w:rFonts w:ascii="Arial" w:hAnsi="Arial" w:cs="Arial"/>
                <w:szCs w:val="20"/>
              </w:rPr>
              <w:t xml:space="preserve">; </w:t>
            </w:r>
            <w:proofErr w:type="gramStart"/>
            <w:r w:rsidR="009A4167" w:rsidRPr="009A4167">
              <w:rPr>
                <w:rFonts w:ascii="Arial" w:hAnsi="Arial" w:cs="Arial"/>
                <w:b/>
                <w:highlight w:val="yellow"/>
              </w:rPr>
              <w:t>…..</w:t>
            </w:r>
            <w:proofErr w:type="gramEnd"/>
          </w:p>
        </w:tc>
        <w:tc>
          <w:tcPr>
            <w:tcW w:w="4077" w:type="dxa"/>
          </w:tcPr>
          <w:p w:rsidR="00902A99" w:rsidRPr="00967D47" w:rsidRDefault="009A4167" w:rsidP="009A4167">
            <w:pPr>
              <w:spacing w:after="0"/>
              <w:jc w:val="left"/>
              <w:outlineLvl w:val="2"/>
              <w:rPr>
                <w:rFonts w:ascii="Arial" w:eastAsiaTheme="minorHAnsi" w:hAnsi="Arial" w:cs="Arial"/>
                <w:szCs w:val="20"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  <w:tr w:rsidR="00902A99" w:rsidRPr="00967D47" w:rsidTr="009A4167">
        <w:trPr>
          <w:trHeight w:val="697"/>
        </w:trPr>
        <w:tc>
          <w:tcPr>
            <w:tcW w:w="2622" w:type="dxa"/>
          </w:tcPr>
          <w:p w:rsidR="00902A99" w:rsidRPr="00967D47" w:rsidRDefault="00902A99" w:rsidP="009A4167">
            <w:pPr>
              <w:spacing w:after="0"/>
              <w:jc w:val="left"/>
              <w:outlineLvl w:val="2"/>
              <w:rPr>
                <w:rFonts w:ascii="Arial" w:eastAsiaTheme="minorHAnsi" w:hAnsi="Arial" w:cs="Arial"/>
                <w:szCs w:val="20"/>
              </w:rPr>
            </w:pPr>
            <w:r w:rsidRPr="00967D47">
              <w:rPr>
                <w:rFonts w:ascii="Arial" w:eastAsiaTheme="minorHAnsi" w:hAnsi="Arial" w:cs="Arial"/>
                <w:szCs w:val="20"/>
              </w:rPr>
              <w:t xml:space="preserve">2. Potvrdil </w:t>
            </w:r>
            <w:r w:rsidR="00967D47" w:rsidRPr="00967D47">
              <w:rPr>
                <w:rFonts w:ascii="Arial" w:eastAsiaTheme="minorHAnsi" w:hAnsi="Arial" w:cs="Arial"/>
                <w:szCs w:val="20"/>
              </w:rPr>
              <w:t>konzultant</w:t>
            </w:r>
            <w:r w:rsidRPr="00967D47">
              <w:rPr>
                <w:rFonts w:ascii="Arial" w:eastAsiaTheme="minorHAnsi" w:hAnsi="Arial" w:cs="Arial"/>
                <w:szCs w:val="20"/>
              </w:rPr>
              <w:t xml:space="preserve"> </w:t>
            </w:r>
            <w:r w:rsidRPr="00967D47">
              <w:rPr>
                <w:rFonts w:ascii="Arial" w:eastAsiaTheme="minorHAnsi" w:hAnsi="Arial" w:cs="Arial"/>
                <w:b/>
                <w:szCs w:val="20"/>
              </w:rPr>
              <w:t>motivaci</w:t>
            </w:r>
            <w:r w:rsidRPr="00967D47">
              <w:rPr>
                <w:rFonts w:ascii="Arial" w:eastAsiaTheme="minorHAnsi" w:hAnsi="Arial" w:cs="Arial"/>
                <w:szCs w:val="20"/>
              </w:rPr>
              <w:t xml:space="preserve"> podílet se na </w:t>
            </w:r>
            <w:r w:rsidR="009A4167">
              <w:rPr>
                <w:rFonts w:ascii="Arial" w:eastAsiaTheme="minorHAnsi" w:hAnsi="Arial" w:cs="Arial"/>
                <w:szCs w:val="20"/>
              </w:rPr>
              <w:t>realizaci veřejné zakázky</w:t>
            </w:r>
            <w:r w:rsidRPr="00967D47">
              <w:rPr>
                <w:rFonts w:ascii="Arial" w:eastAsiaTheme="minorHAnsi" w:hAnsi="Arial" w:cs="Arial"/>
                <w:szCs w:val="20"/>
              </w:rPr>
              <w:t xml:space="preserve"> po celou dobu trvání </w:t>
            </w:r>
            <w:r w:rsidR="009A4167">
              <w:rPr>
                <w:rFonts w:ascii="Arial" w:eastAsiaTheme="minorHAnsi" w:hAnsi="Arial" w:cs="Arial"/>
                <w:szCs w:val="20"/>
              </w:rPr>
              <w:t>smlouvy</w:t>
            </w:r>
            <w:r w:rsidRPr="00967D47">
              <w:rPr>
                <w:rFonts w:ascii="Arial" w:eastAsiaTheme="minorHAnsi" w:hAnsi="Arial" w:cs="Arial"/>
                <w:szCs w:val="20"/>
              </w:rPr>
              <w:t>?</w:t>
            </w:r>
          </w:p>
        </w:tc>
        <w:tc>
          <w:tcPr>
            <w:tcW w:w="2589" w:type="dxa"/>
            <w:shd w:val="clear" w:color="auto" w:fill="D6E3BC" w:themeFill="accent3" w:themeFillTint="66"/>
          </w:tcPr>
          <w:p w:rsidR="00902A99" w:rsidRPr="00967D47" w:rsidRDefault="00AF601C" w:rsidP="009A4167">
            <w:pPr>
              <w:spacing w:after="0"/>
              <w:jc w:val="left"/>
              <w:outlineLvl w:val="2"/>
              <w:rPr>
                <w:rFonts w:ascii="Arial" w:eastAsiaTheme="minorHAnsi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021084307"/>
                <w:placeholder>
                  <w:docPart w:val="45495B7684D54526BCF1CF37846CA0FA"/>
                </w:placeholder>
                <w:showingPlcHdr/>
                <w:comboBox>
                  <w:listItem w:displayText="zvolte" w:value="zvolte"/>
                  <w:listItem w:displayText="Ano" w:value="Ano"/>
                  <w:listItem w:displayText="Ne" w:value="Ne"/>
                </w:comboBox>
              </w:sdtPr>
              <w:sdtEndPr/>
              <w:sdtContent>
                <w:r w:rsidR="00902A99" w:rsidRPr="00967D47">
                  <w:rPr>
                    <w:rStyle w:val="Zstupntext"/>
                    <w:rFonts w:ascii="Arial" w:hAnsi="Arial" w:cs="Arial"/>
                    <w:szCs w:val="20"/>
                    <w:highlight w:val="yellow"/>
                  </w:rPr>
                  <w:t>zvolte</w:t>
                </w:r>
              </w:sdtContent>
            </w:sdt>
            <w:r w:rsidR="00902A99" w:rsidRPr="00967D47">
              <w:rPr>
                <w:rFonts w:ascii="Arial" w:hAnsi="Arial" w:cs="Arial"/>
                <w:szCs w:val="20"/>
              </w:rPr>
              <w:t xml:space="preserve">; </w:t>
            </w:r>
            <w:r w:rsidR="009A4167"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  <w:tc>
          <w:tcPr>
            <w:tcW w:w="4077" w:type="dxa"/>
          </w:tcPr>
          <w:p w:rsidR="00902A99" w:rsidRPr="00967D47" w:rsidRDefault="009A4167" w:rsidP="009A4167">
            <w:pPr>
              <w:spacing w:after="0"/>
              <w:jc w:val="left"/>
              <w:outlineLvl w:val="2"/>
              <w:rPr>
                <w:rFonts w:ascii="Arial" w:eastAsiaTheme="minorHAnsi" w:hAnsi="Arial" w:cs="Arial"/>
                <w:szCs w:val="20"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  <w:tr w:rsidR="00902A99" w:rsidRPr="00967D47" w:rsidTr="009A4167">
        <w:tc>
          <w:tcPr>
            <w:tcW w:w="2622" w:type="dxa"/>
          </w:tcPr>
          <w:p w:rsidR="00902A99" w:rsidRPr="00967D47" w:rsidRDefault="00902A99" w:rsidP="009A4167">
            <w:pPr>
              <w:spacing w:after="0"/>
              <w:jc w:val="left"/>
              <w:outlineLvl w:val="2"/>
              <w:rPr>
                <w:rFonts w:ascii="Arial" w:eastAsiaTheme="minorHAnsi" w:hAnsi="Arial" w:cs="Arial"/>
                <w:szCs w:val="20"/>
              </w:rPr>
            </w:pPr>
            <w:r w:rsidRPr="00967D47">
              <w:rPr>
                <w:rFonts w:ascii="Arial" w:eastAsiaTheme="minorHAnsi" w:hAnsi="Arial" w:cs="Arial"/>
                <w:szCs w:val="20"/>
              </w:rPr>
              <w:t xml:space="preserve">3. Potvrdil </w:t>
            </w:r>
            <w:r w:rsidR="00967D47" w:rsidRPr="00967D47">
              <w:rPr>
                <w:rFonts w:ascii="Arial" w:eastAsiaTheme="minorHAnsi" w:hAnsi="Arial" w:cs="Arial"/>
                <w:szCs w:val="20"/>
              </w:rPr>
              <w:t>konzultant</w:t>
            </w:r>
            <w:r w:rsidRPr="00967D47">
              <w:rPr>
                <w:rFonts w:ascii="Arial" w:eastAsiaTheme="minorHAnsi" w:hAnsi="Arial" w:cs="Arial"/>
                <w:szCs w:val="20"/>
              </w:rPr>
              <w:t xml:space="preserve">, že nese </w:t>
            </w:r>
            <w:r w:rsidRPr="00967D47">
              <w:rPr>
                <w:rFonts w:ascii="Arial" w:eastAsiaTheme="minorHAnsi" w:hAnsi="Arial" w:cs="Arial"/>
                <w:b/>
                <w:szCs w:val="20"/>
              </w:rPr>
              <w:t xml:space="preserve">osobní odpovědnost za řádnost </w:t>
            </w:r>
            <w:r w:rsidR="009A4167">
              <w:rPr>
                <w:rFonts w:ascii="Arial" w:eastAsiaTheme="minorHAnsi" w:hAnsi="Arial" w:cs="Arial"/>
                <w:b/>
                <w:szCs w:val="20"/>
              </w:rPr>
              <w:t>plnění smlouvy</w:t>
            </w:r>
            <w:r w:rsidRPr="00967D47">
              <w:rPr>
                <w:rFonts w:ascii="Arial" w:eastAsiaTheme="minorHAnsi" w:hAnsi="Arial" w:cs="Arial"/>
                <w:szCs w:val="20"/>
              </w:rPr>
              <w:t xml:space="preserve"> na straně Dodavatele?</w:t>
            </w:r>
          </w:p>
        </w:tc>
        <w:tc>
          <w:tcPr>
            <w:tcW w:w="2589" w:type="dxa"/>
            <w:shd w:val="clear" w:color="auto" w:fill="D6E3BC" w:themeFill="accent3" w:themeFillTint="66"/>
          </w:tcPr>
          <w:p w:rsidR="00902A99" w:rsidRPr="00967D47" w:rsidRDefault="00AF601C" w:rsidP="009A4167">
            <w:pPr>
              <w:spacing w:after="0"/>
              <w:jc w:val="left"/>
              <w:outlineLvl w:val="2"/>
              <w:rPr>
                <w:rFonts w:ascii="Arial" w:eastAsiaTheme="minorHAnsi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45730780"/>
                <w:placeholder>
                  <w:docPart w:val="7A54CE4B9BC741A19972D211B5BA8DC0"/>
                </w:placeholder>
                <w:showingPlcHdr/>
                <w:comboBox>
                  <w:listItem w:displayText="zvolte" w:value="zvolte"/>
                  <w:listItem w:displayText="Ano" w:value="Ano"/>
                  <w:listItem w:displayText="Ne" w:value="Ne"/>
                </w:comboBox>
              </w:sdtPr>
              <w:sdtEndPr/>
              <w:sdtContent>
                <w:r w:rsidR="00902A99" w:rsidRPr="00967D47">
                  <w:rPr>
                    <w:rStyle w:val="Zstupntext"/>
                    <w:rFonts w:ascii="Arial" w:hAnsi="Arial" w:cs="Arial"/>
                    <w:szCs w:val="20"/>
                    <w:highlight w:val="yellow"/>
                  </w:rPr>
                  <w:t>zvolte</w:t>
                </w:r>
              </w:sdtContent>
            </w:sdt>
            <w:r w:rsidR="00902A99" w:rsidRPr="00967D47">
              <w:rPr>
                <w:rFonts w:ascii="Arial" w:hAnsi="Arial" w:cs="Arial"/>
                <w:szCs w:val="20"/>
              </w:rPr>
              <w:t xml:space="preserve">; </w:t>
            </w:r>
            <w:r w:rsidR="009A4167"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  <w:tc>
          <w:tcPr>
            <w:tcW w:w="4077" w:type="dxa"/>
          </w:tcPr>
          <w:p w:rsidR="00902A99" w:rsidRPr="00967D47" w:rsidRDefault="009A4167" w:rsidP="009A4167">
            <w:pPr>
              <w:spacing w:after="0"/>
              <w:jc w:val="left"/>
              <w:outlineLvl w:val="2"/>
              <w:rPr>
                <w:rFonts w:ascii="Arial" w:eastAsiaTheme="minorHAnsi" w:hAnsi="Arial" w:cs="Arial"/>
                <w:szCs w:val="20"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</w:tbl>
    <w:p w:rsidR="00902A99" w:rsidRPr="00902A99" w:rsidRDefault="00902A99" w:rsidP="00902A99">
      <w:pPr>
        <w:spacing w:before="0"/>
        <w:ind w:left="284"/>
        <w:rPr>
          <w:rFonts w:ascii="Arial" w:eastAsia="Calibri" w:hAnsi="Arial" w:cs="Arial"/>
          <w:szCs w:val="24"/>
        </w:rPr>
      </w:pPr>
    </w:p>
    <w:p w:rsidR="00AF601C" w:rsidRDefault="00AF601C" w:rsidP="00902A99">
      <w:pPr>
        <w:spacing w:before="0"/>
        <w:rPr>
          <w:rFonts w:ascii="Arial" w:eastAsia="Calibri" w:hAnsi="Arial" w:cs="Arial"/>
          <w:b/>
        </w:rPr>
      </w:pPr>
    </w:p>
    <w:p w:rsidR="00902A99" w:rsidRPr="00AF601C" w:rsidRDefault="00902A99" w:rsidP="00AF601C">
      <w:pPr>
        <w:shd w:val="clear" w:color="auto" w:fill="D9D9D9" w:themeFill="background1" w:themeFillShade="D9"/>
        <w:spacing w:before="0"/>
        <w:rPr>
          <w:rFonts w:ascii="Arial" w:eastAsia="Calibri" w:hAnsi="Arial" w:cs="Arial"/>
          <w:b/>
          <w:szCs w:val="24"/>
        </w:rPr>
      </w:pPr>
      <w:r w:rsidRPr="00AF601C">
        <w:rPr>
          <w:rFonts w:ascii="Arial" w:eastAsia="Calibri" w:hAnsi="Arial" w:cs="Arial"/>
          <w:b/>
          <w:szCs w:val="24"/>
        </w:rPr>
        <w:lastRenderedPageBreak/>
        <w:t xml:space="preserve">Individuální vlastnosti a schopnosti </w:t>
      </w:r>
      <w:r w:rsidR="00967D47" w:rsidRPr="00AF601C">
        <w:rPr>
          <w:rFonts w:ascii="Arial" w:eastAsia="Calibri" w:hAnsi="Arial" w:cs="Arial"/>
          <w:b/>
          <w:szCs w:val="24"/>
        </w:rPr>
        <w:t>konzultanta</w:t>
      </w:r>
    </w:p>
    <w:p w:rsidR="00902A99" w:rsidRPr="009A4167" w:rsidRDefault="00902A99" w:rsidP="00902A99">
      <w:pPr>
        <w:spacing w:before="0"/>
        <w:rPr>
          <w:rFonts w:ascii="Arial" w:eastAsia="Calibri" w:hAnsi="Arial" w:cs="Arial"/>
        </w:rPr>
      </w:pPr>
      <w:r w:rsidRPr="009A4167">
        <w:rPr>
          <w:rFonts w:ascii="Arial" w:eastAsia="Calibri" w:hAnsi="Arial" w:cs="Arial"/>
        </w:rPr>
        <w:t xml:space="preserve">Níže jsou definovány individuální vlastnosti a schopnosti, které </w:t>
      </w:r>
      <w:r w:rsidR="009A4167" w:rsidRPr="009A4167">
        <w:rPr>
          <w:rFonts w:ascii="Arial" w:eastAsiaTheme="minorHAnsi" w:hAnsi="Arial" w:cs="Arial"/>
        </w:rPr>
        <w:t>zadavatel</w:t>
      </w:r>
      <w:r w:rsidRPr="009A4167">
        <w:rPr>
          <w:rFonts w:ascii="Arial" w:eastAsiaTheme="minorHAnsi" w:hAnsi="Arial" w:cs="Arial"/>
        </w:rPr>
        <w:t xml:space="preserve"> považuje za zásadní pro plnění </w:t>
      </w:r>
      <w:r w:rsidR="009A4167" w:rsidRPr="009A4167">
        <w:rPr>
          <w:rFonts w:ascii="Arial" w:eastAsiaTheme="minorHAnsi" w:hAnsi="Arial" w:cs="Arial"/>
        </w:rPr>
        <w:t>smlouvy na veřejnou zakázku</w:t>
      </w:r>
      <w:r w:rsidRPr="009A4167">
        <w:rPr>
          <w:rFonts w:ascii="Arial" w:eastAsiaTheme="minorHAnsi" w:hAnsi="Arial" w:cs="Arial"/>
        </w:rPr>
        <w:t xml:space="preserve">, tak aby </w:t>
      </w:r>
      <w:r w:rsidR="009A4167" w:rsidRPr="009A4167">
        <w:rPr>
          <w:rFonts w:ascii="Arial" w:eastAsiaTheme="minorHAnsi" w:hAnsi="Arial" w:cs="Arial"/>
        </w:rPr>
        <w:t>konzultant</w:t>
      </w:r>
      <w:r w:rsidRPr="009A4167" w:rsidDel="004F2A57">
        <w:rPr>
          <w:rFonts w:ascii="Arial" w:eastAsiaTheme="minorHAnsi" w:hAnsi="Arial" w:cs="Arial"/>
        </w:rPr>
        <w:t xml:space="preserve"> </w:t>
      </w:r>
      <w:r w:rsidRPr="009A4167">
        <w:rPr>
          <w:rFonts w:ascii="Arial" w:eastAsiaTheme="minorHAnsi" w:hAnsi="Arial" w:cs="Arial"/>
        </w:rPr>
        <w:t xml:space="preserve">maximálně přispěl k naplnění </w:t>
      </w:r>
      <w:r w:rsidR="009A4167" w:rsidRPr="009A4167">
        <w:rPr>
          <w:rFonts w:ascii="Arial" w:eastAsiaTheme="minorHAnsi" w:hAnsi="Arial" w:cs="Arial"/>
        </w:rPr>
        <w:t>předmětu a účelu veřejné zakázky</w:t>
      </w:r>
      <w:r w:rsidRPr="009A4167">
        <w:rPr>
          <w:rFonts w:ascii="Arial" w:eastAsiaTheme="minorHAnsi" w:hAnsi="Arial" w:cs="Arial"/>
        </w:rPr>
        <w:t>.</w:t>
      </w:r>
    </w:p>
    <w:p w:rsidR="00902A99" w:rsidRPr="009A4167" w:rsidRDefault="009A4167" w:rsidP="00902A99">
      <w:pPr>
        <w:spacing w:before="0"/>
        <w:rPr>
          <w:rFonts w:ascii="Arial" w:eastAsia="Calibri" w:hAnsi="Arial" w:cs="Arial"/>
        </w:rPr>
      </w:pPr>
      <w:r w:rsidRPr="009A4167">
        <w:rPr>
          <w:rFonts w:ascii="Arial" w:eastAsia="Calibri" w:hAnsi="Arial" w:cs="Arial"/>
        </w:rPr>
        <w:t>Konzultantovi</w:t>
      </w:r>
      <w:r w:rsidR="00902A99" w:rsidRPr="009A4167">
        <w:rPr>
          <w:rFonts w:ascii="Arial" w:eastAsia="Calibri" w:hAnsi="Arial" w:cs="Arial"/>
        </w:rPr>
        <w:t xml:space="preserve"> bude </w:t>
      </w:r>
      <w:r w:rsidR="00902A99" w:rsidRPr="009A4167">
        <w:rPr>
          <w:rFonts w:ascii="Arial" w:eastAsia="Calibri" w:hAnsi="Arial" w:cs="Arial"/>
          <w:bCs/>
        </w:rPr>
        <w:t xml:space="preserve">přiděleno </w:t>
      </w:r>
      <w:r w:rsidR="00902A99" w:rsidRPr="009A4167">
        <w:rPr>
          <w:rFonts w:ascii="Arial" w:eastAsia="Calibri" w:hAnsi="Arial" w:cs="Arial"/>
        </w:rPr>
        <w:t>za každou níže jmenovanou vlastnost či schopnost</w:t>
      </w:r>
    </w:p>
    <w:p w:rsidR="00902A99" w:rsidRPr="009A4167" w:rsidRDefault="00902A99" w:rsidP="00902A99">
      <w:pPr>
        <w:pStyle w:val="Odstavecseseznamem"/>
        <w:numPr>
          <w:ilvl w:val="0"/>
          <w:numId w:val="1"/>
        </w:numPr>
        <w:spacing w:after="120"/>
        <w:rPr>
          <w:rFonts w:ascii="Arial" w:eastAsia="Calibri" w:hAnsi="Arial" w:cs="Arial"/>
          <w:sz w:val="22"/>
          <w:szCs w:val="22"/>
        </w:rPr>
      </w:pPr>
      <w:r w:rsidRPr="009A4167">
        <w:rPr>
          <w:rFonts w:ascii="Arial" w:eastAsia="Calibri" w:hAnsi="Arial" w:cs="Arial"/>
          <w:sz w:val="22"/>
          <w:szCs w:val="22"/>
        </w:rPr>
        <w:t xml:space="preserve">10 bodů, pokud </w:t>
      </w:r>
      <w:r w:rsidR="009A4167">
        <w:rPr>
          <w:rFonts w:ascii="Arial" w:eastAsia="Calibri" w:hAnsi="Arial" w:cs="Arial"/>
          <w:sz w:val="22"/>
          <w:szCs w:val="22"/>
        </w:rPr>
        <w:t>konzultant</w:t>
      </w:r>
      <w:r w:rsidRPr="009A4167" w:rsidDel="004F2A57">
        <w:rPr>
          <w:rFonts w:ascii="Arial" w:eastAsia="Calibri" w:hAnsi="Arial" w:cs="Arial"/>
          <w:sz w:val="22"/>
          <w:szCs w:val="22"/>
        </w:rPr>
        <w:t xml:space="preserve"> </w:t>
      </w:r>
      <w:r w:rsidRPr="009A4167">
        <w:rPr>
          <w:rFonts w:ascii="Arial" w:eastAsia="Calibri" w:hAnsi="Arial" w:cs="Arial"/>
          <w:sz w:val="22"/>
          <w:szCs w:val="22"/>
        </w:rPr>
        <w:t>během rozhovoru potvrdil, že ji skutečně má,</w:t>
      </w:r>
    </w:p>
    <w:p w:rsidR="00902A99" w:rsidRPr="009A4167" w:rsidRDefault="00902A99" w:rsidP="00902A99">
      <w:pPr>
        <w:pStyle w:val="Odstavecseseznamem"/>
        <w:numPr>
          <w:ilvl w:val="0"/>
          <w:numId w:val="1"/>
        </w:numPr>
        <w:spacing w:after="120"/>
        <w:rPr>
          <w:rFonts w:ascii="Arial" w:eastAsia="Calibri" w:hAnsi="Arial" w:cs="Arial"/>
          <w:sz w:val="22"/>
          <w:szCs w:val="22"/>
        </w:rPr>
      </w:pPr>
      <w:r w:rsidRPr="009A4167">
        <w:rPr>
          <w:rFonts w:ascii="Arial" w:eastAsia="Calibri" w:hAnsi="Arial" w:cs="Arial"/>
          <w:sz w:val="22"/>
          <w:szCs w:val="22"/>
        </w:rPr>
        <w:t xml:space="preserve">5 bodů, pokud </w:t>
      </w:r>
      <w:r w:rsidR="009A4167">
        <w:rPr>
          <w:rFonts w:ascii="Arial" w:eastAsia="Calibri" w:hAnsi="Arial" w:cs="Arial"/>
          <w:sz w:val="22"/>
          <w:szCs w:val="22"/>
        </w:rPr>
        <w:t>konzultant</w:t>
      </w:r>
      <w:r w:rsidR="009A4167" w:rsidRPr="009A4167" w:rsidDel="004F2A57">
        <w:rPr>
          <w:rFonts w:ascii="Arial" w:eastAsia="Calibri" w:hAnsi="Arial" w:cs="Arial"/>
          <w:sz w:val="22"/>
          <w:szCs w:val="22"/>
        </w:rPr>
        <w:t xml:space="preserve"> </w:t>
      </w:r>
      <w:r w:rsidRPr="009A4167">
        <w:rPr>
          <w:rFonts w:ascii="Arial" w:eastAsia="Calibri" w:hAnsi="Arial" w:cs="Arial"/>
          <w:sz w:val="22"/>
          <w:szCs w:val="22"/>
        </w:rPr>
        <w:t>během rozhovoru nepotvrdil, že ji skutečně má,</w:t>
      </w:r>
    </w:p>
    <w:p w:rsidR="00902A99" w:rsidRPr="00902A99" w:rsidRDefault="00902A99" w:rsidP="00902A99">
      <w:pPr>
        <w:pStyle w:val="Odstavecseseznamem"/>
        <w:numPr>
          <w:ilvl w:val="0"/>
          <w:numId w:val="1"/>
        </w:numPr>
        <w:spacing w:after="120"/>
        <w:rPr>
          <w:rFonts w:ascii="Arial" w:eastAsia="Calibri" w:hAnsi="Arial" w:cs="Arial"/>
          <w:sz w:val="22"/>
          <w:szCs w:val="22"/>
        </w:rPr>
      </w:pPr>
      <w:r w:rsidRPr="009A4167">
        <w:rPr>
          <w:rFonts w:ascii="Arial" w:eastAsia="Calibri" w:hAnsi="Arial" w:cs="Arial"/>
          <w:sz w:val="22"/>
          <w:szCs w:val="22"/>
        </w:rPr>
        <w:t xml:space="preserve">1 bod, pokud </w:t>
      </w:r>
      <w:r w:rsidR="009A4167">
        <w:rPr>
          <w:rFonts w:ascii="Arial" w:eastAsia="Calibri" w:hAnsi="Arial" w:cs="Arial"/>
          <w:sz w:val="22"/>
          <w:szCs w:val="22"/>
        </w:rPr>
        <w:t>konzultant</w:t>
      </w:r>
      <w:r w:rsidR="009A4167" w:rsidRPr="009A4167" w:rsidDel="004F2A57">
        <w:rPr>
          <w:rFonts w:ascii="Arial" w:eastAsia="Calibri" w:hAnsi="Arial" w:cs="Arial"/>
          <w:sz w:val="22"/>
          <w:szCs w:val="22"/>
        </w:rPr>
        <w:t xml:space="preserve"> </w:t>
      </w:r>
      <w:r w:rsidRPr="009A4167">
        <w:rPr>
          <w:rFonts w:ascii="Arial" w:eastAsia="Calibri" w:hAnsi="Arial" w:cs="Arial"/>
          <w:sz w:val="22"/>
          <w:szCs w:val="22"/>
        </w:rPr>
        <w:t>během rozhovoru potvrdil, že ji skutečně nemá</w:t>
      </w:r>
      <w:r w:rsidRPr="00902A99">
        <w:rPr>
          <w:rFonts w:ascii="Arial" w:eastAsia="Calibri" w:hAnsi="Arial" w:cs="Arial"/>
          <w:sz w:val="22"/>
          <w:szCs w:val="22"/>
        </w:rPr>
        <w:t>.</w:t>
      </w:r>
    </w:p>
    <w:p w:rsidR="00902A99" w:rsidRPr="00902A99" w:rsidRDefault="00902A99" w:rsidP="00902A99">
      <w:pPr>
        <w:pStyle w:val="Bezmezer"/>
        <w:rPr>
          <w:rFonts w:ascii="Arial" w:eastAsia="Calibri" w:hAnsi="Arial" w:cs="Arial"/>
        </w:rPr>
      </w:pPr>
      <w:r w:rsidRPr="00902A99">
        <w:rPr>
          <w:rFonts w:ascii="Arial" w:eastAsia="Calibri" w:hAnsi="Arial"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3793"/>
      </w:tblGrid>
      <w:tr w:rsidR="00902A99" w:rsidRPr="009A4167" w:rsidTr="00AF601C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902A99" w:rsidRPr="009A4167" w:rsidRDefault="00902A99" w:rsidP="00312F1A">
            <w:pPr>
              <w:spacing w:before="60" w:after="60"/>
              <w:jc w:val="left"/>
              <w:rPr>
                <w:rFonts w:ascii="Arial" w:hAnsi="Arial" w:cs="Arial"/>
                <w:b/>
                <w:szCs w:val="20"/>
              </w:rPr>
            </w:pPr>
            <w:r w:rsidRPr="009A4167">
              <w:rPr>
                <w:rFonts w:ascii="Arial" w:hAnsi="Arial" w:cs="Arial"/>
                <w:b/>
                <w:szCs w:val="20"/>
              </w:rPr>
              <w:t xml:space="preserve">Individuální vlastnost či schopnost </w:t>
            </w:r>
            <w:r w:rsidR="009A4167" w:rsidRPr="009A4167">
              <w:rPr>
                <w:rFonts w:ascii="Arial" w:hAnsi="Arial" w:cs="Arial"/>
                <w:b/>
                <w:szCs w:val="20"/>
              </w:rPr>
              <w:t>konzultant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902A99" w:rsidRPr="009A4167" w:rsidRDefault="00902A99" w:rsidP="00312F1A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eastAsiaTheme="minorHAnsi" w:hAnsi="Arial" w:cs="Arial"/>
                <w:b/>
                <w:szCs w:val="20"/>
              </w:rPr>
              <w:t>Ano – 10 bodů</w:t>
            </w:r>
            <w:r w:rsidR="009A4167">
              <w:rPr>
                <w:rFonts w:ascii="Arial" w:eastAsiaTheme="minorHAnsi" w:hAnsi="Arial" w:cs="Arial"/>
                <w:b/>
                <w:szCs w:val="20"/>
              </w:rPr>
              <w:t xml:space="preserve"> </w:t>
            </w:r>
            <w:r w:rsidRPr="009A4167">
              <w:rPr>
                <w:rFonts w:ascii="Arial" w:eastAsiaTheme="minorHAnsi" w:hAnsi="Arial" w:cs="Arial"/>
                <w:b/>
                <w:szCs w:val="20"/>
              </w:rPr>
              <w:t>/</w:t>
            </w:r>
            <w:r w:rsidR="009A4167">
              <w:rPr>
                <w:rFonts w:ascii="Arial" w:eastAsiaTheme="minorHAnsi" w:hAnsi="Arial" w:cs="Arial"/>
                <w:b/>
                <w:szCs w:val="20"/>
              </w:rPr>
              <w:t xml:space="preserve"> </w:t>
            </w:r>
            <w:r w:rsidRPr="009A4167">
              <w:rPr>
                <w:rFonts w:ascii="Arial" w:eastAsiaTheme="minorHAnsi" w:hAnsi="Arial" w:cs="Arial"/>
                <w:b/>
                <w:szCs w:val="20"/>
              </w:rPr>
              <w:t>Nepotvrdil – 5 bodů</w:t>
            </w:r>
            <w:r w:rsidR="009A4167">
              <w:rPr>
                <w:rFonts w:ascii="Arial" w:eastAsiaTheme="minorHAnsi" w:hAnsi="Arial" w:cs="Arial"/>
                <w:b/>
                <w:szCs w:val="20"/>
              </w:rPr>
              <w:t xml:space="preserve"> </w:t>
            </w:r>
            <w:r w:rsidRPr="009A4167">
              <w:rPr>
                <w:rFonts w:ascii="Arial" w:eastAsiaTheme="minorHAnsi" w:hAnsi="Arial" w:cs="Arial"/>
                <w:b/>
                <w:szCs w:val="20"/>
              </w:rPr>
              <w:t>/</w:t>
            </w:r>
            <w:r w:rsidR="009A4167">
              <w:rPr>
                <w:rFonts w:ascii="Arial" w:eastAsiaTheme="minorHAnsi" w:hAnsi="Arial" w:cs="Arial"/>
                <w:b/>
                <w:szCs w:val="20"/>
              </w:rPr>
              <w:t xml:space="preserve"> </w:t>
            </w:r>
            <w:r w:rsidRPr="009A4167">
              <w:rPr>
                <w:rFonts w:ascii="Arial" w:eastAsiaTheme="minorHAnsi" w:hAnsi="Arial" w:cs="Arial"/>
                <w:b/>
                <w:szCs w:val="20"/>
              </w:rPr>
              <w:t>Ne – 1 bod</w:t>
            </w:r>
          </w:p>
          <w:p w:rsidR="00902A99" w:rsidRPr="009A4167" w:rsidRDefault="00902A99" w:rsidP="00312F1A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4167">
              <w:rPr>
                <w:rFonts w:ascii="Arial" w:hAnsi="Arial" w:cs="Arial"/>
                <w:sz w:val="18"/>
                <w:szCs w:val="18"/>
              </w:rPr>
              <w:t>+ číslo otázky (lze-li takovou identifikovat), u které Projektový manažer rozhodujícím způsobem potvrdil, že vlastnost či schopnost skutečně má/nemá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902A99" w:rsidRPr="009A4167" w:rsidRDefault="00902A99" w:rsidP="00312F1A">
            <w:pPr>
              <w:spacing w:before="60" w:after="60"/>
              <w:jc w:val="left"/>
              <w:rPr>
                <w:rFonts w:ascii="Arial" w:hAnsi="Arial" w:cs="Arial"/>
                <w:b/>
                <w:szCs w:val="20"/>
              </w:rPr>
            </w:pPr>
            <w:r w:rsidRPr="009A4167">
              <w:rPr>
                <w:rFonts w:ascii="Arial" w:hAnsi="Arial" w:cs="Arial"/>
                <w:b/>
                <w:szCs w:val="20"/>
              </w:rPr>
              <w:t>Poznámky pro odůvodnění</w:t>
            </w:r>
          </w:p>
        </w:tc>
      </w:tr>
      <w:tr w:rsidR="00902A99" w:rsidRPr="009A4167" w:rsidTr="009A4167">
        <w:tc>
          <w:tcPr>
            <w:tcW w:w="2943" w:type="dxa"/>
            <w:shd w:val="clear" w:color="auto" w:fill="auto"/>
            <w:vAlign w:val="center"/>
          </w:tcPr>
          <w:p w:rsidR="00902A99" w:rsidRPr="009A4167" w:rsidRDefault="00902A99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szCs w:val="20"/>
              </w:rPr>
              <w:t>1. srozumitelný</w:t>
            </w:r>
          </w:p>
        </w:tc>
        <w:sdt>
          <w:sdtPr>
            <w:rPr>
              <w:rFonts w:ascii="Arial" w:hAnsi="Arial" w:cs="Arial"/>
              <w:szCs w:val="20"/>
            </w:rPr>
            <w:id w:val="329637865"/>
            <w:placeholder>
              <w:docPart w:val="3BB9A2B341E1428F999764F61190ABFB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2552" w:type="dxa"/>
                <w:shd w:val="clear" w:color="auto" w:fill="D6E3BC" w:themeFill="accent3" w:themeFillTint="66"/>
                <w:vAlign w:val="center"/>
              </w:tcPr>
              <w:p w:rsidR="00902A99" w:rsidRPr="009A4167" w:rsidRDefault="00902A99" w:rsidP="009A4167">
                <w:pPr>
                  <w:spacing w:before="60" w:after="60"/>
                  <w:jc w:val="left"/>
                  <w:rPr>
                    <w:rFonts w:ascii="Arial" w:hAnsi="Arial" w:cs="Arial"/>
                    <w:szCs w:val="20"/>
                  </w:rPr>
                </w:pPr>
                <w:r w:rsidRPr="009A4167">
                  <w:rPr>
                    <w:rStyle w:val="Zstupntext"/>
                    <w:rFonts w:ascii="Arial" w:hAnsi="Arial" w:cs="Arial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3793" w:type="dxa"/>
            <w:vAlign w:val="center"/>
          </w:tcPr>
          <w:p w:rsidR="00902A99" w:rsidRPr="009A4167" w:rsidRDefault="009A4167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  <w:tr w:rsidR="00902A99" w:rsidRPr="009A4167" w:rsidTr="009A4167">
        <w:tc>
          <w:tcPr>
            <w:tcW w:w="2943" w:type="dxa"/>
            <w:shd w:val="clear" w:color="auto" w:fill="auto"/>
            <w:vAlign w:val="center"/>
          </w:tcPr>
          <w:p w:rsidR="00902A99" w:rsidRPr="009A4167" w:rsidRDefault="00902A99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szCs w:val="20"/>
              </w:rPr>
              <w:t>2. stručný, nezabředává do detailů</w:t>
            </w:r>
          </w:p>
        </w:tc>
        <w:sdt>
          <w:sdtPr>
            <w:rPr>
              <w:rFonts w:ascii="Arial" w:hAnsi="Arial" w:cs="Arial"/>
              <w:szCs w:val="20"/>
            </w:rPr>
            <w:id w:val="-1066100407"/>
            <w:placeholder>
              <w:docPart w:val="C9E79FE5235344FA9AEB9477A108529A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2552" w:type="dxa"/>
                <w:shd w:val="clear" w:color="auto" w:fill="D6E3BC" w:themeFill="accent3" w:themeFillTint="66"/>
                <w:vAlign w:val="center"/>
              </w:tcPr>
              <w:p w:rsidR="00902A99" w:rsidRPr="009A4167" w:rsidRDefault="00902A99" w:rsidP="009A4167">
                <w:pPr>
                  <w:spacing w:before="60" w:after="60"/>
                  <w:jc w:val="left"/>
                  <w:rPr>
                    <w:rFonts w:ascii="Arial" w:hAnsi="Arial" w:cs="Arial"/>
                    <w:szCs w:val="20"/>
                  </w:rPr>
                </w:pPr>
                <w:r w:rsidRPr="009A4167">
                  <w:rPr>
                    <w:rStyle w:val="Zstupntext"/>
                    <w:rFonts w:ascii="Arial" w:hAnsi="Arial" w:cs="Arial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3793" w:type="dxa"/>
            <w:vAlign w:val="center"/>
          </w:tcPr>
          <w:p w:rsidR="00902A99" w:rsidRPr="009A4167" w:rsidRDefault="009A4167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  <w:tr w:rsidR="00902A99" w:rsidRPr="009A4167" w:rsidTr="009A4167">
        <w:tc>
          <w:tcPr>
            <w:tcW w:w="2943" w:type="dxa"/>
            <w:shd w:val="clear" w:color="auto" w:fill="auto"/>
            <w:vAlign w:val="center"/>
          </w:tcPr>
          <w:p w:rsidR="00902A99" w:rsidRPr="009A4167" w:rsidRDefault="00902A99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szCs w:val="20"/>
              </w:rPr>
              <w:t>3. pohotový, rychlý</w:t>
            </w:r>
          </w:p>
        </w:tc>
        <w:sdt>
          <w:sdtPr>
            <w:rPr>
              <w:rFonts w:ascii="Arial" w:hAnsi="Arial" w:cs="Arial"/>
              <w:szCs w:val="20"/>
            </w:rPr>
            <w:id w:val="346448382"/>
            <w:placeholder>
              <w:docPart w:val="C29320C32B1A4C7D869C46AB1DDE6B93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2552" w:type="dxa"/>
                <w:shd w:val="clear" w:color="auto" w:fill="D6E3BC" w:themeFill="accent3" w:themeFillTint="66"/>
                <w:vAlign w:val="center"/>
              </w:tcPr>
              <w:p w:rsidR="00902A99" w:rsidRPr="009A4167" w:rsidRDefault="00902A99" w:rsidP="009A4167">
                <w:pPr>
                  <w:spacing w:before="60" w:after="60"/>
                  <w:jc w:val="left"/>
                  <w:rPr>
                    <w:rFonts w:ascii="Arial" w:hAnsi="Arial" w:cs="Arial"/>
                    <w:szCs w:val="20"/>
                  </w:rPr>
                </w:pPr>
                <w:r w:rsidRPr="009A4167">
                  <w:rPr>
                    <w:rStyle w:val="Zstupntext"/>
                    <w:rFonts w:ascii="Arial" w:hAnsi="Arial" w:cs="Arial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3793" w:type="dxa"/>
            <w:vAlign w:val="center"/>
          </w:tcPr>
          <w:p w:rsidR="00902A99" w:rsidRPr="009A4167" w:rsidRDefault="009A4167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  <w:tr w:rsidR="00902A99" w:rsidRPr="009A4167" w:rsidTr="009A4167">
        <w:tc>
          <w:tcPr>
            <w:tcW w:w="2943" w:type="dxa"/>
            <w:shd w:val="clear" w:color="auto" w:fill="auto"/>
            <w:vAlign w:val="center"/>
          </w:tcPr>
          <w:p w:rsidR="00902A99" w:rsidRPr="009A4167" w:rsidRDefault="00902A99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szCs w:val="20"/>
              </w:rPr>
              <w:t xml:space="preserve">4. jistý, zdravě sebevědomý         </w:t>
            </w:r>
          </w:p>
        </w:tc>
        <w:sdt>
          <w:sdtPr>
            <w:rPr>
              <w:rFonts w:ascii="Arial" w:hAnsi="Arial" w:cs="Arial"/>
              <w:szCs w:val="20"/>
            </w:rPr>
            <w:id w:val="769355972"/>
            <w:placeholder>
              <w:docPart w:val="8AD03C6D2FE147D79FDFAB761B930F04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2552" w:type="dxa"/>
                <w:shd w:val="clear" w:color="auto" w:fill="D6E3BC" w:themeFill="accent3" w:themeFillTint="66"/>
                <w:vAlign w:val="center"/>
              </w:tcPr>
              <w:p w:rsidR="00902A99" w:rsidRPr="009A4167" w:rsidRDefault="00902A99" w:rsidP="009A4167">
                <w:pPr>
                  <w:spacing w:before="60" w:after="60"/>
                  <w:jc w:val="left"/>
                  <w:rPr>
                    <w:rFonts w:ascii="Arial" w:hAnsi="Arial" w:cs="Arial"/>
                    <w:szCs w:val="20"/>
                  </w:rPr>
                </w:pPr>
                <w:r w:rsidRPr="009A4167">
                  <w:rPr>
                    <w:rStyle w:val="Zstupntext"/>
                    <w:rFonts w:ascii="Arial" w:hAnsi="Arial" w:cs="Arial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3793" w:type="dxa"/>
            <w:vAlign w:val="center"/>
          </w:tcPr>
          <w:p w:rsidR="00902A99" w:rsidRPr="009A4167" w:rsidRDefault="009A4167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  <w:tr w:rsidR="00902A99" w:rsidRPr="009A4167" w:rsidTr="009A4167">
        <w:tc>
          <w:tcPr>
            <w:tcW w:w="2943" w:type="dxa"/>
            <w:shd w:val="clear" w:color="auto" w:fill="auto"/>
          </w:tcPr>
          <w:p w:rsidR="00902A99" w:rsidRPr="009A4167" w:rsidRDefault="00902A99" w:rsidP="009A4167">
            <w:pPr>
              <w:spacing w:before="60" w:after="60"/>
              <w:jc w:val="left"/>
              <w:outlineLvl w:val="2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szCs w:val="20"/>
              </w:rPr>
              <w:t>5. důvěryhodný</w:t>
            </w:r>
          </w:p>
        </w:tc>
        <w:sdt>
          <w:sdtPr>
            <w:rPr>
              <w:rFonts w:ascii="Arial" w:hAnsi="Arial" w:cs="Arial"/>
              <w:szCs w:val="20"/>
            </w:rPr>
            <w:id w:val="-340939375"/>
            <w:placeholder>
              <w:docPart w:val="DA3F3898DC65435D8A9D4C269FE4964E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2552" w:type="dxa"/>
                <w:shd w:val="clear" w:color="auto" w:fill="D6E3BC" w:themeFill="accent3" w:themeFillTint="66"/>
                <w:vAlign w:val="center"/>
              </w:tcPr>
              <w:p w:rsidR="00902A99" w:rsidRPr="009A4167" w:rsidRDefault="00902A99" w:rsidP="009A4167">
                <w:pPr>
                  <w:spacing w:before="60" w:after="60"/>
                  <w:jc w:val="left"/>
                  <w:rPr>
                    <w:rFonts w:ascii="Arial" w:hAnsi="Arial" w:cs="Arial"/>
                    <w:szCs w:val="20"/>
                  </w:rPr>
                </w:pPr>
                <w:r w:rsidRPr="009A4167">
                  <w:rPr>
                    <w:rStyle w:val="Zstupntext"/>
                    <w:rFonts w:ascii="Arial" w:hAnsi="Arial" w:cs="Arial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3793" w:type="dxa"/>
            <w:vAlign w:val="center"/>
          </w:tcPr>
          <w:p w:rsidR="00902A99" w:rsidRPr="009A4167" w:rsidRDefault="009A4167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  <w:tr w:rsidR="00902A99" w:rsidRPr="009A4167" w:rsidTr="009A4167">
        <w:tc>
          <w:tcPr>
            <w:tcW w:w="2943" w:type="dxa"/>
            <w:shd w:val="clear" w:color="auto" w:fill="auto"/>
            <w:vAlign w:val="center"/>
          </w:tcPr>
          <w:p w:rsidR="00902A99" w:rsidRPr="009A4167" w:rsidRDefault="00902A99" w:rsidP="009A4167">
            <w:pPr>
              <w:spacing w:before="60" w:after="60"/>
              <w:jc w:val="left"/>
              <w:outlineLvl w:val="2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eastAsia="Calibri" w:hAnsi="Arial" w:cs="Arial"/>
                <w:szCs w:val="20"/>
              </w:rPr>
              <w:t xml:space="preserve">6. strukturovaný projev, </w:t>
            </w:r>
            <w:r w:rsidRPr="009A4167">
              <w:rPr>
                <w:rFonts w:ascii="Arial" w:hAnsi="Arial" w:cs="Arial"/>
                <w:szCs w:val="20"/>
              </w:rPr>
              <w:t>dokáže uspořádat své myšlenky</w:t>
            </w:r>
          </w:p>
        </w:tc>
        <w:sdt>
          <w:sdtPr>
            <w:rPr>
              <w:rFonts w:ascii="Arial" w:hAnsi="Arial" w:cs="Arial"/>
              <w:szCs w:val="20"/>
            </w:rPr>
            <w:id w:val="1114330544"/>
            <w:placeholder>
              <w:docPart w:val="14A18BC070DC4CA79EA5CC50E425472D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2552" w:type="dxa"/>
                <w:shd w:val="clear" w:color="auto" w:fill="D6E3BC" w:themeFill="accent3" w:themeFillTint="66"/>
                <w:vAlign w:val="center"/>
              </w:tcPr>
              <w:p w:rsidR="00902A99" w:rsidRPr="009A4167" w:rsidRDefault="00902A99" w:rsidP="009A4167">
                <w:pPr>
                  <w:spacing w:before="60" w:after="60"/>
                  <w:jc w:val="left"/>
                  <w:rPr>
                    <w:rFonts w:ascii="Arial" w:hAnsi="Arial" w:cs="Arial"/>
                    <w:szCs w:val="20"/>
                  </w:rPr>
                </w:pPr>
                <w:r w:rsidRPr="009A4167">
                  <w:rPr>
                    <w:rStyle w:val="Zstupntext"/>
                    <w:rFonts w:ascii="Arial" w:hAnsi="Arial" w:cs="Arial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3793" w:type="dxa"/>
            <w:vAlign w:val="center"/>
          </w:tcPr>
          <w:p w:rsidR="00902A99" w:rsidRPr="009A4167" w:rsidRDefault="009A4167" w:rsidP="009A4167">
            <w:pPr>
              <w:spacing w:before="60" w:after="60"/>
              <w:jc w:val="left"/>
              <w:rPr>
                <w:rFonts w:ascii="Arial" w:hAnsi="Arial" w:cs="Arial"/>
                <w:szCs w:val="20"/>
                <w:highlight w:val="yellow"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  <w:tr w:rsidR="00902A99" w:rsidRPr="009A4167" w:rsidTr="009A4167">
        <w:tc>
          <w:tcPr>
            <w:tcW w:w="2943" w:type="dxa"/>
            <w:shd w:val="clear" w:color="auto" w:fill="auto"/>
            <w:vAlign w:val="center"/>
          </w:tcPr>
          <w:p w:rsidR="00902A99" w:rsidRPr="009A4167" w:rsidRDefault="00902A99" w:rsidP="009A4167">
            <w:pPr>
              <w:spacing w:before="60" w:after="60"/>
              <w:jc w:val="left"/>
              <w:outlineLvl w:val="2"/>
              <w:rPr>
                <w:rFonts w:ascii="Arial" w:eastAsia="Calibri" w:hAnsi="Arial" w:cs="Arial"/>
                <w:szCs w:val="20"/>
              </w:rPr>
            </w:pPr>
            <w:r w:rsidRPr="009A4167">
              <w:rPr>
                <w:rFonts w:ascii="Arial" w:eastAsia="Calibri" w:hAnsi="Arial" w:cs="Arial"/>
                <w:szCs w:val="20"/>
              </w:rPr>
              <w:t>7. vyjadřuje se konkrétně, nikoliv povrchně a obecně</w:t>
            </w:r>
          </w:p>
        </w:tc>
        <w:sdt>
          <w:sdtPr>
            <w:rPr>
              <w:rFonts w:ascii="Arial" w:hAnsi="Arial" w:cs="Arial"/>
              <w:szCs w:val="20"/>
            </w:rPr>
            <w:id w:val="-1832440864"/>
            <w:placeholder>
              <w:docPart w:val="65A3633026A24D5CA1025E2A0D070F3F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2552" w:type="dxa"/>
                <w:shd w:val="clear" w:color="auto" w:fill="D6E3BC" w:themeFill="accent3" w:themeFillTint="66"/>
                <w:vAlign w:val="center"/>
              </w:tcPr>
              <w:p w:rsidR="00902A99" w:rsidRPr="009A4167" w:rsidRDefault="00902A99" w:rsidP="009A4167">
                <w:pPr>
                  <w:spacing w:before="60" w:after="60"/>
                  <w:jc w:val="left"/>
                  <w:rPr>
                    <w:rFonts w:ascii="Arial" w:hAnsi="Arial" w:cs="Arial"/>
                    <w:szCs w:val="20"/>
                  </w:rPr>
                </w:pPr>
                <w:r w:rsidRPr="009A4167">
                  <w:rPr>
                    <w:rStyle w:val="Zstupntext"/>
                    <w:rFonts w:ascii="Arial" w:hAnsi="Arial" w:cs="Arial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3793" w:type="dxa"/>
            <w:vAlign w:val="center"/>
          </w:tcPr>
          <w:p w:rsidR="00902A99" w:rsidRPr="009A4167" w:rsidRDefault="009A4167" w:rsidP="009A4167">
            <w:pPr>
              <w:spacing w:before="60" w:after="60"/>
              <w:jc w:val="left"/>
              <w:rPr>
                <w:rFonts w:ascii="Arial" w:hAnsi="Arial" w:cs="Arial"/>
                <w:szCs w:val="20"/>
                <w:highlight w:val="yellow"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  <w:tr w:rsidR="00902A99" w:rsidRPr="009A4167" w:rsidTr="009A4167">
        <w:tc>
          <w:tcPr>
            <w:tcW w:w="2943" w:type="dxa"/>
            <w:shd w:val="clear" w:color="auto" w:fill="auto"/>
          </w:tcPr>
          <w:p w:rsidR="00902A99" w:rsidRPr="009A4167" w:rsidRDefault="00902A99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szCs w:val="20"/>
              </w:rPr>
              <w:t>8. dokáže předvídat, je proaktivní</w:t>
            </w:r>
          </w:p>
        </w:tc>
        <w:sdt>
          <w:sdtPr>
            <w:rPr>
              <w:rFonts w:ascii="Arial" w:hAnsi="Arial" w:cs="Arial"/>
              <w:szCs w:val="20"/>
            </w:rPr>
            <w:id w:val="1519042775"/>
            <w:placeholder>
              <w:docPart w:val="9B44695156D74ABA88B7B21EF77F8AAD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2552" w:type="dxa"/>
                <w:shd w:val="clear" w:color="auto" w:fill="D6E3BC" w:themeFill="accent3" w:themeFillTint="66"/>
                <w:vAlign w:val="center"/>
              </w:tcPr>
              <w:p w:rsidR="00902A99" w:rsidRPr="009A4167" w:rsidRDefault="00902A99" w:rsidP="009A4167">
                <w:pPr>
                  <w:spacing w:before="60" w:after="60"/>
                  <w:jc w:val="left"/>
                  <w:rPr>
                    <w:rFonts w:ascii="Arial" w:hAnsi="Arial" w:cs="Arial"/>
                    <w:szCs w:val="20"/>
                  </w:rPr>
                </w:pPr>
                <w:r w:rsidRPr="009A4167">
                  <w:rPr>
                    <w:rStyle w:val="Zstupntext"/>
                    <w:rFonts w:ascii="Arial" w:hAnsi="Arial" w:cs="Arial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3793" w:type="dxa"/>
            <w:vAlign w:val="center"/>
          </w:tcPr>
          <w:p w:rsidR="00902A99" w:rsidRPr="009A4167" w:rsidRDefault="009A4167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  <w:tr w:rsidR="00902A99" w:rsidRPr="009A4167" w:rsidTr="009A4167">
        <w:tc>
          <w:tcPr>
            <w:tcW w:w="2943" w:type="dxa"/>
            <w:shd w:val="clear" w:color="auto" w:fill="auto"/>
            <w:vAlign w:val="center"/>
          </w:tcPr>
          <w:p w:rsidR="00902A99" w:rsidRPr="009A4167" w:rsidRDefault="00902A99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szCs w:val="20"/>
              </w:rPr>
              <w:t xml:space="preserve">9. dokáže vnímat specifika </w:t>
            </w:r>
            <w:r w:rsidR="009A4167">
              <w:rPr>
                <w:rFonts w:ascii="Arial" w:hAnsi="Arial" w:cs="Arial"/>
                <w:szCs w:val="20"/>
              </w:rPr>
              <w:t>veřejné zakázky</w:t>
            </w:r>
          </w:p>
        </w:tc>
        <w:sdt>
          <w:sdtPr>
            <w:rPr>
              <w:rFonts w:ascii="Arial" w:hAnsi="Arial" w:cs="Arial"/>
              <w:szCs w:val="20"/>
            </w:rPr>
            <w:id w:val="-1351105414"/>
            <w:placeholder>
              <w:docPart w:val="DCEF6903939E4A8DBA58C50C6B9C592B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2552" w:type="dxa"/>
                <w:shd w:val="clear" w:color="auto" w:fill="D6E3BC" w:themeFill="accent3" w:themeFillTint="66"/>
                <w:vAlign w:val="center"/>
              </w:tcPr>
              <w:p w:rsidR="00902A99" w:rsidRPr="009A4167" w:rsidRDefault="00902A99" w:rsidP="009A4167">
                <w:pPr>
                  <w:spacing w:before="60" w:after="60"/>
                  <w:jc w:val="left"/>
                  <w:rPr>
                    <w:rFonts w:ascii="Arial" w:hAnsi="Arial" w:cs="Arial"/>
                    <w:szCs w:val="20"/>
                  </w:rPr>
                </w:pPr>
                <w:r w:rsidRPr="009A4167">
                  <w:rPr>
                    <w:rStyle w:val="Zstupntext"/>
                    <w:rFonts w:ascii="Arial" w:hAnsi="Arial" w:cs="Arial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3793" w:type="dxa"/>
            <w:vAlign w:val="center"/>
          </w:tcPr>
          <w:p w:rsidR="00902A99" w:rsidRPr="009A4167" w:rsidRDefault="009A4167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  <w:tr w:rsidR="00902A99" w:rsidRPr="009A4167" w:rsidTr="009A4167">
        <w:tc>
          <w:tcPr>
            <w:tcW w:w="2943" w:type="dxa"/>
            <w:shd w:val="clear" w:color="auto" w:fill="auto"/>
            <w:vAlign w:val="center"/>
          </w:tcPr>
          <w:p w:rsidR="00902A99" w:rsidRPr="009A4167" w:rsidRDefault="00902A99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szCs w:val="20"/>
              </w:rPr>
              <w:t xml:space="preserve">10. o </w:t>
            </w:r>
            <w:r w:rsidR="009A4167">
              <w:rPr>
                <w:rFonts w:ascii="Arial" w:hAnsi="Arial" w:cs="Arial"/>
                <w:szCs w:val="20"/>
              </w:rPr>
              <w:t>veřejné zakázce</w:t>
            </w:r>
            <w:r w:rsidRPr="009A4167">
              <w:rPr>
                <w:rFonts w:ascii="Arial" w:hAnsi="Arial" w:cs="Arial"/>
                <w:szCs w:val="20"/>
              </w:rPr>
              <w:t xml:space="preserve"> uvažuje i z pohledu </w:t>
            </w:r>
            <w:r w:rsidR="009A4167">
              <w:rPr>
                <w:rFonts w:ascii="Arial" w:hAnsi="Arial" w:cs="Arial"/>
                <w:szCs w:val="20"/>
              </w:rPr>
              <w:t>zadavatele a osob na jeho straně</w:t>
            </w:r>
          </w:p>
        </w:tc>
        <w:sdt>
          <w:sdtPr>
            <w:rPr>
              <w:rFonts w:ascii="Arial" w:hAnsi="Arial" w:cs="Arial"/>
              <w:szCs w:val="20"/>
            </w:rPr>
            <w:id w:val="-448779705"/>
            <w:placeholder>
              <w:docPart w:val="22D54FB9B85B42A3A6A47202B0014C58"/>
            </w:placeholder>
            <w:showingPlcHdr/>
            <w:comboBox>
              <w:listItem w:value="Zvolte položku."/>
              <w:listItem w:displayText="Ano - 10 bodů" w:value="Ano - 10 bodů"/>
              <w:listItem w:displayText="Nepotvrdil - 5 bodů" w:value="Nepotvrdil - 5 bodů"/>
              <w:listItem w:displayText="Ne - 1 bod" w:value="Ne - 1 bod"/>
            </w:comboBox>
          </w:sdtPr>
          <w:sdtEndPr/>
          <w:sdtContent>
            <w:tc>
              <w:tcPr>
                <w:tcW w:w="2552" w:type="dxa"/>
                <w:shd w:val="clear" w:color="auto" w:fill="D6E3BC" w:themeFill="accent3" w:themeFillTint="66"/>
                <w:vAlign w:val="center"/>
              </w:tcPr>
              <w:p w:rsidR="00902A99" w:rsidRPr="009A4167" w:rsidRDefault="00902A99" w:rsidP="009A4167">
                <w:pPr>
                  <w:spacing w:before="60" w:after="60"/>
                  <w:jc w:val="left"/>
                  <w:rPr>
                    <w:rFonts w:ascii="Arial" w:hAnsi="Arial" w:cs="Arial"/>
                    <w:szCs w:val="20"/>
                  </w:rPr>
                </w:pPr>
                <w:r w:rsidRPr="009A4167">
                  <w:rPr>
                    <w:rStyle w:val="Zstupntext"/>
                    <w:rFonts w:ascii="Arial" w:hAnsi="Arial" w:cs="Arial"/>
                    <w:szCs w:val="20"/>
                    <w:highlight w:val="yellow"/>
                  </w:rPr>
                  <w:t>zvolte</w:t>
                </w:r>
              </w:p>
            </w:tc>
          </w:sdtContent>
        </w:sdt>
        <w:tc>
          <w:tcPr>
            <w:tcW w:w="3793" w:type="dxa"/>
            <w:vAlign w:val="center"/>
          </w:tcPr>
          <w:p w:rsidR="00902A99" w:rsidRPr="009A4167" w:rsidRDefault="009A4167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  <w:tr w:rsidR="00902A99" w:rsidRPr="009A4167" w:rsidTr="009A4167">
        <w:tc>
          <w:tcPr>
            <w:tcW w:w="5495" w:type="dxa"/>
            <w:gridSpan w:val="2"/>
            <w:shd w:val="clear" w:color="auto" w:fill="D6E3BC" w:themeFill="accent3" w:themeFillTint="66"/>
            <w:vAlign w:val="center"/>
          </w:tcPr>
          <w:p w:rsidR="00902A99" w:rsidRPr="009A4167" w:rsidRDefault="00902A99" w:rsidP="00AA66F9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b/>
                <w:szCs w:val="20"/>
              </w:rPr>
              <w:t>Aritmetický průměr bodů</w:t>
            </w:r>
            <w:r w:rsidRPr="009A4167">
              <w:rPr>
                <w:rFonts w:ascii="Arial" w:hAnsi="Arial" w:cs="Arial"/>
                <w:szCs w:val="20"/>
              </w:rPr>
              <w:t xml:space="preserve"> za </w:t>
            </w:r>
            <w:r w:rsidR="00AA66F9">
              <w:rPr>
                <w:rFonts w:ascii="Arial" w:hAnsi="Arial" w:cs="Arial"/>
                <w:szCs w:val="20"/>
              </w:rPr>
              <w:t>konzultanta</w:t>
            </w:r>
            <w:r w:rsidRPr="009A4167">
              <w:rPr>
                <w:rFonts w:ascii="Arial" w:hAnsi="Arial" w:cs="Arial"/>
                <w:szCs w:val="20"/>
              </w:rPr>
              <w:t xml:space="preserve"> (případně modifikovaný v závislosti na rozsahu potvrzení základních předpokladů)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902A99" w:rsidRPr="009A4167" w:rsidRDefault="009A4167" w:rsidP="009A4167">
            <w:pPr>
              <w:spacing w:before="60" w:after="60"/>
              <w:jc w:val="left"/>
              <w:rPr>
                <w:rFonts w:ascii="Arial" w:hAnsi="Arial" w:cs="Arial"/>
                <w:szCs w:val="20"/>
              </w:rPr>
            </w:pPr>
            <w:r w:rsidRPr="009A4167">
              <w:rPr>
                <w:rFonts w:ascii="Arial" w:hAnsi="Arial" w:cs="Arial"/>
                <w:b/>
                <w:highlight w:val="yellow"/>
              </w:rPr>
              <w:t>…..</w:t>
            </w:r>
          </w:p>
        </w:tc>
      </w:tr>
    </w:tbl>
    <w:p w:rsidR="00902A99" w:rsidRPr="00902A99" w:rsidRDefault="00902A99" w:rsidP="00902A99">
      <w:pPr>
        <w:spacing w:before="0"/>
        <w:ind w:left="284"/>
        <w:rPr>
          <w:rFonts w:ascii="Arial" w:hAnsi="Arial" w:cs="Arial"/>
        </w:rPr>
      </w:pPr>
    </w:p>
    <w:p w:rsidR="00902A99" w:rsidRPr="00902A99" w:rsidRDefault="00902A99" w:rsidP="00902A99">
      <w:pPr>
        <w:spacing w:before="0"/>
        <w:ind w:left="284"/>
        <w:rPr>
          <w:rFonts w:ascii="Arial" w:hAnsi="Arial" w:cs="Arial"/>
        </w:rPr>
      </w:pPr>
    </w:p>
    <w:p w:rsidR="002A1001" w:rsidRPr="00902A99" w:rsidRDefault="00902A99">
      <w:pPr>
        <w:rPr>
          <w:rFonts w:ascii="Arial" w:hAnsi="Arial" w:cs="Arial"/>
        </w:rPr>
      </w:pPr>
      <w:r w:rsidRPr="00902A99">
        <w:rPr>
          <w:rFonts w:ascii="Arial" w:hAnsi="Arial" w:cs="Arial"/>
        </w:rPr>
        <w:t xml:space="preserve">Vyhotovil: </w:t>
      </w:r>
      <w:r w:rsidR="00967D47" w:rsidRPr="00967D47">
        <w:rPr>
          <w:rFonts w:ascii="Arial" w:hAnsi="Arial" w:cs="Arial"/>
          <w:highlight w:val="yellow"/>
        </w:rPr>
        <w:t>jméno a příjmení osoby, která provedla zápis</w:t>
      </w:r>
      <w:bookmarkStart w:id="0" w:name="_GoBack"/>
      <w:bookmarkEnd w:id="0"/>
    </w:p>
    <w:sectPr w:rsidR="002A1001" w:rsidRPr="00902A99" w:rsidSect="00AF601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99" w:rsidRDefault="00902A99" w:rsidP="00902A99">
      <w:pPr>
        <w:spacing w:before="0" w:after="0"/>
      </w:pPr>
      <w:r>
        <w:separator/>
      </w:r>
    </w:p>
  </w:endnote>
  <w:endnote w:type="continuationSeparator" w:id="0">
    <w:p w:rsidR="00902A99" w:rsidRDefault="00902A99" w:rsidP="00902A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1C" w:rsidRPr="00AF601C" w:rsidRDefault="00AF601C" w:rsidP="00AF601C">
    <w:pPr>
      <w:pStyle w:val="Zpat"/>
      <w:jc w:val="center"/>
    </w:pPr>
    <w:r w:rsidRPr="00AF601C">
      <w:rPr>
        <w:rFonts w:ascii="Arial" w:hAnsi="Arial" w:cs="Arial"/>
        <w:sz w:val="20"/>
        <w:szCs w:val="20"/>
      </w:rPr>
      <w:fldChar w:fldCharType="begin"/>
    </w:r>
    <w:r w:rsidRPr="00AF601C">
      <w:rPr>
        <w:rFonts w:ascii="Arial" w:hAnsi="Arial" w:cs="Arial"/>
        <w:sz w:val="20"/>
        <w:szCs w:val="20"/>
      </w:rPr>
      <w:instrText>PAGE</w:instrText>
    </w:r>
    <w:r w:rsidRPr="00AF601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F601C">
      <w:rPr>
        <w:rFonts w:ascii="Arial" w:hAnsi="Arial" w:cs="Arial"/>
        <w:sz w:val="20"/>
        <w:szCs w:val="20"/>
      </w:rPr>
      <w:fldChar w:fldCharType="end"/>
    </w:r>
    <w:r w:rsidRPr="00AF601C">
      <w:rPr>
        <w:rFonts w:ascii="Arial" w:hAnsi="Arial" w:cs="Arial"/>
        <w:sz w:val="20"/>
        <w:szCs w:val="20"/>
      </w:rPr>
      <w:t xml:space="preserve"> /</w:t>
    </w:r>
    <w:r w:rsidRPr="00AF601C">
      <w:rPr>
        <w:rFonts w:ascii="Arial" w:hAnsi="Arial" w:cs="Arial"/>
        <w:sz w:val="20"/>
        <w:szCs w:val="20"/>
      </w:rPr>
      <w:t xml:space="preserve"> </w:t>
    </w:r>
    <w:r w:rsidRPr="00AF601C">
      <w:rPr>
        <w:rFonts w:ascii="Arial" w:hAnsi="Arial" w:cs="Arial"/>
        <w:sz w:val="20"/>
        <w:szCs w:val="20"/>
      </w:rPr>
      <w:fldChar w:fldCharType="begin"/>
    </w:r>
    <w:r w:rsidRPr="00AF601C">
      <w:rPr>
        <w:rFonts w:ascii="Arial" w:hAnsi="Arial" w:cs="Arial"/>
        <w:sz w:val="20"/>
        <w:szCs w:val="20"/>
      </w:rPr>
      <w:instrText>NUMPAGES</w:instrText>
    </w:r>
    <w:r w:rsidRPr="00AF601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F601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99" w:rsidRDefault="00902A99" w:rsidP="00902A99">
      <w:pPr>
        <w:spacing w:before="0" w:after="0"/>
      </w:pPr>
      <w:r>
        <w:separator/>
      </w:r>
    </w:p>
  </w:footnote>
  <w:footnote w:type="continuationSeparator" w:id="0">
    <w:p w:rsidR="00902A99" w:rsidRDefault="00902A99" w:rsidP="00902A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763"/>
    <w:multiLevelType w:val="hybridMultilevel"/>
    <w:tmpl w:val="5EAE96E6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345AF"/>
    <w:multiLevelType w:val="hybridMultilevel"/>
    <w:tmpl w:val="7B34E176"/>
    <w:lvl w:ilvl="0" w:tplc="F176EE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A"/>
    <w:rsid w:val="0012499A"/>
    <w:rsid w:val="002A1001"/>
    <w:rsid w:val="00902A99"/>
    <w:rsid w:val="00967D47"/>
    <w:rsid w:val="009A4167"/>
    <w:rsid w:val="00AA66F9"/>
    <w:rsid w:val="00A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9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A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A99"/>
    <w:pPr>
      <w:spacing w:before="0" w:after="0"/>
      <w:ind w:left="720"/>
      <w:jc w:val="left"/>
    </w:pPr>
    <w:rPr>
      <w:sz w:val="24"/>
      <w:szCs w:val="24"/>
      <w:lang w:eastAsia="cs-CZ"/>
    </w:rPr>
  </w:style>
  <w:style w:type="paragraph" w:customStyle="1" w:styleId="Hlavnnadpis">
    <w:name w:val="Hlavní nadpis"/>
    <w:basedOn w:val="Nadpis4"/>
    <w:link w:val="HlavnnadpisChar"/>
    <w:autoRedefine/>
    <w:qFormat/>
    <w:rsid w:val="009A4167"/>
    <w:pPr>
      <w:keepNext w:val="0"/>
      <w:keepLines w:val="0"/>
      <w:tabs>
        <w:tab w:val="left" w:pos="5580"/>
      </w:tabs>
      <w:spacing w:before="120" w:after="240"/>
      <w:jc w:val="center"/>
    </w:pPr>
    <w:rPr>
      <w:rFonts w:ascii="Arial" w:eastAsia="Times New Roman" w:hAnsi="Arial" w:cs="Arial"/>
      <w:bCs w:val="0"/>
      <w:i w:val="0"/>
      <w:iCs w:val="0"/>
      <w:caps/>
      <w:color w:val="000000" w:themeColor="text1"/>
      <w:sz w:val="32"/>
      <w:szCs w:val="32"/>
    </w:rPr>
  </w:style>
  <w:style w:type="character" w:customStyle="1" w:styleId="HlavnnadpisChar">
    <w:name w:val="Hlavní nadpis Char"/>
    <w:basedOn w:val="Nadpis4Char"/>
    <w:link w:val="Hlavnnadpis"/>
    <w:rsid w:val="009A4167"/>
    <w:rPr>
      <w:rFonts w:ascii="Arial" w:eastAsia="Times New Roman" w:hAnsi="Arial" w:cs="Arial"/>
      <w:b/>
      <w:bCs w:val="0"/>
      <w:i w:val="0"/>
      <w:iCs w:val="0"/>
      <w:caps/>
      <w:color w:val="000000" w:themeColor="text1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902A99"/>
    <w:rPr>
      <w:color w:val="808080"/>
    </w:rPr>
  </w:style>
  <w:style w:type="table" w:styleId="Mkatabulky">
    <w:name w:val="Table Grid"/>
    <w:basedOn w:val="Normlntabulka"/>
    <w:uiPriority w:val="99"/>
    <w:rsid w:val="00902A99"/>
    <w:pPr>
      <w:spacing w:after="0" w:line="240" w:lineRule="auto"/>
    </w:pPr>
    <w:rPr>
      <w:rFonts w:ascii="Arial Narrow" w:eastAsia="Times New Roman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902A99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02A99"/>
    <w:pPr>
      <w:spacing w:after="0" w:line="240" w:lineRule="auto"/>
      <w:jc w:val="both"/>
    </w:pPr>
    <w:rPr>
      <w:rFonts w:ascii="Arial Narrow" w:eastAsia="Times New Roman" w:hAnsi="Arial Narrow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2A99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2A99"/>
    <w:rPr>
      <w:rFonts w:ascii="Arial Narrow" w:eastAsia="Times New Roman" w:hAnsi="Arial Narrow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2A99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99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601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F601C"/>
    <w:rPr>
      <w:rFonts w:ascii="Arial Narrow" w:eastAsia="Times New Roman" w:hAnsi="Arial Narrow" w:cs="Times New Roman"/>
    </w:rPr>
  </w:style>
  <w:style w:type="paragraph" w:styleId="Zpat">
    <w:name w:val="footer"/>
    <w:basedOn w:val="Normln"/>
    <w:link w:val="ZpatChar"/>
    <w:uiPriority w:val="99"/>
    <w:unhideWhenUsed/>
    <w:rsid w:val="00AF601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F601C"/>
    <w:rPr>
      <w:rFonts w:ascii="Arial Narrow" w:eastAsia="Times New Roman" w:hAnsi="Arial Narro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99"/>
    <w:pPr>
      <w:spacing w:before="120" w:after="120" w:line="240" w:lineRule="auto"/>
      <w:jc w:val="both"/>
    </w:pPr>
    <w:rPr>
      <w:rFonts w:ascii="Arial Narrow" w:eastAsia="Times New Roman" w:hAnsi="Arial Narrow" w:cs="Times New Roma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A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A99"/>
    <w:pPr>
      <w:spacing w:before="0" w:after="0"/>
      <w:ind w:left="720"/>
      <w:jc w:val="left"/>
    </w:pPr>
    <w:rPr>
      <w:sz w:val="24"/>
      <w:szCs w:val="24"/>
      <w:lang w:eastAsia="cs-CZ"/>
    </w:rPr>
  </w:style>
  <w:style w:type="paragraph" w:customStyle="1" w:styleId="Hlavnnadpis">
    <w:name w:val="Hlavní nadpis"/>
    <w:basedOn w:val="Nadpis4"/>
    <w:link w:val="HlavnnadpisChar"/>
    <w:autoRedefine/>
    <w:qFormat/>
    <w:rsid w:val="009A4167"/>
    <w:pPr>
      <w:keepNext w:val="0"/>
      <w:keepLines w:val="0"/>
      <w:tabs>
        <w:tab w:val="left" w:pos="5580"/>
      </w:tabs>
      <w:spacing w:before="120" w:after="240"/>
      <w:jc w:val="center"/>
    </w:pPr>
    <w:rPr>
      <w:rFonts w:ascii="Arial" w:eastAsia="Times New Roman" w:hAnsi="Arial" w:cs="Arial"/>
      <w:bCs w:val="0"/>
      <w:i w:val="0"/>
      <w:iCs w:val="0"/>
      <w:caps/>
      <w:color w:val="000000" w:themeColor="text1"/>
      <w:sz w:val="32"/>
      <w:szCs w:val="32"/>
    </w:rPr>
  </w:style>
  <w:style w:type="character" w:customStyle="1" w:styleId="HlavnnadpisChar">
    <w:name w:val="Hlavní nadpis Char"/>
    <w:basedOn w:val="Nadpis4Char"/>
    <w:link w:val="Hlavnnadpis"/>
    <w:rsid w:val="009A4167"/>
    <w:rPr>
      <w:rFonts w:ascii="Arial" w:eastAsia="Times New Roman" w:hAnsi="Arial" w:cs="Arial"/>
      <w:b/>
      <w:bCs w:val="0"/>
      <w:i w:val="0"/>
      <w:iCs w:val="0"/>
      <w:caps/>
      <w:color w:val="000000" w:themeColor="text1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902A99"/>
    <w:rPr>
      <w:color w:val="808080"/>
    </w:rPr>
  </w:style>
  <w:style w:type="table" w:styleId="Mkatabulky">
    <w:name w:val="Table Grid"/>
    <w:basedOn w:val="Normlntabulka"/>
    <w:uiPriority w:val="99"/>
    <w:rsid w:val="00902A99"/>
    <w:pPr>
      <w:spacing w:after="0" w:line="240" w:lineRule="auto"/>
    </w:pPr>
    <w:rPr>
      <w:rFonts w:ascii="Arial Narrow" w:eastAsia="Times New Roman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902A99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02A99"/>
    <w:pPr>
      <w:spacing w:after="0" w:line="240" w:lineRule="auto"/>
      <w:jc w:val="both"/>
    </w:pPr>
    <w:rPr>
      <w:rFonts w:ascii="Arial Narrow" w:eastAsia="Times New Roman" w:hAnsi="Arial Narrow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2A99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2A99"/>
    <w:rPr>
      <w:rFonts w:ascii="Arial Narrow" w:eastAsia="Times New Roman" w:hAnsi="Arial Narrow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2A99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99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601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F601C"/>
    <w:rPr>
      <w:rFonts w:ascii="Arial Narrow" w:eastAsia="Times New Roman" w:hAnsi="Arial Narrow" w:cs="Times New Roman"/>
    </w:rPr>
  </w:style>
  <w:style w:type="paragraph" w:styleId="Zpat">
    <w:name w:val="footer"/>
    <w:basedOn w:val="Normln"/>
    <w:link w:val="ZpatChar"/>
    <w:uiPriority w:val="99"/>
    <w:unhideWhenUsed/>
    <w:rsid w:val="00AF601C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F601C"/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5FDBD1A8614BF58D4AFA400A917E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F08DA-3F94-41F5-A28D-1355DC36D0EE}"/>
      </w:docPartPr>
      <w:docPartBody>
        <w:p w:rsidR="001F41A0" w:rsidRDefault="00057074" w:rsidP="00057074">
          <w:pPr>
            <w:pStyle w:val="275FDBD1A8614BF58D4AFA400A917E83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45495B7684D54526BCF1CF37846CA0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98A31-413D-4273-88AA-2FAD3D3C55E1}"/>
      </w:docPartPr>
      <w:docPartBody>
        <w:p w:rsidR="001F41A0" w:rsidRDefault="00057074" w:rsidP="00057074">
          <w:pPr>
            <w:pStyle w:val="45495B7684D54526BCF1CF37846CA0FA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7A54CE4B9BC741A19972D211B5BA8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F7DE7-FAE9-48AD-BAC2-6B1E1C2F10F8}"/>
      </w:docPartPr>
      <w:docPartBody>
        <w:p w:rsidR="001F41A0" w:rsidRDefault="00057074" w:rsidP="00057074">
          <w:pPr>
            <w:pStyle w:val="7A54CE4B9BC741A19972D211B5BA8DC0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3BB9A2B341E1428F999764F61190A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DAFC8-314F-41AE-93FF-4082079FD6A7}"/>
      </w:docPartPr>
      <w:docPartBody>
        <w:p w:rsidR="001F41A0" w:rsidRDefault="00057074" w:rsidP="00057074">
          <w:pPr>
            <w:pStyle w:val="3BB9A2B341E1428F999764F61190ABFB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C9E79FE5235344FA9AEB9477A1085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4742B-1C6E-47C7-B945-1C846FC612DD}"/>
      </w:docPartPr>
      <w:docPartBody>
        <w:p w:rsidR="001F41A0" w:rsidRDefault="00057074" w:rsidP="00057074">
          <w:pPr>
            <w:pStyle w:val="C9E79FE5235344FA9AEB9477A108529A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C29320C32B1A4C7D869C46AB1DDE6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85E31-FD77-4B3A-A52A-5D0DC182926C}"/>
      </w:docPartPr>
      <w:docPartBody>
        <w:p w:rsidR="001F41A0" w:rsidRDefault="00057074" w:rsidP="00057074">
          <w:pPr>
            <w:pStyle w:val="C29320C32B1A4C7D869C46AB1DDE6B93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8AD03C6D2FE147D79FDFAB761B930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D404D-2CAD-489C-A708-D419D502B101}"/>
      </w:docPartPr>
      <w:docPartBody>
        <w:p w:rsidR="001F41A0" w:rsidRDefault="00057074" w:rsidP="00057074">
          <w:pPr>
            <w:pStyle w:val="8AD03C6D2FE147D79FDFAB761B930F04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DA3F3898DC65435D8A9D4C269FE49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66779-57B8-48C3-B4FC-E9D07FFC09F0}"/>
      </w:docPartPr>
      <w:docPartBody>
        <w:p w:rsidR="001F41A0" w:rsidRDefault="00057074" w:rsidP="00057074">
          <w:pPr>
            <w:pStyle w:val="DA3F3898DC65435D8A9D4C269FE4964E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14A18BC070DC4CA79EA5CC50E42547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5E519-3A77-49A5-9C56-2CF61964F64B}"/>
      </w:docPartPr>
      <w:docPartBody>
        <w:p w:rsidR="001F41A0" w:rsidRDefault="00057074" w:rsidP="00057074">
          <w:pPr>
            <w:pStyle w:val="14A18BC070DC4CA79EA5CC50E425472D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65A3633026A24D5CA1025E2A0D070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95F66-5E77-4FFB-8F4E-EA1370A34F24}"/>
      </w:docPartPr>
      <w:docPartBody>
        <w:p w:rsidR="001F41A0" w:rsidRDefault="00057074" w:rsidP="00057074">
          <w:pPr>
            <w:pStyle w:val="65A3633026A24D5CA1025E2A0D070F3F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9B44695156D74ABA88B7B21EF77F8A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4AC97-BF28-477E-85F1-14CC12D786A1}"/>
      </w:docPartPr>
      <w:docPartBody>
        <w:p w:rsidR="001F41A0" w:rsidRDefault="00057074" w:rsidP="00057074">
          <w:pPr>
            <w:pStyle w:val="9B44695156D74ABA88B7B21EF77F8AAD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DCEF6903939E4A8DBA58C50C6B9C5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C91C5-9C00-4D43-AE13-307A342A1B24}"/>
      </w:docPartPr>
      <w:docPartBody>
        <w:p w:rsidR="001F41A0" w:rsidRDefault="00057074" w:rsidP="00057074">
          <w:pPr>
            <w:pStyle w:val="DCEF6903939E4A8DBA58C50C6B9C592B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  <w:docPart>
      <w:docPartPr>
        <w:name w:val="22D54FB9B85B42A3A6A47202B0014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35CA21-E01D-4D4C-8F1A-1980A01E7B25}"/>
      </w:docPartPr>
      <w:docPartBody>
        <w:p w:rsidR="001F41A0" w:rsidRDefault="00057074" w:rsidP="00057074">
          <w:pPr>
            <w:pStyle w:val="22D54FB9B85B42A3A6A47202B0014C58"/>
          </w:pPr>
          <w:r>
            <w:rPr>
              <w:rStyle w:val="Zstupntext"/>
              <w:rFonts w:cstheme="minorHAnsi"/>
              <w:sz w:val="20"/>
              <w:szCs w:val="20"/>
              <w:highlight w:val="yellow"/>
            </w:rPr>
            <w:t>zvolte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74"/>
    <w:rsid w:val="00057074"/>
    <w:rsid w:val="001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074"/>
    <w:rPr>
      <w:color w:val="808080"/>
    </w:rPr>
  </w:style>
  <w:style w:type="paragraph" w:customStyle="1" w:styleId="FD8D6438ECBB4B418FE6E58E3FE6A20D">
    <w:name w:val="FD8D6438ECBB4B418FE6E58E3FE6A20D"/>
    <w:rsid w:val="00057074"/>
  </w:style>
  <w:style w:type="paragraph" w:customStyle="1" w:styleId="196FE72E5FCF421A9E29AD21DADD545C">
    <w:name w:val="196FE72E5FCF421A9E29AD21DADD545C"/>
    <w:rsid w:val="00057074"/>
  </w:style>
  <w:style w:type="paragraph" w:customStyle="1" w:styleId="3C0198B5D4414F4A8AF75C9B79921DCB">
    <w:name w:val="3C0198B5D4414F4A8AF75C9B79921DCB"/>
    <w:rsid w:val="00057074"/>
  </w:style>
  <w:style w:type="paragraph" w:customStyle="1" w:styleId="89A1DE2AF0524DD7BE03C70C78D80115">
    <w:name w:val="89A1DE2AF0524DD7BE03C70C78D80115"/>
    <w:rsid w:val="00057074"/>
  </w:style>
  <w:style w:type="paragraph" w:customStyle="1" w:styleId="275FDBD1A8614BF58D4AFA400A917E83">
    <w:name w:val="275FDBD1A8614BF58D4AFA400A917E83"/>
    <w:rsid w:val="00057074"/>
  </w:style>
  <w:style w:type="paragraph" w:customStyle="1" w:styleId="16D30AB0E0C14153B82D22CC9520C0DF">
    <w:name w:val="16D30AB0E0C14153B82D22CC9520C0DF"/>
    <w:rsid w:val="00057074"/>
  </w:style>
  <w:style w:type="paragraph" w:customStyle="1" w:styleId="FB22874BC9834DFC8F80EB15CB6DA861">
    <w:name w:val="FB22874BC9834DFC8F80EB15CB6DA861"/>
    <w:rsid w:val="00057074"/>
  </w:style>
  <w:style w:type="paragraph" w:customStyle="1" w:styleId="45495B7684D54526BCF1CF37846CA0FA">
    <w:name w:val="45495B7684D54526BCF1CF37846CA0FA"/>
    <w:rsid w:val="00057074"/>
  </w:style>
  <w:style w:type="paragraph" w:customStyle="1" w:styleId="A2757FE7B60C4E66B44F8A63B01DB7F4">
    <w:name w:val="A2757FE7B60C4E66B44F8A63B01DB7F4"/>
    <w:rsid w:val="00057074"/>
  </w:style>
  <w:style w:type="paragraph" w:customStyle="1" w:styleId="4DCD017F96174D988743A8E5D8623101">
    <w:name w:val="4DCD017F96174D988743A8E5D8623101"/>
    <w:rsid w:val="00057074"/>
  </w:style>
  <w:style w:type="paragraph" w:customStyle="1" w:styleId="7A54CE4B9BC741A19972D211B5BA8DC0">
    <w:name w:val="7A54CE4B9BC741A19972D211B5BA8DC0"/>
    <w:rsid w:val="00057074"/>
  </w:style>
  <w:style w:type="paragraph" w:customStyle="1" w:styleId="1CEA79D793974070AEC952879CEFEA53">
    <w:name w:val="1CEA79D793974070AEC952879CEFEA53"/>
    <w:rsid w:val="00057074"/>
  </w:style>
  <w:style w:type="paragraph" w:customStyle="1" w:styleId="48FA3F2BB6AE4206924E467D38874EB3">
    <w:name w:val="48FA3F2BB6AE4206924E467D38874EB3"/>
    <w:rsid w:val="00057074"/>
  </w:style>
  <w:style w:type="paragraph" w:customStyle="1" w:styleId="3BB9A2B341E1428F999764F61190ABFB">
    <w:name w:val="3BB9A2B341E1428F999764F61190ABFB"/>
    <w:rsid w:val="00057074"/>
  </w:style>
  <w:style w:type="paragraph" w:customStyle="1" w:styleId="4E6FE29E984140C3892F378296480F0A">
    <w:name w:val="4E6FE29E984140C3892F378296480F0A"/>
    <w:rsid w:val="00057074"/>
  </w:style>
  <w:style w:type="paragraph" w:customStyle="1" w:styleId="C9E79FE5235344FA9AEB9477A108529A">
    <w:name w:val="C9E79FE5235344FA9AEB9477A108529A"/>
    <w:rsid w:val="00057074"/>
  </w:style>
  <w:style w:type="paragraph" w:customStyle="1" w:styleId="ED6EAFBC6C24482C87B876C19FBA7BAF">
    <w:name w:val="ED6EAFBC6C24482C87B876C19FBA7BAF"/>
    <w:rsid w:val="00057074"/>
  </w:style>
  <w:style w:type="paragraph" w:customStyle="1" w:styleId="C29320C32B1A4C7D869C46AB1DDE6B93">
    <w:name w:val="C29320C32B1A4C7D869C46AB1DDE6B93"/>
    <w:rsid w:val="00057074"/>
  </w:style>
  <w:style w:type="paragraph" w:customStyle="1" w:styleId="0076F2EC6B944738A7811D6F21186CED">
    <w:name w:val="0076F2EC6B944738A7811D6F21186CED"/>
    <w:rsid w:val="00057074"/>
  </w:style>
  <w:style w:type="paragraph" w:customStyle="1" w:styleId="8AD03C6D2FE147D79FDFAB761B930F04">
    <w:name w:val="8AD03C6D2FE147D79FDFAB761B930F04"/>
    <w:rsid w:val="00057074"/>
  </w:style>
  <w:style w:type="paragraph" w:customStyle="1" w:styleId="50F9135B5F54434AB7C11F5AFC5388BE">
    <w:name w:val="50F9135B5F54434AB7C11F5AFC5388BE"/>
    <w:rsid w:val="00057074"/>
  </w:style>
  <w:style w:type="paragraph" w:customStyle="1" w:styleId="DA3F3898DC65435D8A9D4C269FE4964E">
    <w:name w:val="DA3F3898DC65435D8A9D4C269FE4964E"/>
    <w:rsid w:val="00057074"/>
  </w:style>
  <w:style w:type="paragraph" w:customStyle="1" w:styleId="85C8486C0FF2482CA9F05387C308E561">
    <w:name w:val="85C8486C0FF2482CA9F05387C308E561"/>
    <w:rsid w:val="00057074"/>
  </w:style>
  <w:style w:type="paragraph" w:customStyle="1" w:styleId="14A18BC070DC4CA79EA5CC50E425472D">
    <w:name w:val="14A18BC070DC4CA79EA5CC50E425472D"/>
    <w:rsid w:val="00057074"/>
  </w:style>
  <w:style w:type="paragraph" w:customStyle="1" w:styleId="BE7F432279654B8688717BE734BB0177">
    <w:name w:val="BE7F432279654B8688717BE734BB0177"/>
    <w:rsid w:val="00057074"/>
  </w:style>
  <w:style w:type="paragraph" w:customStyle="1" w:styleId="65A3633026A24D5CA1025E2A0D070F3F">
    <w:name w:val="65A3633026A24D5CA1025E2A0D070F3F"/>
    <w:rsid w:val="00057074"/>
  </w:style>
  <w:style w:type="paragraph" w:customStyle="1" w:styleId="CD992639994C41638A72F295D68DF6F6">
    <w:name w:val="CD992639994C41638A72F295D68DF6F6"/>
    <w:rsid w:val="00057074"/>
  </w:style>
  <w:style w:type="paragraph" w:customStyle="1" w:styleId="9B44695156D74ABA88B7B21EF77F8AAD">
    <w:name w:val="9B44695156D74ABA88B7B21EF77F8AAD"/>
    <w:rsid w:val="00057074"/>
  </w:style>
  <w:style w:type="paragraph" w:customStyle="1" w:styleId="7518B9E670984F3D804FC2A42832296A">
    <w:name w:val="7518B9E670984F3D804FC2A42832296A"/>
    <w:rsid w:val="00057074"/>
  </w:style>
  <w:style w:type="paragraph" w:customStyle="1" w:styleId="DCEF6903939E4A8DBA58C50C6B9C592B">
    <w:name w:val="DCEF6903939E4A8DBA58C50C6B9C592B"/>
    <w:rsid w:val="00057074"/>
  </w:style>
  <w:style w:type="paragraph" w:customStyle="1" w:styleId="DB5C28894BF94776BBCCD8E99F25EDCD">
    <w:name w:val="DB5C28894BF94776BBCCD8E99F25EDCD"/>
    <w:rsid w:val="00057074"/>
  </w:style>
  <w:style w:type="paragraph" w:customStyle="1" w:styleId="22D54FB9B85B42A3A6A47202B0014C58">
    <w:name w:val="22D54FB9B85B42A3A6A47202B0014C58"/>
    <w:rsid w:val="00057074"/>
  </w:style>
  <w:style w:type="paragraph" w:customStyle="1" w:styleId="FFFCC34C0BEE4F95A7572688038055BC">
    <w:name w:val="FFFCC34C0BEE4F95A7572688038055BC"/>
    <w:rsid w:val="00057074"/>
  </w:style>
  <w:style w:type="paragraph" w:customStyle="1" w:styleId="10ED6A350F8B4DAEAD907AF52E4FAC9C">
    <w:name w:val="10ED6A350F8B4DAEAD907AF52E4FAC9C"/>
    <w:rsid w:val="00057074"/>
  </w:style>
  <w:style w:type="paragraph" w:customStyle="1" w:styleId="71F07BDE81AF47E88BDC3197323B7487">
    <w:name w:val="71F07BDE81AF47E88BDC3197323B7487"/>
    <w:rsid w:val="00057074"/>
  </w:style>
  <w:style w:type="paragraph" w:customStyle="1" w:styleId="F70C1B568CA643EABA9B5178E9210B7D">
    <w:name w:val="F70C1B568CA643EABA9B5178E9210B7D"/>
    <w:rsid w:val="001F41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074"/>
    <w:rPr>
      <w:color w:val="808080"/>
    </w:rPr>
  </w:style>
  <w:style w:type="paragraph" w:customStyle="1" w:styleId="FD8D6438ECBB4B418FE6E58E3FE6A20D">
    <w:name w:val="FD8D6438ECBB4B418FE6E58E3FE6A20D"/>
    <w:rsid w:val="00057074"/>
  </w:style>
  <w:style w:type="paragraph" w:customStyle="1" w:styleId="196FE72E5FCF421A9E29AD21DADD545C">
    <w:name w:val="196FE72E5FCF421A9E29AD21DADD545C"/>
    <w:rsid w:val="00057074"/>
  </w:style>
  <w:style w:type="paragraph" w:customStyle="1" w:styleId="3C0198B5D4414F4A8AF75C9B79921DCB">
    <w:name w:val="3C0198B5D4414F4A8AF75C9B79921DCB"/>
    <w:rsid w:val="00057074"/>
  </w:style>
  <w:style w:type="paragraph" w:customStyle="1" w:styleId="89A1DE2AF0524DD7BE03C70C78D80115">
    <w:name w:val="89A1DE2AF0524DD7BE03C70C78D80115"/>
    <w:rsid w:val="00057074"/>
  </w:style>
  <w:style w:type="paragraph" w:customStyle="1" w:styleId="275FDBD1A8614BF58D4AFA400A917E83">
    <w:name w:val="275FDBD1A8614BF58D4AFA400A917E83"/>
    <w:rsid w:val="00057074"/>
  </w:style>
  <w:style w:type="paragraph" w:customStyle="1" w:styleId="16D30AB0E0C14153B82D22CC9520C0DF">
    <w:name w:val="16D30AB0E0C14153B82D22CC9520C0DF"/>
    <w:rsid w:val="00057074"/>
  </w:style>
  <w:style w:type="paragraph" w:customStyle="1" w:styleId="FB22874BC9834DFC8F80EB15CB6DA861">
    <w:name w:val="FB22874BC9834DFC8F80EB15CB6DA861"/>
    <w:rsid w:val="00057074"/>
  </w:style>
  <w:style w:type="paragraph" w:customStyle="1" w:styleId="45495B7684D54526BCF1CF37846CA0FA">
    <w:name w:val="45495B7684D54526BCF1CF37846CA0FA"/>
    <w:rsid w:val="00057074"/>
  </w:style>
  <w:style w:type="paragraph" w:customStyle="1" w:styleId="A2757FE7B60C4E66B44F8A63B01DB7F4">
    <w:name w:val="A2757FE7B60C4E66B44F8A63B01DB7F4"/>
    <w:rsid w:val="00057074"/>
  </w:style>
  <w:style w:type="paragraph" w:customStyle="1" w:styleId="4DCD017F96174D988743A8E5D8623101">
    <w:name w:val="4DCD017F96174D988743A8E5D8623101"/>
    <w:rsid w:val="00057074"/>
  </w:style>
  <w:style w:type="paragraph" w:customStyle="1" w:styleId="7A54CE4B9BC741A19972D211B5BA8DC0">
    <w:name w:val="7A54CE4B9BC741A19972D211B5BA8DC0"/>
    <w:rsid w:val="00057074"/>
  </w:style>
  <w:style w:type="paragraph" w:customStyle="1" w:styleId="1CEA79D793974070AEC952879CEFEA53">
    <w:name w:val="1CEA79D793974070AEC952879CEFEA53"/>
    <w:rsid w:val="00057074"/>
  </w:style>
  <w:style w:type="paragraph" w:customStyle="1" w:styleId="48FA3F2BB6AE4206924E467D38874EB3">
    <w:name w:val="48FA3F2BB6AE4206924E467D38874EB3"/>
    <w:rsid w:val="00057074"/>
  </w:style>
  <w:style w:type="paragraph" w:customStyle="1" w:styleId="3BB9A2B341E1428F999764F61190ABFB">
    <w:name w:val="3BB9A2B341E1428F999764F61190ABFB"/>
    <w:rsid w:val="00057074"/>
  </w:style>
  <w:style w:type="paragraph" w:customStyle="1" w:styleId="4E6FE29E984140C3892F378296480F0A">
    <w:name w:val="4E6FE29E984140C3892F378296480F0A"/>
    <w:rsid w:val="00057074"/>
  </w:style>
  <w:style w:type="paragraph" w:customStyle="1" w:styleId="C9E79FE5235344FA9AEB9477A108529A">
    <w:name w:val="C9E79FE5235344FA9AEB9477A108529A"/>
    <w:rsid w:val="00057074"/>
  </w:style>
  <w:style w:type="paragraph" w:customStyle="1" w:styleId="ED6EAFBC6C24482C87B876C19FBA7BAF">
    <w:name w:val="ED6EAFBC6C24482C87B876C19FBA7BAF"/>
    <w:rsid w:val="00057074"/>
  </w:style>
  <w:style w:type="paragraph" w:customStyle="1" w:styleId="C29320C32B1A4C7D869C46AB1DDE6B93">
    <w:name w:val="C29320C32B1A4C7D869C46AB1DDE6B93"/>
    <w:rsid w:val="00057074"/>
  </w:style>
  <w:style w:type="paragraph" w:customStyle="1" w:styleId="0076F2EC6B944738A7811D6F21186CED">
    <w:name w:val="0076F2EC6B944738A7811D6F21186CED"/>
    <w:rsid w:val="00057074"/>
  </w:style>
  <w:style w:type="paragraph" w:customStyle="1" w:styleId="8AD03C6D2FE147D79FDFAB761B930F04">
    <w:name w:val="8AD03C6D2FE147D79FDFAB761B930F04"/>
    <w:rsid w:val="00057074"/>
  </w:style>
  <w:style w:type="paragraph" w:customStyle="1" w:styleId="50F9135B5F54434AB7C11F5AFC5388BE">
    <w:name w:val="50F9135B5F54434AB7C11F5AFC5388BE"/>
    <w:rsid w:val="00057074"/>
  </w:style>
  <w:style w:type="paragraph" w:customStyle="1" w:styleId="DA3F3898DC65435D8A9D4C269FE4964E">
    <w:name w:val="DA3F3898DC65435D8A9D4C269FE4964E"/>
    <w:rsid w:val="00057074"/>
  </w:style>
  <w:style w:type="paragraph" w:customStyle="1" w:styleId="85C8486C0FF2482CA9F05387C308E561">
    <w:name w:val="85C8486C0FF2482CA9F05387C308E561"/>
    <w:rsid w:val="00057074"/>
  </w:style>
  <w:style w:type="paragraph" w:customStyle="1" w:styleId="14A18BC070DC4CA79EA5CC50E425472D">
    <w:name w:val="14A18BC070DC4CA79EA5CC50E425472D"/>
    <w:rsid w:val="00057074"/>
  </w:style>
  <w:style w:type="paragraph" w:customStyle="1" w:styleId="BE7F432279654B8688717BE734BB0177">
    <w:name w:val="BE7F432279654B8688717BE734BB0177"/>
    <w:rsid w:val="00057074"/>
  </w:style>
  <w:style w:type="paragraph" w:customStyle="1" w:styleId="65A3633026A24D5CA1025E2A0D070F3F">
    <w:name w:val="65A3633026A24D5CA1025E2A0D070F3F"/>
    <w:rsid w:val="00057074"/>
  </w:style>
  <w:style w:type="paragraph" w:customStyle="1" w:styleId="CD992639994C41638A72F295D68DF6F6">
    <w:name w:val="CD992639994C41638A72F295D68DF6F6"/>
    <w:rsid w:val="00057074"/>
  </w:style>
  <w:style w:type="paragraph" w:customStyle="1" w:styleId="9B44695156D74ABA88B7B21EF77F8AAD">
    <w:name w:val="9B44695156D74ABA88B7B21EF77F8AAD"/>
    <w:rsid w:val="00057074"/>
  </w:style>
  <w:style w:type="paragraph" w:customStyle="1" w:styleId="7518B9E670984F3D804FC2A42832296A">
    <w:name w:val="7518B9E670984F3D804FC2A42832296A"/>
    <w:rsid w:val="00057074"/>
  </w:style>
  <w:style w:type="paragraph" w:customStyle="1" w:styleId="DCEF6903939E4A8DBA58C50C6B9C592B">
    <w:name w:val="DCEF6903939E4A8DBA58C50C6B9C592B"/>
    <w:rsid w:val="00057074"/>
  </w:style>
  <w:style w:type="paragraph" w:customStyle="1" w:styleId="DB5C28894BF94776BBCCD8E99F25EDCD">
    <w:name w:val="DB5C28894BF94776BBCCD8E99F25EDCD"/>
    <w:rsid w:val="00057074"/>
  </w:style>
  <w:style w:type="paragraph" w:customStyle="1" w:styleId="22D54FB9B85B42A3A6A47202B0014C58">
    <w:name w:val="22D54FB9B85B42A3A6A47202B0014C58"/>
    <w:rsid w:val="00057074"/>
  </w:style>
  <w:style w:type="paragraph" w:customStyle="1" w:styleId="FFFCC34C0BEE4F95A7572688038055BC">
    <w:name w:val="FFFCC34C0BEE4F95A7572688038055BC"/>
    <w:rsid w:val="00057074"/>
  </w:style>
  <w:style w:type="paragraph" w:customStyle="1" w:styleId="10ED6A350F8B4DAEAD907AF52E4FAC9C">
    <w:name w:val="10ED6A350F8B4DAEAD907AF52E4FAC9C"/>
    <w:rsid w:val="00057074"/>
  </w:style>
  <w:style w:type="paragraph" w:customStyle="1" w:styleId="71F07BDE81AF47E88BDC3197323B7487">
    <w:name w:val="71F07BDE81AF47E88BDC3197323B7487"/>
    <w:rsid w:val="00057074"/>
  </w:style>
  <w:style w:type="paragraph" w:customStyle="1" w:styleId="F70C1B568CA643EABA9B5178E9210B7D">
    <w:name w:val="F70C1B568CA643EABA9B5178E9210B7D"/>
    <w:rsid w:val="001F4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Kotoučková</dc:creator>
  <cp:keywords/>
  <dc:description/>
  <cp:lastModifiedBy>Jana Kotoučková</cp:lastModifiedBy>
  <cp:revision>4</cp:revision>
  <dcterms:created xsi:type="dcterms:W3CDTF">2022-06-13T12:17:00Z</dcterms:created>
  <dcterms:modified xsi:type="dcterms:W3CDTF">2022-06-22T13:48:00Z</dcterms:modified>
</cp:coreProperties>
</file>