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DDA71" w14:textId="77777777" w:rsidR="009F088F" w:rsidRDefault="009F088F" w:rsidP="005D27A7">
      <w:pPr>
        <w:rPr>
          <w:sz w:val="18"/>
          <w:szCs w:val="18"/>
        </w:rPr>
      </w:pPr>
    </w:p>
    <w:p w14:paraId="2A6629AD" w14:textId="77777777" w:rsidR="002A219E" w:rsidRDefault="002A219E" w:rsidP="005D27A7">
      <w:pPr>
        <w:rPr>
          <w:sz w:val="18"/>
          <w:szCs w:val="18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334"/>
        <w:gridCol w:w="1249"/>
        <w:gridCol w:w="969"/>
        <w:gridCol w:w="2451"/>
        <w:gridCol w:w="1257"/>
      </w:tblGrid>
      <w:tr w:rsidR="005D27A7" w:rsidRPr="00F443F9" w14:paraId="14152881" w14:textId="77777777" w:rsidTr="005D27A7">
        <w:trPr>
          <w:trHeight w:val="348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18770C9" w14:textId="46834A45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6A0B48">
        <w:trPr>
          <w:trHeight w:val="348"/>
        </w:trPr>
        <w:tc>
          <w:tcPr>
            <w:tcW w:w="941" w:type="dxa"/>
            <w:shd w:val="clear" w:color="auto" w:fill="auto"/>
            <w:vAlign w:val="center"/>
          </w:tcPr>
          <w:p w14:paraId="0ABFA28D" w14:textId="585B1552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61D42692" w14:textId="1107191D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6A0B48" w:rsidRPr="00F443F9" w14:paraId="04976FC2" w14:textId="77777777" w:rsidTr="00FA5F04">
        <w:trPr>
          <w:trHeight w:val="312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69659E17" w14:textId="3FE038C2" w:rsidR="006A0B48" w:rsidRPr="00F443F9" w:rsidRDefault="006A0B48" w:rsidP="006C3D60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s</w:t>
            </w: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vačina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(dopolední i odpolední)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A6ED1F6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879C301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23AC1EC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32E5C4A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6705720C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0A71608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04FF5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BC526B8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56B207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9C90A8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A50D8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</w:t>
            </w:r>
            <w:r>
              <w:rPr>
                <w:color w:val="000000"/>
                <w:lang w:eastAsia="cs-CZ"/>
              </w:rPr>
              <w:t>0</w:t>
            </w:r>
            <w:r w:rsidRPr="00F443F9">
              <w:rPr>
                <w:color w:val="000000"/>
                <w:lang w:eastAsia="cs-CZ"/>
              </w:rPr>
              <w:t xml:space="preserve"> ml</w:t>
            </w:r>
          </w:p>
        </w:tc>
      </w:tr>
      <w:tr w:rsidR="00F26E7F" w:rsidRPr="00F443F9" w14:paraId="5706C977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F52D6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6DC53C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D863D4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120 g</w:t>
            </w:r>
            <w:r>
              <w:rPr>
                <w:color w:val="000000"/>
                <w:lang w:eastAsia="cs-CZ"/>
              </w:rPr>
              <w:t>/1ks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1E993AD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D327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79555B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140 g/1ks</w:t>
            </w:r>
          </w:p>
        </w:tc>
      </w:tr>
      <w:tr w:rsidR="00F26E7F" w:rsidRPr="00F443F9" w14:paraId="1D5EBC91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A6BAE9A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1611A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9B006F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108F12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F18258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64AD71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4E7B0979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74CB7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9AE3DF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443F9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8C0D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3E4B53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8084FC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1E94EA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200 ml</w:t>
            </w:r>
          </w:p>
        </w:tc>
      </w:tr>
      <w:tr w:rsidR="00F26E7F" w:rsidRPr="00F443F9" w14:paraId="2B13AD28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127589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D7FBAA8" w14:textId="78D43002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sýr troj.  + ½ </w:t>
            </w:r>
            <w:r>
              <w:rPr>
                <w:color w:val="000000"/>
                <w:lang w:eastAsia="cs-CZ"/>
              </w:rPr>
              <w:t xml:space="preserve">krajíce </w:t>
            </w:r>
            <w:r w:rsidRPr="00F443F9">
              <w:rPr>
                <w:color w:val="000000"/>
                <w:lang w:eastAsia="cs-CZ"/>
              </w:rPr>
              <w:t>chleba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828924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808010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7BDD09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7F7DE2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58647A75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CE6A99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80468A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mrkvový salát s jablky a</w:t>
            </w:r>
            <w:r w:rsidRPr="00F443F9">
              <w:rPr>
                <w:color w:val="000000"/>
                <w:lang w:eastAsia="cs-CZ"/>
              </w:rPr>
              <w:t xml:space="preserve"> ananas</w:t>
            </w:r>
            <w:r>
              <w:rPr>
                <w:color w:val="000000"/>
                <w:lang w:eastAsia="cs-CZ"/>
              </w:rPr>
              <w:t>em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C2EEED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F8D555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C10D7E2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36BFB0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4434BF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B1133C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FD3170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5E7A1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7EAD7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AD21B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9740D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75F6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77D419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A47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BB7060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76FF35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CD8447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FC7C24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822BC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8B5B0A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A306CAC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EC5B4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1A612C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B2A595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2B1652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215B6673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ED694B7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13EA0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05D53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6D0EA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7BF57A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938B7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7D4974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A75FF0D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C6752F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443F9">
              <w:rPr>
                <w:b/>
                <w:bCs/>
                <w:color w:val="000000"/>
                <w:lang w:eastAsia="cs-CZ"/>
              </w:rPr>
              <w:t>po tepelné úpravě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78A4F48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107AB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341689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F576BE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11B22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1BD38E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33C6D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3FC0E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D815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4BE514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rybí filé smažené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43F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695BA1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FEC98B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AAE1A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9F4FE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AC85BE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379AB3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s kostí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DAA4D1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8,2 dkg</w:t>
            </w:r>
          </w:p>
        </w:tc>
      </w:tr>
      <w:tr w:rsidR="00EB4F6C" w:rsidRPr="00F443F9" w14:paraId="3F0E300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B517B4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FF369EB" w14:textId="50F4C2A8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kuře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8336AD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956C9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A733A6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193D2E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22 dkg</w:t>
            </w:r>
          </w:p>
        </w:tc>
      </w:tr>
      <w:tr w:rsidR="00EB4F6C" w:rsidRPr="00F443F9" w14:paraId="3CDB00D4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E551CB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A62DB" w14:textId="2668CFD4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j</w:t>
            </w:r>
            <w:r w:rsidR="00300270" w:rsidRPr="00F443F9">
              <w:rPr>
                <w:color w:val="000000"/>
                <w:lang w:eastAsia="cs-CZ"/>
              </w:rPr>
              <w:t>átra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4EF3A0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8913F6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397893" w14:textId="41CDA28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kuřecí stehno 1ks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3A7D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18 dkg </w:t>
            </w:r>
          </w:p>
        </w:tc>
      </w:tr>
      <w:tr w:rsidR="00B45904" w:rsidRPr="00F443F9" w14:paraId="1201FE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6B7D33E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D3D2A97" w14:textId="06F732E3" w:rsidR="00B45904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prejt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E97BE7E" w14:textId="7479E48F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E73C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4AAF0C2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38723FA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33BF17BF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8BBAC7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D531B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7E03DE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B472C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5A439A5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8446AB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120A98B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4FEBA6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0D35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0F94C2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EA9AC7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140A9C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BCE7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 dkg</w:t>
            </w:r>
          </w:p>
        </w:tc>
      </w:tr>
      <w:tr w:rsidR="00EB4F6C" w:rsidRPr="00F443F9" w14:paraId="1D7CC5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9124D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A3FBBE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A1763C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5CB119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502EF1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9A10A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F02AE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BE51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E5A9B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508031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F6ACF2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F99466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62E012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881DDD" w:rsidRPr="00F443F9" w14:paraId="3621B190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3723A460" w14:textId="77777777" w:rsidR="00881DDD" w:rsidRPr="00F443F9" w:rsidRDefault="00881DDD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6D65B7AF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244B958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1876013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517DA386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BF737BA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E306C3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1AB07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947132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rýže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6B726E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B5C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99A965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A8728A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4F158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B414A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1893DF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91BB4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6F8D3C5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2E1071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D9744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7 dkg</w:t>
            </w:r>
          </w:p>
        </w:tc>
      </w:tr>
      <w:tr w:rsidR="00EB4F6C" w:rsidRPr="00F443F9" w14:paraId="40FE65B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6FA6D7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45F3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6AB9D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plátky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0C3E9C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6ECE03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63A00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dkg</w:t>
            </w:r>
          </w:p>
        </w:tc>
      </w:tr>
      <w:tr w:rsidR="00EB4F6C" w:rsidRPr="00F443F9" w14:paraId="282F6D8E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A91C48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52E143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3CB38D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 plátků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511B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096E837" w14:textId="063BCCF9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Pr="00B45904">
              <w:rPr>
                <w:lang w:eastAsia="cs-CZ"/>
              </w:rPr>
              <w:t>řeliv</w:t>
            </w:r>
            <w:r>
              <w:rPr>
                <w:lang w:eastAsia="cs-CZ"/>
              </w:rPr>
              <w:t xml:space="preserve"> (tvarohový,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8574CF0" w14:textId="16CD6528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150 ml</w:t>
            </w:r>
          </w:p>
        </w:tc>
      </w:tr>
      <w:tr w:rsidR="00EB4F6C" w:rsidRPr="00F443F9" w14:paraId="54F6B618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A964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B5379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kuskus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4230627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EB005F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E2DCFB" w14:textId="254991AB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7445E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5DD68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7B490B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5204F5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39173E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1966CD" w14:textId="586027AF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98B2E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0AAD5335" w14:textId="56C45ADC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AD1DDAC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8FB83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40321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73A6B7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7390480" w14:textId="2DB8D6C8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6E87A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56F3C0" w14:textId="27147F30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 dkg</w:t>
            </w:r>
          </w:p>
        </w:tc>
      </w:tr>
      <w:tr w:rsidR="00EB4F6C" w:rsidRPr="00F443F9" w14:paraId="66C8FDAE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031EFEA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6CDDB7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husté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2686C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B19F3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AB0CB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6138B0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149F0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7B8E55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B42E80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0CB97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8A7B3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4A5E99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BFEFB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B73934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258BDD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73593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32F98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F9BD31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FDD66B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017C87F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775E544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4A120E2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1B6630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D021AD3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4CBE03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6C65E72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C6204C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030293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F876FBF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9D6B11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C550D8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F5FB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8D11F5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9ABD47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37A82AC6" w14:textId="77777777" w:rsidTr="001A5828">
        <w:trPr>
          <w:trHeight w:val="288"/>
        </w:trPr>
        <w:tc>
          <w:tcPr>
            <w:tcW w:w="941" w:type="dxa"/>
            <w:shd w:val="clear" w:color="auto" w:fill="auto"/>
            <w:vAlign w:val="center"/>
            <w:hideMark/>
          </w:tcPr>
          <w:p w14:paraId="0E8662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46A4E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D3F3FE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E83B1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D2A214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44C215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45 dkg</w:t>
            </w:r>
          </w:p>
        </w:tc>
      </w:tr>
      <w:tr w:rsidR="00EB4F6C" w:rsidRPr="00F443F9" w14:paraId="10B6D87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97DC6C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4043E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7A76F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232F7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59B9B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5372C9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</w:tr>
      <w:tr w:rsidR="00EB4F6C" w:rsidRPr="00F443F9" w14:paraId="057158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19B93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878F3F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fazole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33375B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36B48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5B9A0B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D56C9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6AF7B01A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86308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A4E31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šunkofleky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4DC12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9C8285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EBF79B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2ADA74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58424B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2BB6B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70CE88A" w14:textId="2B6E0828" w:rsidR="00B45904" w:rsidRPr="00F443F9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f</w:t>
            </w:r>
            <w:r w:rsidRPr="00F443F9">
              <w:rPr>
                <w:color w:val="000000"/>
                <w:lang w:eastAsia="cs-CZ"/>
              </w:rPr>
              <w:t>ranc</w:t>
            </w:r>
            <w:r>
              <w:rPr>
                <w:color w:val="000000"/>
                <w:lang w:eastAsia="cs-CZ"/>
              </w:rPr>
              <w:t>ouzské</w:t>
            </w:r>
            <w:r w:rsidR="005D27A7">
              <w:rPr>
                <w:color w:val="000000"/>
                <w:lang w:eastAsia="cs-CZ"/>
              </w:rPr>
              <w:t xml:space="preserve"> </w:t>
            </w:r>
            <w:r w:rsidR="00B45904" w:rsidRPr="00F443F9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541C51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3387E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EF0B23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špecle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F2660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59B919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259550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8201AE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lečo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2B5DC1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C8BD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12A7AE6" w14:textId="0513A02C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br. knedlík plněný uzeninou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5B988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40DB637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D1A53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FB2B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pizza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FD3290D" w14:textId="6CFE00AA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25</w:t>
            </w:r>
            <w:r w:rsidRPr="00F443F9">
              <w:rPr>
                <w:color w:val="000000"/>
                <w:lang w:eastAsia="cs-CZ"/>
              </w:rPr>
              <w:t xml:space="preserve"> dkg</w:t>
            </w:r>
            <w:r>
              <w:rPr>
                <w:color w:val="000000"/>
                <w:lang w:eastAsia="cs-CZ"/>
              </w:rPr>
              <w:t>/3ks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2DAD50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02A55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32AED3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10665C6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83E28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9689D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33308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E45D9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EE70C2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halušky</w:t>
            </w:r>
            <w:bookmarkStart w:id="0" w:name="_GoBack"/>
            <w:bookmarkEnd w:id="0"/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CAD55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7AE501E7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F34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DA86D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6A5DD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9F97F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D96A14B" w14:textId="76F276B3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6B6B90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689EDE9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6FC3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B87C4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27C8F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F92E20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0F60AF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A0EE61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2600CD4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1CD60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EF92A3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7D43F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8906C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7D5E12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32C4F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10B91C0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7D0815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4FE27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rizoto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306FB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27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E39841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D0EF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18404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19 dkg</w:t>
            </w:r>
          </w:p>
        </w:tc>
      </w:tr>
      <w:tr w:rsidR="00EB4F6C" w:rsidRPr="00F443F9" w14:paraId="51D245A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8759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785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71BB5F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D209F0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78157E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1752DA" w14:textId="50E340B6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 ks</w:t>
            </w:r>
          </w:p>
        </w:tc>
      </w:tr>
      <w:tr w:rsidR="00EB4F6C" w:rsidRPr="00F443F9" w14:paraId="456D00C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AC78E1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4A38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šodo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2FA5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BEA4AE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649110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C1F3CD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1636196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1C2DC5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8C6CA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530CAC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BDF7C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7CB1A8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taštičky s povidlím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5C5896E" w14:textId="5EBDC2CE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</w:t>
            </w:r>
            <w:r w:rsidR="00B45904" w:rsidRPr="00F443F9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F443F9" w14:paraId="07FBD930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4785E9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8D214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gnocchi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E78F5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178AF0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E059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8F35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1A5828" w:rsidRPr="00F443F9" w14:paraId="195E8DC4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1EFB79FB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0835971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A0B13ED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60836B3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427556F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405461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2A219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066E1" w14:textId="77777777" w:rsidR="005F11C1" w:rsidRDefault="005F11C1" w:rsidP="002A219E">
      <w:r>
        <w:separator/>
      </w:r>
    </w:p>
  </w:endnote>
  <w:endnote w:type="continuationSeparator" w:id="0">
    <w:p w14:paraId="2FC83A9F" w14:textId="77777777" w:rsidR="005F11C1" w:rsidRDefault="005F11C1" w:rsidP="002A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02B7D" w14:textId="77777777" w:rsidR="005F11C1" w:rsidRDefault="005F11C1" w:rsidP="002A219E">
      <w:r>
        <w:separator/>
      </w:r>
    </w:p>
  </w:footnote>
  <w:footnote w:type="continuationSeparator" w:id="0">
    <w:p w14:paraId="430B47B1" w14:textId="77777777" w:rsidR="005F11C1" w:rsidRDefault="005F11C1" w:rsidP="002A2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A4764" w14:textId="265B2B8C" w:rsidR="002A219E" w:rsidRDefault="002A219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2A24FD0" wp14:editId="333C466A">
          <wp:simplePos x="0" y="0"/>
          <wp:positionH relativeFrom="column">
            <wp:posOffset>1628775</wp:posOffset>
          </wp:positionH>
          <wp:positionV relativeFrom="paragraph">
            <wp:posOffset>-391160</wp:posOffset>
          </wp:positionV>
          <wp:extent cx="320040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F78DD"/>
    <w:rsid w:val="001A5828"/>
    <w:rsid w:val="002A219E"/>
    <w:rsid w:val="00300270"/>
    <w:rsid w:val="003247D5"/>
    <w:rsid w:val="00340605"/>
    <w:rsid w:val="00347D88"/>
    <w:rsid w:val="005D27A7"/>
    <w:rsid w:val="005F11C1"/>
    <w:rsid w:val="00623612"/>
    <w:rsid w:val="0064699A"/>
    <w:rsid w:val="006A0B48"/>
    <w:rsid w:val="00881DDD"/>
    <w:rsid w:val="00987DBF"/>
    <w:rsid w:val="009F088F"/>
    <w:rsid w:val="009F6633"/>
    <w:rsid w:val="00A6592F"/>
    <w:rsid w:val="00B119B6"/>
    <w:rsid w:val="00B45904"/>
    <w:rsid w:val="00CB7AD5"/>
    <w:rsid w:val="00D80218"/>
    <w:rsid w:val="00EB4F6C"/>
    <w:rsid w:val="00F26E7F"/>
    <w:rsid w:val="00F4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  <w15:docId w15:val="{E2632896-8FFB-4651-B7F1-32BB4406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B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B48"/>
    <w:rPr>
      <w:rFonts w:ascii="Segoe UI" w:eastAsia="Times New Roman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2A21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219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20E61-CFA9-48DD-96A7-FBDAEF9BE036}"/>
</file>

<file path=customXml/itemProps2.xml><?xml version="1.0" encoding="utf-8"?>
<ds:datastoreItem xmlns:ds="http://schemas.openxmlformats.org/officeDocument/2006/customXml" ds:itemID="{B6B63182-B7CE-4827-B856-7ABDACCD6E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Václav Šerák</cp:lastModifiedBy>
  <cp:revision>3</cp:revision>
  <cp:lastPrinted>2018-03-14T11:54:00Z</cp:lastPrinted>
  <dcterms:created xsi:type="dcterms:W3CDTF">2022-03-07T08:57:00Z</dcterms:created>
  <dcterms:modified xsi:type="dcterms:W3CDTF">2022-03-07T13:50:00Z</dcterms:modified>
</cp:coreProperties>
</file>