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7675575"/>
    <w:p w14:paraId="5D06682D" w14:textId="72081E2F" w:rsidR="00DA30C5" w:rsidRPr="005F6DD3" w:rsidRDefault="00DA30C5" w:rsidP="00DA30C5">
      <w:pPr>
        <w:spacing w:before="240" w:after="240" w:line="276" w:lineRule="auto"/>
        <w:contextualSpacing/>
        <w:jc w:val="center"/>
        <w:rPr>
          <w:rFonts w:ascii="Arial" w:hAnsi="Arial" w:cs="Arial"/>
          <w:b/>
          <w:sz w:val="32"/>
          <w:szCs w:val="32"/>
        </w:rPr>
      </w:pPr>
      <w:r w:rsidRPr="00CA7ABE">
        <w:rPr>
          <w:rFonts w:ascii="Arial" w:hAnsi="Arial" w:cs="Arial"/>
          <w:b/>
          <w:sz w:val="32"/>
          <w:szCs w:val="32"/>
        </w:rPr>
        <w:fldChar w:fldCharType="begin"/>
      </w:r>
      <w:r w:rsidRPr="00CA7ABE">
        <w:rPr>
          <w:rFonts w:ascii="Arial" w:hAnsi="Arial" w:cs="Arial"/>
          <w:b/>
          <w:sz w:val="32"/>
          <w:szCs w:val="32"/>
        </w:rPr>
        <w:instrText xml:space="preserve"> FILLIN  "Vložte hodnotu"  \* MERGEFORMAT </w:instrText>
      </w:r>
      <w:r w:rsidRPr="00CA7ABE">
        <w:rPr>
          <w:rFonts w:ascii="Arial" w:hAnsi="Arial" w:cs="Arial"/>
          <w:b/>
          <w:sz w:val="32"/>
          <w:szCs w:val="32"/>
        </w:rPr>
        <w:fldChar w:fldCharType="end"/>
      </w:r>
      <w:r w:rsidR="00BF13C4" w:rsidRPr="00CA7ABE">
        <w:rPr>
          <w:rFonts w:ascii="Arial" w:hAnsi="Arial" w:cs="Arial"/>
          <w:b/>
          <w:sz w:val="32"/>
          <w:szCs w:val="32"/>
        </w:rPr>
        <w:t xml:space="preserve"> Návrh smlouvy o dodávce </w:t>
      </w:r>
      <w:r w:rsidR="00D8151F" w:rsidRPr="00CA7ABE">
        <w:rPr>
          <w:rFonts w:ascii="Arial" w:hAnsi="Arial" w:cs="Arial"/>
          <w:b/>
          <w:sz w:val="32"/>
          <w:szCs w:val="32"/>
        </w:rPr>
        <w:t>úsekov</w:t>
      </w:r>
      <w:r w:rsidR="00D8151F">
        <w:rPr>
          <w:rFonts w:ascii="Arial" w:hAnsi="Arial" w:cs="Arial"/>
          <w:b/>
          <w:sz w:val="32"/>
          <w:szCs w:val="32"/>
        </w:rPr>
        <w:t>ého</w:t>
      </w:r>
      <w:r w:rsidR="00D8151F" w:rsidRPr="00CA7ABE">
        <w:rPr>
          <w:rFonts w:ascii="Arial" w:hAnsi="Arial" w:cs="Arial"/>
          <w:b/>
          <w:sz w:val="32"/>
          <w:szCs w:val="32"/>
        </w:rPr>
        <w:t xml:space="preserve"> </w:t>
      </w:r>
      <w:r w:rsidR="00BF13C4" w:rsidRPr="00CA7ABE">
        <w:rPr>
          <w:rFonts w:ascii="Arial" w:hAnsi="Arial" w:cs="Arial"/>
          <w:b/>
          <w:sz w:val="32"/>
          <w:szCs w:val="32"/>
        </w:rPr>
        <w:t>rychloměr</w:t>
      </w:r>
      <w:r w:rsidR="00D8151F">
        <w:rPr>
          <w:rFonts w:ascii="Arial" w:hAnsi="Arial" w:cs="Arial"/>
          <w:b/>
          <w:sz w:val="32"/>
          <w:szCs w:val="32"/>
        </w:rPr>
        <w:t>u</w:t>
      </w:r>
      <w:r w:rsidR="00BF13C4" w:rsidRPr="00CA7ABE">
        <w:rPr>
          <w:rFonts w:ascii="Arial" w:hAnsi="Arial" w:cs="Arial"/>
          <w:b/>
          <w:sz w:val="32"/>
          <w:szCs w:val="32"/>
        </w:rPr>
        <w:t xml:space="preserve"> na komunikaci I/37 v obci </w:t>
      </w:r>
      <w:proofErr w:type="spellStart"/>
      <w:r w:rsidR="00BF13C4" w:rsidRPr="00CA7ABE">
        <w:rPr>
          <w:rFonts w:ascii="Arial" w:hAnsi="Arial" w:cs="Arial"/>
          <w:b/>
          <w:sz w:val="32"/>
          <w:szCs w:val="32"/>
        </w:rPr>
        <w:t>Stržanov</w:t>
      </w:r>
      <w:proofErr w:type="spellEnd"/>
      <w:r w:rsidR="00906D73">
        <w:rPr>
          <w:rFonts w:ascii="Arial" w:hAnsi="Arial" w:cs="Arial"/>
          <w:b/>
          <w:sz w:val="32"/>
          <w:szCs w:val="32"/>
        </w:rPr>
        <w:t xml:space="preserve"> a poskytnutí souvisejících servisních služeb</w:t>
      </w:r>
    </w:p>
    <w:p w14:paraId="59D76EB9" w14:textId="77777777" w:rsidR="00DA30C5" w:rsidRPr="005F6DD3" w:rsidRDefault="00DA30C5" w:rsidP="00DA30C5">
      <w:pPr>
        <w:spacing w:before="240" w:after="240" w:line="276" w:lineRule="auto"/>
        <w:contextualSpacing/>
        <w:jc w:val="center"/>
        <w:rPr>
          <w:rFonts w:ascii="Arial" w:hAnsi="Arial" w:cs="Arial"/>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DA30C5" w:rsidRPr="006A1350" w14:paraId="271EC15A" w14:textId="77777777" w:rsidTr="007A18C6">
        <w:tc>
          <w:tcPr>
            <w:tcW w:w="9464" w:type="dxa"/>
            <w:gridSpan w:val="2"/>
            <w:shd w:val="clear" w:color="auto" w:fill="auto"/>
          </w:tcPr>
          <w:p w14:paraId="38BF8A05" w14:textId="77777777" w:rsidR="00DA30C5" w:rsidRPr="005F6DD3" w:rsidRDefault="00DA30C5" w:rsidP="007A18C6">
            <w:pPr>
              <w:widowControl w:val="0"/>
              <w:tabs>
                <w:tab w:val="left" w:pos="5580"/>
              </w:tabs>
              <w:spacing w:before="60" w:after="60" w:line="276" w:lineRule="auto"/>
              <w:rPr>
                <w:rFonts w:ascii="Arial" w:eastAsia="Calibri" w:hAnsi="Arial" w:cs="Arial"/>
                <w:b/>
                <w:sz w:val="28"/>
                <w:szCs w:val="28"/>
              </w:rPr>
            </w:pPr>
            <w:r w:rsidRPr="005F6DD3">
              <w:rPr>
                <w:rFonts w:ascii="Arial" w:hAnsi="Arial" w:cs="Arial"/>
                <w:b/>
                <w:sz w:val="28"/>
                <w:szCs w:val="32"/>
              </w:rPr>
              <w:t>Identifikace veřejné zakázky</w:t>
            </w:r>
          </w:p>
        </w:tc>
      </w:tr>
      <w:tr w:rsidR="00DA30C5" w:rsidRPr="006A1350" w14:paraId="2281F54B" w14:textId="77777777" w:rsidTr="007A18C6">
        <w:tc>
          <w:tcPr>
            <w:tcW w:w="4432" w:type="dxa"/>
            <w:shd w:val="clear" w:color="auto" w:fill="auto"/>
          </w:tcPr>
          <w:p w14:paraId="61EC63DF" w14:textId="77777777" w:rsidR="00DA30C5" w:rsidRPr="005F6DD3" w:rsidRDefault="00DA30C5" w:rsidP="007A18C6">
            <w:pPr>
              <w:widowControl w:val="0"/>
              <w:tabs>
                <w:tab w:val="left" w:pos="5580"/>
              </w:tabs>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44C05B78" w14:textId="52E609C8" w:rsidR="00DA30C5" w:rsidRPr="005F6DD3" w:rsidRDefault="00CA7ABE" w:rsidP="007A18C6">
            <w:pPr>
              <w:widowControl w:val="0"/>
              <w:tabs>
                <w:tab w:val="left" w:pos="5580"/>
              </w:tabs>
              <w:spacing w:before="60" w:after="60" w:line="276" w:lineRule="auto"/>
              <w:rPr>
                <w:rFonts w:ascii="Arial" w:eastAsia="Calibri" w:hAnsi="Arial" w:cs="Arial"/>
                <w:b/>
                <w:szCs w:val="22"/>
              </w:rPr>
            </w:pPr>
            <w:r w:rsidRPr="00A97169">
              <w:rPr>
                <w:rFonts w:ascii="Arial" w:hAnsi="Arial" w:cs="Arial"/>
                <w:b/>
                <w:lang w:bidi="en-US"/>
              </w:rPr>
              <w:t xml:space="preserve">Dodávka </w:t>
            </w:r>
            <w:r w:rsidR="00D8151F" w:rsidRPr="00A97169">
              <w:rPr>
                <w:rFonts w:ascii="Arial" w:hAnsi="Arial" w:cs="Arial"/>
                <w:b/>
                <w:lang w:bidi="en-US"/>
              </w:rPr>
              <w:t>úsekov</w:t>
            </w:r>
            <w:r w:rsidR="00D8151F">
              <w:rPr>
                <w:rFonts w:ascii="Arial" w:hAnsi="Arial" w:cs="Arial"/>
                <w:b/>
                <w:lang w:bidi="en-US"/>
              </w:rPr>
              <w:t>ého</w:t>
            </w:r>
            <w:r w:rsidR="00D8151F" w:rsidRPr="00A97169">
              <w:rPr>
                <w:rFonts w:ascii="Arial" w:hAnsi="Arial" w:cs="Arial"/>
                <w:b/>
                <w:lang w:bidi="en-US"/>
              </w:rPr>
              <w:t xml:space="preserve"> </w:t>
            </w:r>
            <w:r w:rsidRPr="00A97169">
              <w:rPr>
                <w:rFonts w:ascii="Arial" w:hAnsi="Arial" w:cs="Arial"/>
                <w:b/>
                <w:lang w:bidi="en-US"/>
              </w:rPr>
              <w:t>rychloměr</w:t>
            </w:r>
            <w:r w:rsidR="00D8151F">
              <w:rPr>
                <w:rFonts w:ascii="Arial" w:hAnsi="Arial" w:cs="Arial"/>
                <w:b/>
                <w:lang w:bidi="en-US"/>
              </w:rPr>
              <w:t>u</w:t>
            </w:r>
            <w:r w:rsidR="0014401D" w:rsidRPr="00A97169">
              <w:rPr>
                <w:rFonts w:ascii="Arial" w:hAnsi="Arial" w:cs="Arial"/>
                <w:b/>
                <w:lang w:bidi="en-US"/>
              </w:rPr>
              <w:t xml:space="preserve"> na komunikaci I/37 v</w:t>
            </w:r>
            <w:r w:rsidRPr="00A97169">
              <w:rPr>
                <w:rFonts w:ascii="Arial" w:hAnsi="Arial" w:cs="Arial"/>
                <w:b/>
                <w:lang w:bidi="en-US"/>
              </w:rPr>
              <w:t> </w:t>
            </w:r>
            <w:r w:rsidR="0014401D" w:rsidRPr="00A97169">
              <w:rPr>
                <w:rFonts w:ascii="Arial" w:hAnsi="Arial" w:cs="Arial"/>
                <w:b/>
                <w:lang w:bidi="en-US"/>
              </w:rPr>
              <w:t xml:space="preserve">obci </w:t>
            </w:r>
            <w:proofErr w:type="spellStart"/>
            <w:r w:rsidR="0014401D" w:rsidRPr="00A97169">
              <w:rPr>
                <w:rFonts w:ascii="Arial" w:hAnsi="Arial" w:cs="Arial"/>
                <w:b/>
                <w:lang w:bidi="en-US"/>
              </w:rPr>
              <w:t>Stržanov</w:t>
            </w:r>
            <w:proofErr w:type="spellEnd"/>
            <w:r w:rsidR="00A97169" w:rsidRPr="00A97169">
              <w:rPr>
                <w:rFonts w:ascii="Arial" w:hAnsi="Arial" w:cs="Arial"/>
                <w:b/>
                <w:lang w:bidi="en-US"/>
              </w:rPr>
              <w:t xml:space="preserve"> a</w:t>
            </w:r>
            <w:r w:rsidR="00CC62F0">
              <w:rPr>
                <w:rFonts w:ascii="Arial" w:hAnsi="Arial" w:cs="Arial"/>
                <w:b/>
                <w:lang w:bidi="en-US"/>
              </w:rPr>
              <w:t> </w:t>
            </w:r>
            <w:r w:rsidR="00A97169" w:rsidRPr="00A97169">
              <w:rPr>
                <w:rFonts w:ascii="Arial" w:hAnsi="Arial" w:cs="Arial"/>
                <w:b/>
                <w:lang w:bidi="en-US"/>
              </w:rPr>
              <w:t>související servisní služby</w:t>
            </w:r>
          </w:p>
        </w:tc>
      </w:tr>
      <w:tr w:rsidR="00DA30C5" w:rsidRPr="006A1350" w14:paraId="5EBCE764" w14:textId="77777777" w:rsidTr="007A18C6">
        <w:tc>
          <w:tcPr>
            <w:tcW w:w="4432" w:type="dxa"/>
            <w:shd w:val="clear" w:color="auto" w:fill="auto"/>
          </w:tcPr>
          <w:p w14:paraId="6EAC0AE5" w14:textId="77777777" w:rsidR="00DA30C5" w:rsidRPr="005F6DD3" w:rsidRDefault="00DA30C5" w:rsidP="007A18C6">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veřejné zakázky:</w:t>
            </w:r>
          </w:p>
        </w:tc>
        <w:tc>
          <w:tcPr>
            <w:tcW w:w="5032" w:type="dxa"/>
            <w:shd w:val="clear" w:color="auto" w:fill="auto"/>
          </w:tcPr>
          <w:p w14:paraId="592AEC6D" w14:textId="4AF0EE78" w:rsidR="00DA30C5" w:rsidRPr="005F6DD3" w:rsidRDefault="00DA30C5" w:rsidP="007A18C6">
            <w:pPr>
              <w:widowControl w:val="0"/>
              <w:tabs>
                <w:tab w:val="left" w:pos="5580"/>
              </w:tabs>
              <w:spacing w:before="60" w:after="60" w:line="276" w:lineRule="auto"/>
              <w:rPr>
                <w:rFonts w:ascii="Arial" w:eastAsia="Calibri" w:hAnsi="Arial" w:cs="Arial"/>
                <w:szCs w:val="22"/>
              </w:rPr>
            </w:pPr>
            <w:r>
              <w:rPr>
                <w:rFonts w:ascii="Arial" w:hAnsi="Arial" w:cs="Arial"/>
              </w:rPr>
              <w:t>Dodávky</w:t>
            </w:r>
          </w:p>
        </w:tc>
      </w:tr>
      <w:tr w:rsidR="00DA30C5" w:rsidRPr="006A1350" w14:paraId="630469D6" w14:textId="77777777" w:rsidTr="007A18C6">
        <w:tc>
          <w:tcPr>
            <w:tcW w:w="4432" w:type="dxa"/>
            <w:shd w:val="clear" w:color="auto" w:fill="auto"/>
          </w:tcPr>
          <w:p w14:paraId="1005C059" w14:textId="517A4F15" w:rsidR="00DA30C5" w:rsidRPr="005F6DD3" w:rsidRDefault="00DA30C5" w:rsidP="007A18C6">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 xml:space="preserve">Druh </w:t>
            </w:r>
            <w:r w:rsidR="00BF13C4">
              <w:rPr>
                <w:rFonts w:ascii="Arial" w:hAnsi="Arial" w:cs="Arial"/>
              </w:rPr>
              <w:t>zadávacího</w:t>
            </w:r>
            <w:r w:rsidRPr="005F6DD3">
              <w:rPr>
                <w:rFonts w:ascii="Arial" w:hAnsi="Arial" w:cs="Arial"/>
              </w:rPr>
              <w:t xml:space="preserve"> řízení:</w:t>
            </w:r>
          </w:p>
        </w:tc>
        <w:tc>
          <w:tcPr>
            <w:tcW w:w="5032" w:type="dxa"/>
            <w:shd w:val="clear" w:color="auto" w:fill="auto"/>
          </w:tcPr>
          <w:p w14:paraId="47B0C1B7" w14:textId="473E5E3D" w:rsidR="00DA30C5" w:rsidRPr="005F6DD3" w:rsidRDefault="00000000" w:rsidP="007A18C6">
            <w:pPr>
              <w:widowControl w:val="0"/>
              <w:tabs>
                <w:tab w:val="left" w:pos="5580"/>
              </w:tabs>
              <w:spacing w:before="60" w:after="60" w:line="276" w:lineRule="auto"/>
              <w:rPr>
                <w:rFonts w:ascii="Arial" w:eastAsia="Calibri" w:hAnsi="Arial" w:cs="Arial"/>
                <w:szCs w:val="22"/>
              </w:rPr>
            </w:pPr>
            <w:sdt>
              <w:sdtPr>
                <w:rPr>
                  <w:rFonts w:ascii="Arial" w:hAnsi="Arial" w:cs="Arial"/>
                </w:rPr>
                <w:id w:val="825864881"/>
                <w:placeholder>
                  <w:docPart w:val="1EF03CDA8B3D014489A5813D4B793283"/>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sidR="00BF13C4">
                  <w:rPr>
                    <w:rFonts w:ascii="Arial" w:hAnsi="Arial" w:cs="Arial"/>
                  </w:rPr>
                  <w:t>Zjednodušené podlimitní řízení</w:t>
                </w:r>
              </w:sdtContent>
            </w:sdt>
          </w:p>
        </w:tc>
      </w:tr>
      <w:tr w:rsidR="00DA30C5" w:rsidRPr="006A1350" w14:paraId="06607DD9" w14:textId="77777777" w:rsidTr="007A18C6">
        <w:tc>
          <w:tcPr>
            <w:tcW w:w="4432" w:type="dxa"/>
            <w:shd w:val="clear" w:color="auto" w:fill="auto"/>
          </w:tcPr>
          <w:p w14:paraId="3B5D2736" w14:textId="77777777" w:rsidR="00DA30C5" w:rsidRPr="005F6DD3" w:rsidRDefault="00DA30C5" w:rsidP="007A18C6">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Adresa veřejné zakázky:</w:t>
            </w:r>
          </w:p>
        </w:tc>
        <w:tc>
          <w:tcPr>
            <w:tcW w:w="5032" w:type="dxa"/>
            <w:shd w:val="clear" w:color="auto" w:fill="auto"/>
          </w:tcPr>
          <w:p w14:paraId="7FB60EBE" w14:textId="013BFF66" w:rsidR="00DA30C5" w:rsidRPr="00563AE6" w:rsidRDefault="00BF13C4" w:rsidP="007A18C6">
            <w:pPr>
              <w:widowControl w:val="0"/>
              <w:tabs>
                <w:tab w:val="left" w:pos="5580"/>
              </w:tabs>
              <w:spacing w:before="60" w:after="60" w:line="276" w:lineRule="auto"/>
              <w:rPr>
                <w:rFonts w:ascii="Arial" w:eastAsia="Calibri" w:hAnsi="Arial" w:cs="Arial"/>
                <w:color w:val="0000FF"/>
                <w:szCs w:val="22"/>
              </w:rPr>
            </w:pPr>
            <w:r w:rsidRPr="002400E3">
              <w:rPr>
                <w:rFonts w:ascii="Arial" w:hAnsi="Arial" w:cs="Arial"/>
                <w:highlight w:val="yellow"/>
                <w:lang w:bidi="en-US"/>
              </w:rPr>
              <w:fldChar w:fldCharType="begin"/>
            </w:r>
            <w:r w:rsidRPr="002400E3">
              <w:rPr>
                <w:rFonts w:ascii="Arial" w:hAnsi="Arial" w:cs="Arial"/>
                <w:highlight w:val="yellow"/>
                <w:lang w:bidi="en-US"/>
              </w:rPr>
              <w:instrText xml:space="preserve"> MACROBUTTON  AcceptAllConflictsInDoc "[Adresa veřejné zakázky na EZAK]" </w:instrText>
            </w:r>
            <w:r w:rsidRPr="002400E3">
              <w:rPr>
                <w:rFonts w:ascii="Arial" w:hAnsi="Arial" w:cs="Arial"/>
                <w:highlight w:val="yellow"/>
                <w:lang w:bidi="en-US"/>
              </w:rPr>
              <w:fldChar w:fldCharType="end"/>
            </w:r>
          </w:p>
        </w:tc>
      </w:tr>
      <w:tr w:rsidR="00DA30C5" w:rsidRPr="006A1350" w14:paraId="1BE11296" w14:textId="77777777" w:rsidTr="007A18C6">
        <w:tc>
          <w:tcPr>
            <w:tcW w:w="9464" w:type="dxa"/>
            <w:gridSpan w:val="2"/>
            <w:shd w:val="clear" w:color="auto" w:fill="auto"/>
          </w:tcPr>
          <w:p w14:paraId="3EC893D2" w14:textId="77777777" w:rsidR="00DA30C5" w:rsidRPr="005F6DD3" w:rsidRDefault="00DA30C5" w:rsidP="007A18C6">
            <w:pPr>
              <w:widowControl w:val="0"/>
              <w:spacing w:before="60" w:after="60" w:line="276" w:lineRule="auto"/>
              <w:rPr>
                <w:rFonts w:ascii="Arial" w:eastAsia="Calibri" w:hAnsi="Arial" w:cs="Arial"/>
                <w:b/>
                <w:sz w:val="28"/>
                <w:szCs w:val="28"/>
              </w:rPr>
            </w:pPr>
          </w:p>
          <w:p w14:paraId="2FDBBCA7" w14:textId="77777777" w:rsidR="00DA30C5" w:rsidRPr="005F6DD3" w:rsidRDefault="00DA30C5" w:rsidP="007A18C6">
            <w:pPr>
              <w:widowControl w:val="0"/>
              <w:spacing w:before="60" w:after="60" w:line="276" w:lineRule="auto"/>
              <w:rPr>
                <w:rFonts w:ascii="Arial" w:eastAsia="Calibri" w:hAnsi="Arial" w:cs="Arial"/>
                <w:sz w:val="28"/>
                <w:szCs w:val="28"/>
              </w:rPr>
            </w:pPr>
            <w:r w:rsidRPr="005F6DD3">
              <w:rPr>
                <w:rFonts w:ascii="Arial" w:eastAsia="Calibri" w:hAnsi="Arial" w:cs="Arial"/>
                <w:b/>
                <w:sz w:val="28"/>
                <w:szCs w:val="28"/>
              </w:rPr>
              <w:t>Identifikační údaje zadavatele</w:t>
            </w:r>
          </w:p>
        </w:tc>
      </w:tr>
      <w:tr w:rsidR="00DA30C5" w:rsidRPr="006A1350" w14:paraId="1E5A43FC" w14:textId="77777777" w:rsidTr="007A18C6">
        <w:tc>
          <w:tcPr>
            <w:tcW w:w="4432" w:type="dxa"/>
            <w:shd w:val="clear" w:color="auto" w:fill="auto"/>
          </w:tcPr>
          <w:p w14:paraId="2492B5A6" w14:textId="77777777" w:rsidR="00DA30C5" w:rsidRPr="005F6DD3" w:rsidRDefault="00DA30C5" w:rsidP="007A18C6">
            <w:pPr>
              <w:widowControl w:val="0"/>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2B4F5AC7" w14:textId="77777777" w:rsidR="00DA30C5" w:rsidRPr="005F6DD3" w:rsidRDefault="00DA30C5" w:rsidP="007A18C6">
            <w:pPr>
              <w:widowControl w:val="0"/>
              <w:spacing w:before="60" w:after="60" w:line="276" w:lineRule="auto"/>
              <w:rPr>
                <w:rFonts w:ascii="Arial" w:hAnsi="Arial" w:cs="Arial"/>
                <w:b/>
                <w:szCs w:val="22"/>
              </w:rPr>
            </w:pPr>
            <w:r w:rsidRPr="005F6DD3">
              <w:rPr>
                <w:rFonts w:ascii="Arial" w:hAnsi="Arial" w:cs="Arial"/>
                <w:b/>
                <w:lang w:bidi="en-US"/>
              </w:rPr>
              <w:t>Město Žďár nad Sázavou</w:t>
            </w:r>
          </w:p>
        </w:tc>
      </w:tr>
      <w:tr w:rsidR="00DA30C5" w:rsidRPr="006A1350" w14:paraId="36784B80" w14:textId="77777777" w:rsidTr="007A18C6">
        <w:tc>
          <w:tcPr>
            <w:tcW w:w="4432" w:type="dxa"/>
            <w:shd w:val="clear" w:color="auto" w:fill="auto"/>
          </w:tcPr>
          <w:p w14:paraId="07EEDD29" w14:textId="77777777" w:rsidR="00DA30C5" w:rsidRPr="005F6DD3" w:rsidRDefault="00DA30C5" w:rsidP="007A18C6">
            <w:pPr>
              <w:widowControl w:val="0"/>
              <w:spacing w:before="60" w:after="60" w:line="276" w:lineRule="auto"/>
              <w:jc w:val="right"/>
              <w:rPr>
                <w:rFonts w:ascii="Arial" w:eastAsia="Calibri" w:hAnsi="Arial" w:cs="Arial"/>
                <w:szCs w:val="22"/>
              </w:rPr>
            </w:pPr>
            <w:r w:rsidRPr="005F6DD3">
              <w:rPr>
                <w:rFonts w:ascii="Arial" w:hAnsi="Arial" w:cs="Arial"/>
              </w:rPr>
              <w:t>Sídlo:</w:t>
            </w:r>
          </w:p>
        </w:tc>
        <w:tc>
          <w:tcPr>
            <w:tcW w:w="5032" w:type="dxa"/>
            <w:shd w:val="clear" w:color="auto" w:fill="auto"/>
          </w:tcPr>
          <w:p w14:paraId="71A733BA" w14:textId="77777777" w:rsidR="00DA30C5" w:rsidRPr="005F6DD3" w:rsidRDefault="00DA30C5" w:rsidP="007A18C6">
            <w:pPr>
              <w:widowControl w:val="0"/>
              <w:spacing w:before="60" w:after="60" w:line="276" w:lineRule="auto"/>
              <w:rPr>
                <w:rFonts w:ascii="Arial" w:hAnsi="Arial" w:cs="Arial"/>
                <w:szCs w:val="22"/>
              </w:rPr>
            </w:pPr>
            <w:r w:rsidRPr="005F6DD3">
              <w:rPr>
                <w:rFonts w:ascii="Arial" w:hAnsi="Arial" w:cs="Arial"/>
                <w:lang w:bidi="en-US"/>
              </w:rPr>
              <w:t>Žižkova 227/1, 591 01 Žďár nad Sázavou</w:t>
            </w:r>
          </w:p>
        </w:tc>
      </w:tr>
      <w:tr w:rsidR="00DA30C5" w:rsidRPr="006A1350" w14:paraId="31C84D8D" w14:textId="77777777" w:rsidTr="007A18C6">
        <w:tc>
          <w:tcPr>
            <w:tcW w:w="4432" w:type="dxa"/>
            <w:shd w:val="clear" w:color="auto" w:fill="auto"/>
          </w:tcPr>
          <w:p w14:paraId="3FF53AC0" w14:textId="77777777" w:rsidR="00DA30C5" w:rsidRPr="005F6DD3" w:rsidRDefault="00DA30C5" w:rsidP="007A18C6">
            <w:pPr>
              <w:widowControl w:val="0"/>
              <w:spacing w:before="60" w:after="60" w:line="276" w:lineRule="auto"/>
              <w:jc w:val="right"/>
              <w:rPr>
                <w:rFonts w:ascii="Arial" w:eastAsia="Calibri" w:hAnsi="Arial" w:cs="Arial"/>
                <w:szCs w:val="22"/>
              </w:rPr>
            </w:pPr>
            <w:r w:rsidRPr="005F6DD3">
              <w:rPr>
                <w:rFonts w:ascii="Arial" w:hAnsi="Arial" w:cs="Arial"/>
              </w:rPr>
              <w:t>IČO:</w:t>
            </w:r>
          </w:p>
        </w:tc>
        <w:tc>
          <w:tcPr>
            <w:tcW w:w="5032" w:type="dxa"/>
            <w:shd w:val="clear" w:color="auto" w:fill="auto"/>
          </w:tcPr>
          <w:p w14:paraId="3DDBBC01" w14:textId="77777777" w:rsidR="00DA30C5" w:rsidRPr="005F6DD3" w:rsidRDefault="00DA30C5" w:rsidP="007A18C6">
            <w:pPr>
              <w:widowControl w:val="0"/>
              <w:spacing w:before="60" w:after="60" w:line="276" w:lineRule="auto"/>
              <w:rPr>
                <w:rFonts w:ascii="Arial" w:eastAsia="Calibri" w:hAnsi="Arial" w:cs="Arial"/>
                <w:szCs w:val="22"/>
              </w:rPr>
            </w:pPr>
            <w:r w:rsidRPr="005F6DD3">
              <w:rPr>
                <w:rFonts w:ascii="Arial" w:hAnsi="Arial" w:cs="Arial"/>
                <w:lang w:bidi="en-US"/>
              </w:rPr>
              <w:t>00295841</w:t>
            </w:r>
          </w:p>
        </w:tc>
      </w:tr>
      <w:tr w:rsidR="00DA30C5" w:rsidRPr="006A1350" w14:paraId="44D8FC57" w14:textId="77777777" w:rsidTr="007A18C6">
        <w:tc>
          <w:tcPr>
            <w:tcW w:w="4432" w:type="dxa"/>
            <w:shd w:val="clear" w:color="auto" w:fill="auto"/>
          </w:tcPr>
          <w:p w14:paraId="6C53F63B" w14:textId="77777777" w:rsidR="00DA30C5" w:rsidRPr="005F6DD3" w:rsidRDefault="00DA30C5" w:rsidP="007A18C6">
            <w:pPr>
              <w:widowControl w:val="0"/>
              <w:spacing w:before="60" w:after="60" w:line="276" w:lineRule="auto"/>
              <w:jc w:val="right"/>
              <w:rPr>
                <w:rFonts w:ascii="Arial" w:eastAsia="Calibri" w:hAnsi="Arial" w:cs="Arial"/>
                <w:szCs w:val="22"/>
              </w:rPr>
            </w:pPr>
            <w:r w:rsidRPr="005F6DD3">
              <w:rPr>
                <w:rFonts w:ascii="Arial" w:hAnsi="Arial" w:cs="Arial"/>
              </w:rPr>
              <w:t>Zastoupen:</w:t>
            </w:r>
          </w:p>
        </w:tc>
        <w:tc>
          <w:tcPr>
            <w:tcW w:w="5032" w:type="dxa"/>
            <w:shd w:val="clear" w:color="auto" w:fill="auto"/>
          </w:tcPr>
          <w:p w14:paraId="6C1A37BB" w14:textId="77777777" w:rsidR="00DA30C5" w:rsidRPr="005F6DD3" w:rsidRDefault="00DA30C5" w:rsidP="007A18C6">
            <w:pPr>
              <w:widowControl w:val="0"/>
              <w:spacing w:before="60" w:after="60" w:line="276" w:lineRule="auto"/>
              <w:rPr>
                <w:rFonts w:ascii="Arial" w:hAnsi="Arial" w:cs="Arial"/>
                <w:szCs w:val="22"/>
              </w:rPr>
            </w:pPr>
            <w:r w:rsidRPr="005F6DD3">
              <w:rPr>
                <w:rFonts w:ascii="Arial" w:hAnsi="Arial" w:cs="Arial"/>
                <w:lang w:bidi="en-US"/>
              </w:rPr>
              <w:t>Ing. Martin Mrkos, ACCA, starosta</w:t>
            </w:r>
          </w:p>
        </w:tc>
      </w:tr>
    </w:tbl>
    <w:p w14:paraId="535575BD" w14:textId="77777777" w:rsidR="00DA30C5" w:rsidRPr="005F6DD3" w:rsidRDefault="00DA30C5" w:rsidP="00DA30C5">
      <w:pPr>
        <w:spacing w:before="240" w:after="240" w:line="276" w:lineRule="auto"/>
        <w:contextualSpacing/>
        <w:jc w:val="center"/>
        <w:rPr>
          <w:rFonts w:ascii="Arial" w:hAnsi="Arial" w:cs="Arial"/>
          <w:b/>
          <w:sz w:val="28"/>
        </w:rPr>
      </w:pPr>
    </w:p>
    <w:p w14:paraId="1092AF3A" w14:textId="77777777" w:rsidR="00DA30C5" w:rsidRPr="005F6DD3" w:rsidRDefault="00DA30C5" w:rsidP="00DA30C5">
      <w:pPr>
        <w:spacing w:before="240" w:after="240" w:line="276" w:lineRule="auto"/>
        <w:contextualSpacing/>
        <w:jc w:val="center"/>
        <w:rPr>
          <w:rFonts w:ascii="Arial" w:hAnsi="Arial" w:cs="Arial"/>
          <w:b/>
          <w:sz w:val="28"/>
        </w:rPr>
      </w:pPr>
    </w:p>
    <w:p w14:paraId="6658F632" w14:textId="77777777" w:rsidR="00DA30C5" w:rsidRPr="005F6DD3" w:rsidRDefault="00DA30C5" w:rsidP="00DA30C5">
      <w:pPr>
        <w:spacing w:before="240" w:after="240" w:line="276" w:lineRule="auto"/>
        <w:contextualSpacing/>
        <w:jc w:val="center"/>
        <w:rPr>
          <w:rFonts w:ascii="Arial" w:hAnsi="Arial" w:cs="Arial"/>
          <w:b/>
        </w:rPr>
      </w:pPr>
    </w:p>
    <w:p w14:paraId="7DE9C9DB" w14:textId="5A9359C2" w:rsidR="00DA30C5" w:rsidRPr="005F6DD3" w:rsidRDefault="00DA30C5" w:rsidP="00DA30C5">
      <w:pPr>
        <w:widowControl w:val="0"/>
        <w:spacing w:after="120" w:line="276" w:lineRule="auto"/>
        <w:rPr>
          <w:rFonts w:ascii="Arial" w:eastAsia="Calibri" w:hAnsi="Arial" w:cs="Arial"/>
        </w:rPr>
      </w:pPr>
      <w:r w:rsidRPr="005F6DD3">
        <w:rPr>
          <w:rFonts w:ascii="Arial" w:eastAsia="Calibri" w:hAnsi="Arial" w:cs="Arial"/>
        </w:rPr>
        <w:t>Obchodní podmínky, které jsou zadavatelem předkládány ve formě toh</w:t>
      </w:r>
      <w:r w:rsidRPr="00CA7ABE">
        <w:rPr>
          <w:rFonts w:ascii="Arial" w:eastAsia="Calibri" w:hAnsi="Arial" w:cs="Arial"/>
        </w:rPr>
        <w:t xml:space="preserve">oto </w:t>
      </w:r>
      <w:r w:rsidR="0014401D" w:rsidRPr="00CA7ABE">
        <w:rPr>
          <w:rFonts w:ascii="Arial" w:eastAsia="Calibri" w:hAnsi="Arial" w:cs="Arial"/>
          <w:bCs/>
        </w:rPr>
        <w:t>Návrhu smlouvy o</w:t>
      </w:r>
      <w:r w:rsidR="00202F76" w:rsidRPr="00CA7ABE">
        <w:rPr>
          <w:rFonts w:ascii="Arial" w:eastAsia="Calibri" w:hAnsi="Arial" w:cs="Arial"/>
          <w:bCs/>
        </w:rPr>
        <w:t> </w:t>
      </w:r>
      <w:r w:rsidR="0014401D" w:rsidRPr="00CA7ABE">
        <w:rPr>
          <w:rFonts w:ascii="Arial" w:eastAsia="Calibri" w:hAnsi="Arial" w:cs="Arial"/>
          <w:bCs/>
        </w:rPr>
        <w:t xml:space="preserve">dodávce </w:t>
      </w:r>
      <w:r w:rsidR="00D8151F" w:rsidRPr="00CA7ABE">
        <w:rPr>
          <w:rFonts w:ascii="Arial" w:eastAsia="Calibri" w:hAnsi="Arial" w:cs="Arial"/>
          <w:bCs/>
        </w:rPr>
        <w:t>úsekov</w:t>
      </w:r>
      <w:r w:rsidR="00D8151F">
        <w:rPr>
          <w:rFonts w:ascii="Arial" w:eastAsia="Calibri" w:hAnsi="Arial" w:cs="Arial"/>
          <w:bCs/>
        </w:rPr>
        <w:t xml:space="preserve">ého </w:t>
      </w:r>
      <w:r w:rsidR="0014401D" w:rsidRPr="00CA7ABE">
        <w:rPr>
          <w:rFonts w:ascii="Arial" w:eastAsia="Calibri" w:hAnsi="Arial" w:cs="Arial"/>
          <w:bCs/>
        </w:rPr>
        <w:t>rychloměr</w:t>
      </w:r>
      <w:r w:rsidR="00D8151F">
        <w:rPr>
          <w:rFonts w:ascii="Arial" w:eastAsia="Calibri" w:hAnsi="Arial" w:cs="Arial"/>
          <w:bCs/>
        </w:rPr>
        <w:t>u</w:t>
      </w:r>
      <w:r w:rsidR="0014401D" w:rsidRPr="00CA7ABE">
        <w:rPr>
          <w:rFonts w:ascii="Arial" w:eastAsia="Calibri" w:hAnsi="Arial" w:cs="Arial"/>
          <w:bCs/>
        </w:rPr>
        <w:t xml:space="preserve"> na komunikaci I/37 v obci </w:t>
      </w:r>
      <w:proofErr w:type="spellStart"/>
      <w:r w:rsidR="0014401D" w:rsidRPr="00CA7ABE">
        <w:rPr>
          <w:rFonts w:ascii="Arial" w:eastAsia="Calibri" w:hAnsi="Arial" w:cs="Arial"/>
          <w:bCs/>
        </w:rPr>
        <w:t>Stržanov</w:t>
      </w:r>
      <w:proofErr w:type="spellEnd"/>
      <w:r w:rsidR="00DE3928">
        <w:rPr>
          <w:rFonts w:ascii="Arial" w:eastAsia="Calibri" w:hAnsi="Arial" w:cs="Arial"/>
          <w:bCs/>
        </w:rPr>
        <w:t xml:space="preserve"> a </w:t>
      </w:r>
      <w:proofErr w:type="spellStart"/>
      <w:r w:rsidR="00DE3928">
        <w:rPr>
          <w:rFonts w:ascii="Arial" w:eastAsia="Calibri" w:hAnsi="Arial" w:cs="Arial"/>
          <w:bCs/>
        </w:rPr>
        <w:t>poskynutí</w:t>
      </w:r>
      <w:proofErr w:type="spellEnd"/>
      <w:r w:rsidR="00DE3928">
        <w:rPr>
          <w:rFonts w:ascii="Arial" w:eastAsia="Calibri" w:hAnsi="Arial" w:cs="Arial"/>
          <w:bCs/>
        </w:rPr>
        <w:t xml:space="preserve"> souvisejících servisních služeb</w:t>
      </w:r>
      <w:r w:rsidRPr="00CA7ABE">
        <w:rPr>
          <w:rFonts w:ascii="Arial" w:eastAsia="Calibri" w:hAnsi="Arial" w:cs="Arial"/>
          <w:bCs/>
        </w:rPr>
        <w:t>,</w:t>
      </w:r>
      <w:r w:rsidRPr="005F6DD3">
        <w:rPr>
          <w:rFonts w:ascii="Arial" w:eastAsia="Calibri" w:hAnsi="Arial" w:cs="Arial"/>
        </w:rPr>
        <w:t xml:space="preserve"> jsou pro dodavatele závazné a musí být v plném rozsahu respektovány.</w:t>
      </w:r>
    </w:p>
    <w:p w14:paraId="0CF1D3C4" w14:textId="77777777" w:rsidR="00DA30C5" w:rsidRPr="005F6DD3" w:rsidRDefault="00DA30C5" w:rsidP="00DA30C5">
      <w:pPr>
        <w:widowControl w:val="0"/>
        <w:spacing w:after="120" w:line="276" w:lineRule="auto"/>
        <w:rPr>
          <w:rFonts w:ascii="Arial" w:eastAsia="Calibri" w:hAnsi="Arial" w:cs="Arial"/>
        </w:rPr>
      </w:pPr>
      <w:r w:rsidRPr="003E1B4F">
        <w:rPr>
          <w:rFonts w:ascii="Arial" w:eastAsia="Calibri" w:hAnsi="Arial" w:cs="Arial"/>
        </w:rPr>
        <w:t xml:space="preserve">Zadavatel </w:t>
      </w:r>
      <w:sdt>
        <w:sdtPr>
          <w:rPr>
            <w:rFonts w:ascii="Arial" w:hAnsi="Arial" w:cs="Arial"/>
            <w:u w:val="single"/>
          </w:rPr>
          <w:id w:val="1709370305"/>
          <w:placeholder>
            <w:docPart w:val="BD9F14C158F5164F92C5CFA2189AEBC7"/>
          </w:placeholder>
          <w:comboBox>
            <w:listItem w:value="Zvolte položku."/>
            <w:listItem w:displayText="vyžaduje" w:value="vyžaduje"/>
            <w:listItem w:displayText="nevyžaduje" w:value="nevyžaduje"/>
          </w:comboBox>
        </w:sdtPr>
        <w:sdtEndPr>
          <w:rPr>
            <w:u w:val="none"/>
          </w:rPr>
        </w:sdtEndPr>
        <w:sdtContent>
          <w:r w:rsidRPr="003E1B4F">
            <w:rPr>
              <w:rFonts w:ascii="Arial" w:hAnsi="Arial" w:cs="Arial"/>
              <w:u w:val="single"/>
            </w:rPr>
            <w:t>vyžaduje</w:t>
          </w:r>
        </w:sdtContent>
      </w:sdt>
      <w:r w:rsidRPr="003E1B4F">
        <w:rPr>
          <w:rFonts w:ascii="Arial" w:eastAsia="Calibri" w:hAnsi="Arial" w:cs="Arial"/>
          <w:bCs/>
        </w:rPr>
        <w:t>, aby</w:t>
      </w:r>
      <w:r w:rsidRPr="005F6DD3">
        <w:rPr>
          <w:rFonts w:ascii="Arial" w:eastAsia="Calibri" w:hAnsi="Arial" w:cs="Arial"/>
          <w:bCs/>
        </w:rPr>
        <w:t xml:space="preserve"> byl </w:t>
      </w:r>
      <w:r w:rsidRPr="005F6DD3">
        <w:rPr>
          <w:rFonts w:ascii="Arial" w:eastAsia="Calibri" w:hAnsi="Arial" w:cs="Arial"/>
          <w:bCs/>
          <w:color w:val="000000"/>
        </w:rPr>
        <w:t xml:space="preserve">návrh smlouvy předložen </w:t>
      </w:r>
      <w:r w:rsidRPr="005F6DD3">
        <w:rPr>
          <w:rFonts w:ascii="Arial" w:eastAsia="Calibri" w:hAnsi="Arial" w:cs="Arial"/>
          <w:color w:val="000000"/>
        </w:rPr>
        <w:t>v nabídce.</w:t>
      </w:r>
      <w:r w:rsidRPr="005F6DD3">
        <w:rPr>
          <w:rFonts w:ascii="Arial" w:eastAsia="Calibri" w:hAnsi="Arial" w:cs="Arial"/>
        </w:rPr>
        <w:t xml:space="preserve"> </w:t>
      </w:r>
    </w:p>
    <w:p w14:paraId="3455CDC3" w14:textId="77777777" w:rsidR="00DA30C5" w:rsidRPr="005F6DD3" w:rsidRDefault="00DA30C5" w:rsidP="00DA30C5">
      <w:pPr>
        <w:spacing w:line="276" w:lineRule="auto"/>
        <w:rPr>
          <w:rFonts w:ascii="Arial" w:eastAsia="Calibri" w:hAnsi="Arial" w:cs="Arial"/>
        </w:rPr>
      </w:pPr>
      <w:r w:rsidRPr="005F6DD3">
        <w:rPr>
          <w:rFonts w:ascii="Arial" w:eastAsia="Calibri" w:hAnsi="Arial" w:cs="Arial"/>
        </w:rPr>
        <w:t xml:space="preserve">Účastník zadávacího řízení podáním nabídky projevuje svoji vůli k akceptaci veškerých obchodních podmínek tak, jak byly zadavatelem stanoveny v návrhu smlouvy. </w:t>
      </w:r>
    </w:p>
    <w:p w14:paraId="3866C253" w14:textId="5AC37739" w:rsidR="00DA30C5" w:rsidRDefault="00DA30C5">
      <w:pPr>
        <w:jc w:val="left"/>
        <w:rPr>
          <w:rFonts w:ascii="Arial" w:eastAsia="Calibri" w:hAnsi="Arial" w:cs="Arial"/>
          <w:b/>
          <w:bCs/>
          <w:sz w:val="32"/>
          <w:szCs w:val="32"/>
        </w:rPr>
      </w:pPr>
    </w:p>
    <w:p w14:paraId="3BA2C5D1" w14:textId="77777777" w:rsidR="00DA30C5" w:rsidRDefault="00DA30C5">
      <w:pPr>
        <w:jc w:val="left"/>
        <w:rPr>
          <w:rFonts w:ascii="Arial" w:eastAsia="Calibri" w:hAnsi="Arial" w:cs="Arial"/>
          <w:b/>
          <w:bCs/>
          <w:sz w:val="32"/>
          <w:szCs w:val="32"/>
        </w:rPr>
      </w:pPr>
      <w:r>
        <w:rPr>
          <w:rFonts w:ascii="Arial" w:eastAsia="Calibri" w:hAnsi="Arial" w:cs="Arial"/>
          <w:b/>
          <w:bCs/>
          <w:sz w:val="32"/>
          <w:szCs w:val="32"/>
        </w:rPr>
        <w:br w:type="page"/>
      </w:r>
    </w:p>
    <w:p w14:paraId="06F1D72D" w14:textId="097F2A89" w:rsidR="00C1643F" w:rsidRDefault="00C1643F" w:rsidP="00C1643F">
      <w:pPr>
        <w:widowControl w:val="0"/>
        <w:pBdr>
          <w:bottom w:val="single" w:sz="4" w:space="1" w:color="auto"/>
        </w:pBdr>
        <w:spacing w:after="120"/>
        <w:jc w:val="right"/>
        <w:rPr>
          <w:rFonts w:ascii="Arial" w:hAnsi="Arial" w:cs="Arial"/>
          <w:b/>
          <w:caps/>
          <w:sz w:val="32"/>
          <w:szCs w:val="32"/>
        </w:rPr>
      </w:pPr>
      <w:r>
        <w:rPr>
          <w:rFonts w:ascii="Arial" w:eastAsia="Calibri" w:hAnsi="Arial" w:cs="Arial"/>
          <w:i/>
          <w:iCs/>
          <w:color w:val="000000" w:themeColor="text1"/>
          <w:szCs w:val="22"/>
          <w:lang w:eastAsia="en-US"/>
        </w:rPr>
        <w:lastRenderedPageBreak/>
        <w:t>Číslo smlouvy Kupujícího: [</w:t>
      </w:r>
      <w:r w:rsidRPr="00C1643F">
        <w:rPr>
          <w:rFonts w:ascii="Arial" w:eastAsia="Calibri" w:hAnsi="Arial" w:cs="Arial"/>
          <w:i/>
          <w:iCs/>
          <w:color w:val="000000" w:themeColor="text1"/>
          <w:szCs w:val="22"/>
          <w:highlight w:val="cyan"/>
          <w:lang w:eastAsia="en-US"/>
        </w:rPr>
        <w:t>bude doplněno zadavatelem</w:t>
      </w:r>
      <w:r>
        <w:rPr>
          <w:rFonts w:ascii="Arial" w:eastAsia="Calibri" w:hAnsi="Arial" w:cs="Arial"/>
          <w:i/>
          <w:iCs/>
          <w:color w:val="000000" w:themeColor="text1"/>
          <w:szCs w:val="22"/>
          <w:lang w:eastAsia="en-US"/>
        </w:rPr>
        <w:t>]</w:t>
      </w:r>
    </w:p>
    <w:p w14:paraId="33370F38" w14:textId="3B552C33" w:rsidR="00462AE5" w:rsidRDefault="0014401D" w:rsidP="00202F76">
      <w:pPr>
        <w:widowControl w:val="0"/>
        <w:pBdr>
          <w:bottom w:val="single" w:sz="4" w:space="1" w:color="auto"/>
        </w:pBdr>
        <w:spacing w:after="120"/>
        <w:jc w:val="center"/>
        <w:rPr>
          <w:rFonts w:ascii="Arial" w:eastAsia="Calibri" w:hAnsi="Arial" w:cs="Arial"/>
          <w:b/>
          <w:bCs/>
          <w:sz w:val="32"/>
          <w:szCs w:val="32"/>
        </w:rPr>
      </w:pPr>
      <w:r w:rsidRPr="0014401D">
        <w:rPr>
          <w:rFonts w:ascii="Arial" w:hAnsi="Arial" w:cs="Arial"/>
          <w:b/>
          <w:caps/>
          <w:sz w:val="32"/>
          <w:szCs w:val="32"/>
        </w:rPr>
        <w:t>smlouv</w:t>
      </w:r>
      <w:r>
        <w:rPr>
          <w:rFonts w:ascii="Arial" w:hAnsi="Arial" w:cs="Arial"/>
          <w:b/>
          <w:caps/>
          <w:sz w:val="32"/>
          <w:szCs w:val="32"/>
        </w:rPr>
        <w:t>a</w:t>
      </w:r>
      <w:r w:rsidRPr="0014401D">
        <w:rPr>
          <w:rFonts w:ascii="Arial" w:hAnsi="Arial" w:cs="Arial"/>
          <w:b/>
          <w:caps/>
          <w:sz w:val="32"/>
          <w:szCs w:val="32"/>
        </w:rPr>
        <w:t xml:space="preserve"> o dodávce </w:t>
      </w:r>
      <w:r w:rsidR="00975A54" w:rsidRPr="0014401D">
        <w:rPr>
          <w:rFonts w:ascii="Arial" w:hAnsi="Arial" w:cs="Arial"/>
          <w:b/>
          <w:caps/>
          <w:sz w:val="32"/>
          <w:szCs w:val="32"/>
        </w:rPr>
        <w:t>úsekov</w:t>
      </w:r>
      <w:r w:rsidR="00975A54">
        <w:rPr>
          <w:rFonts w:ascii="Arial" w:hAnsi="Arial" w:cs="Arial"/>
          <w:b/>
          <w:caps/>
          <w:sz w:val="32"/>
          <w:szCs w:val="32"/>
        </w:rPr>
        <w:t>ého</w:t>
      </w:r>
      <w:r w:rsidR="00975A54" w:rsidRPr="0014401D">
        <w:rPr>
          <w:rFonts w:ascii="Arial" w:hAnsi="Arial" w:cs="Arial"/>
          <w:b/>
          <w:caps/>
          <w:sz w:val="32"/>
          <w:szCs w:val="32"/>
        </w:rPr>
        <w:t xml:space="preserve"> </w:t>
      </w:r>
      <w:r w:rsidRPr="0014401D">
        <w:rPr>
          <w:rFonts w:ascii="Arial" w:hAnsi="Arial" w:cs="Arial"/>
          <w:b/>
          <w:caps/>
          <w:sz w:val="32"/>
          <w:szCs w:val="32"/>
        </w:rPr>
        <w:t>rychloměr</w:t>
      </w:r>
      <w:r w:rsidR="00975A54">
        <w:rPr>
          <w:rFonts w:ascii="Arial" w:hAnsi="Arial" w:cs="Arial"/>
          <w:b/>
          <w:caps/>
          <w:sz w:val="32"/>
          <w:szCs w:val="32"/>
        </w:rPr>
        <w:t>u</w:t>
      </w:r>
      <w:r w:rsidRPr="0014401D">
        <w:rPr>
          <w:rFonts w:ascii="Arial" w:hAnsi="Arial" w:cs="Arial"/>
          <w:b/>
          <w:caps/>
          <w:sz w:val="32"/>
          <w:szCs w:val="32"/>
        </w:rPr>
        <w:t xml:space="preserve"> na</w:t>
      </w:r>
      <w:r>
        <w:rPr>
          <w:rFonts w:ascii="Arial" w:hAnsi="Arial" w:cs="Arial"/>
          <w:b/>
          <w:caps/>
          <w:sz w:val="32"/>
          <w:szCs w:val="32"/>
        </w:rPr>
        <w:t> </w:t>
      </w:r>
      <w:r w:rsidRPr="0014401D">
        <w:rPr>
          <w:rFonts w:ascii="Arial" w:hAnsi="Arial" w:cs="Arial"/>
          <w:b/>
          <w:caps/>
          <w:sz w:val="32"/>
          <w:szCs w:val="32"/>
        </w:rPr>
        <w:t>komunikaci I/37 v obci Stržanov</w:t>
      </w:r>
      <w:r w:rsidR="007369BE">
        <w:rPr>
          <w:rFonts w:ascii="Arial" w:hAnsi="Arial" w:cs="Arial"/>
          <w:b/>
          <w:caps/>
          <w:sz w:val="32"/>
          <w:szCs w:val="32"/>
        </w:rPr>
        <w:t xml:space="preserve"> a poskytnutí souvisejících servisních služeb</w:t>
      </w:r>
    </w:p>
    <w:p w14:paraId="624FABF0" w14:textId="0B13155E" w:rsidR="00462AE5" w:rsidRDefault="00462AE5" w:rsidP="00462AE5">
      <w:pPr>
        <w:widowControl w:val="0"/>
        <w:spacing w:after="120" w:line="276" w:lineRule="auto"/>
        <w:jc w:val="center"/>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 xml:space="preserve">uzavřená podle </w:t>
      </w:r>
      <w:r w:rsidR="007369BE">
        <w:rPr>
          <w:rFonts w:ascii="Arial" w:eastAsia="Calibri" w:hAnsi="Arial" w:cs="Arial"/>
          <w:color w:val="000000" w:themeColor="text1"/>
          <w:szCs w:val="22"/>
          <w:lang w:eastAsia="en-US"/>
        </w:rPr>
        <w:t xml:space="preserve">§ 1746 odst. 2, </w:t>
      </w:r>
      <w:r>
        <w:rPr>
          <w:rFonts w:ascii="Arial" w:eastAsia="Calibri" w:hAnsi="Arial" w:cs="Arial"/>
          <w:color w:val="000000" w:themeColor="text1"/>
          <w:szCs w:val="22"/>
          <w:lang w:eastAsia="en-US"/>
        </w:rPr>
        <w:t xml:space="preserve">§ </w:t>
      </w:r>
      <w:r w:rsidR="00652675">
        <w:rPr>
          <w:rFonts w:ascii="Arial" w:eastAsia="Calibri" w:hAnsi="Arial" w:cs="Arial"/>
          <w:color w:val="000000" w:themeColor="text1"/>
          <w:szCs w:val="22"/>
          <w:lang w:eastAsia="en-US"/>
        </w:rPr>
        <w:t>2079</w:t>
      </w:r>
      <w:r>
        <w:rPr>
          <w:rFonts w:ascii="Arial" w:eastAsia="Calibri" w:hAnsi="Arial" w:cs="Arial"/>
          <w:color w:val="000000" w:themeColor="text1"/>
          <w:szCs w:val="22"/>
          <w:lang w:eastAsia="en-US"/>
        </w:rPr>
        <w:t xml:space="preserve"> a násl. zákona č. 89/2012 Sb., občanský zákoník, ve</w:t>
      </w:r>
      <w:r w:rsidR="007369BE">
        <w:rPr>
          <w:rFonts w:ascii="Arial" w:eastAsia="Calibri" w:hAnsi="Arial" w:cs="Arial"/>
          <w:color w:val="000000" w:themeColor="text1"/>
          <w:szCs w:val="22"/>
          <w:lang w:eastAsia="en-US"/>
        </w:rPr>
        <w:t> </w:t>
      </w:r>
      <w:r>
        <w:rPr>
          <w:rFonts w:ascii="Arial" w:eastAsia="Calibri" w:hAnsi="Arial" w:cs="Arial"/>
          <w:color w:val="000000" w:themeColor="text1"/>
          <w:szCs w:val="22"/>
          <w:lang w:eastAsia="en-US"/>
        </w:rPr>
        <w:t xml:space="preserve">znění pozdějších předpisů </w:t>
      </w:r>
      <w:r w:rsidRPr="00CA7ABE">
        <w:rPr>
          <w:rFonts w:ascii="Arial" w:eastAsia="Calibri" w:hAnsi="Arial" w:cs="Arial"/>
          <w:iCs/>
          <w:color w:val="000000" w:themeColor="text1"/>
          <w:szCs w:val="22"/>
          <w:lang w:eastAsia="en-US"/>
        </w:rPr>
        <w:t>(dále jen „</w:t>
      </w:r>
      <w:r w:rsidRPr="00CA7ABE">
        <w:rPr>
          <w:rFonts w:ascii="Arial" w:eastAsia="Calibri" w:hAnsi="Arial" w:cs="Arial"/>
          <w:b/>
          <w:iCs/>
          <w:color w:val="000000" w:themeColor="text1"/>
          <w:szCs w:val="22"/>
          <w:lang w:eastAsia="en-US"/>
        </w:rPr>
        <w:t>občanský zákoník</w:t>
      </w:r>
      <w:r w:rsidRPr="00CA7ABE">
        <w:rPr>
          <w:rFonts w:ascii="Arial" w:eastAsia="Calibri" w:hAnsi="Arial" w:cs="Arial"/>
          <w:iCs/>
          <w:color w:val="000000" w:themeColor="text1"/>
          <w:szCs w:val="22"/>
          <w:lang w:eastAsia="en-US"/>
        </w:rPr>
        <w:t xml:space="preserve">“) </w:t>
      </w:r>
      <w:r>
        <w:rPr>
          <w:rFonts w:ascii="Arial" w:eastAsia="Calibri" w:hAnsi="Arial" w:cs="Arial"/>
          <w:color w:val="000000" w:themeColor="text1"/>
          <w:szCs w:val="22"/>
          <w:lang w:eastAsia="en-US"/>
        </w:rPr>
        <w:t>mezi smluvními stranami, kterými jsou:</w:t>
      </w:r>
    </w:p>
    <w:p w14:paraId="2583F2CD" w14:textId="77777777" w:rsidR="00462AE5" w:rsidRDefault="00462AE5" w:rsidP="00462AE5">
      <w:pPr>
        <w:widowControl w:val="0"/>
        <w:spacing w:after="120"/>
        <w:jc w:val="center"/>
        <w:rPr>
          <w:rFonts w:ascii="Arial" w:eastAsia="Calibri" w:hAnsi="Arial" w:cs="Arial"/>
          <w:szCs w:val="22"/>
        </w:rPr>
      </w:pPr>
    </w:p>
    <w:p w14:paraId="5206696E" w14:textId="77777777" w:rsidR="00462AE5" w:rsidRDefault="00462AE5" w:rsidP="00462AE5">
      <w:pPr>
        <w:widowControl w:val="0"/>
        <w:spacing w:after="120"/>
        <w:rPr>
          <w:rFonts w:ascii="Arial" w:eastAsia="Calibri" w:hAnsi="Arial" w:cs="Arial"/>
          <w:szCs w:val="22"/>
        </w:rPr>
      </w:pPr>
    </w:p>
    <w:p w14:paraId="5B077B53" w14:textId="77777777" w:rsidR="00462AE5" w:rsidRPr="001208B1" w:rsidRDefault="00462AE5" w:rsidP="00462AE5">
      <w:pPr>
        <w:pStyle w:val="Odstavecseseznamem"/>
        <w:ind w:left="567"/>
        <w:rPr>
          <w:rFonts w:ascii="Arial" w:hAnsi="Arial" w:cs="Arial"/>
          <w:b/>
          <w:color w:val="000000"/>
          <w:szCs w:val="22"/>
        </w:rPr>
      </w:pPr>
      <w:r w:rsidRPr="001208B1">
        <w:rPr>
          <w:rFonts w:ascii="Arial" w:hAnsi="Arial" w:cs="Arial"/>
          <w:b/>
          <w:color w:val="000000"/>
          <w:szCs w:val="22"/>
        </w:rPr>
        <w:t>Kupující</w:t>
      </w:r>
    </w:p>
    <w:p w14:paraId="4912FB3D" w14:textId="77777777" w:rsidR="00462AE5" w:rsidRPr="001208B1" w:rsidRDefault="00462AE5" w:rsidP="00462AE5">
      <w:pPr>
        <w:pStyle w:val="Odstavecseseznamem"/>
        <w:ind w:left="567"/>
        <w:rPr>
          <w:rFonts w:ascii="Arial" w:hAnsi="Arial" w:cs="Arial"/>
          <w:b/>
          <w:color w:val="000000"/>
          <w:szCs w:val="22"/>
        </w:rPr>
      </w:pPr>
    </w:p>
    <w:p w14:paraId="783D3610" w14:textId="5D68E5D6" w:rsidR="00462AE5" w:rsidRPr="001208B1" w:rsidRDefault="00462AE5" w:rsidP="001208B1">
      <w:pPr>
        <w:pStyle w:val="Odstavecseseznamem"/>
        <w:tabs>
          <w:tab w:val="left" w:pos="2835"/>
          <w:tab w:val="left" w:pos="3544"/>
        </w:tabs>
        <w:ind w:left="567"/>
        <w:rPr>
          <w:rFonts w:ascii="Arial" w:hAnsi="Arial" w:cs="Arial"/>
          <w:b/>
          <w:color w:val="000000"/>
          <w:szCs w:val="22"/>
        </w:rPr>
      </w:pPr>
      <w:r w:rsidRPr="001208B1">
        <w:rPr>
          <w:rFonts w:ascii="Arial" w:hAnsi="Arial" w:cs="Arial"/>
          <w:b/>
          <w:szCs w:val="22"/>
          <w:lang w:eastAsia="en-US" w:bidi="en-US"/>
        </w:rPr>
        <w:t>Název:</w:t>
      </w:r>
      <w:r w:rsidRPr="001208B1">
        <w:rPr>
          <w:rFonts w:ascii="Arial" w:hAnsi="Arial" w:cs="Arial"/>
          <w:b/>
          <w:szCs w:val="22"/>
          <w:lang w:eastAsia="en-US" w:bidi="en-US"/>
        </w:rPr>
        <w:tab/>
      </w:r>
      <w:r w:rsidR="001208B1" w:rsidRPr="001C6E96">
        <w:rPr>
          <w:rFonts w:ascii="Arial" w:hAnsi="Arial" w:cs="Arial"/>
          <w:b/>
          <w:bCs/>
          <w:szCs w:val="22"/>
        </w:rPr>
        <w:t>Město Žďár nad Sázavou</w:t>
      </w:r>
    </w:p>
    <w:p w14:paraId="5F4FFB06" w14:textId="2A630245" w:rsidR="00462AE5" w:rsidRPr="001208B1" w:rsidRDefault="00462AE5" w:rsidP="001208B1">
      <w:pPr>
        <w:tabs>
          <w:tab w:val="left" w:pos="2835"/>
        </w:tabs>
        <w:ind w:left="567"/>
        <w:rPr>
          <w:rFonts w:ascii="Arial" w:hAnsi="Arial" w:cs="Arial"/>
          <w:bCs/>
          <w:color w:val="000000"/>
          <w:szCs w:val="22"/>
        </w:rPr>
      </w:pPr>
      <w:r w:rsidRPr="001208B1">
        <w:rPr>
          <w:rFonts w:ascii="Arial" w:hAnsi="Arial" w:cs="Arial"/>
        </w:rPr>
        <w:t xml:space="preserve">Sídlo: </w:t>
      </w:r>
      <w:r w:rsidRPr="001208B1">
        <w:rPr>
          <w:rFonts w:ascii="Arial" w:hAnsi="Arial" w:cs="Arial"/>
        </w:rPr>
        <w:tab/>
      </w:r>
      <w:r w:rsidRPr="001208B1">
        <w:rPr>
          <w:rFonts w:ascii="Arial" w:hAnsi="Arial" w:cs="Arial"/>
        </w:rPr>
        <w:tab/>
      </w:r>
      <w:r w:rsidR="001208B1" w:rsidRPr="001208B1">
        <w:rPr>
          <w:rFonts w:ascii="Arial" w:hAnsi="Arial" w:cs="Arial"/>
          <w:bCs/>
          <w:lang w:bidi="en-US"/>
        </w:rPr>
        <w:t>Žižkova 227/1</w:t>
      </w:r>
      <w:r w:rsidRPr="001208B1">
        <w:rPr>
          <w:rFonts w:ascii="Arial" w:hAnsi="Arial" w:cs="Arial"/>
          <w:szCs w:val="22"/>
          <w:lang w:bidi="en-US"/>
        </w:rPr>
        <w:t>, 591 01 Žďár ad Sázavou</w:t>
      </w:r>
    </w:p>
    <w:p w14:paraId="422E71F2" w14:textId="77777777" w:rsidR="001208B1" w:rsidRPr="001208B1" w:rsidRDefault="00462AE5" w:rsidP="00462AE5">
      <w:pPr>
        <w:ind w:left="567"/>
        <w:rPr>
          <w:rFonts w:ascii="Arial" w:hAnsi="Arial" w:cs="Arial"/>
          <w:lang w:bidi="en-US"/>
        </w:rPr>
      </w:pPr>
      <w:r w:rsidRPr="001208B1">
        <w:rPr>
          <w:rFonts w:ascii="Arial" w:hAnsi="Arial" w:cs="Arial"/>
          <w:color w:val="000000"/>
          <w:szCs w:val="22"/>
        </w:rPr>
        <w:t xml:space="preserve">IČO: </w:t>
      </w:r>
      <w:r w:rsidRPr="001208B1">
        <w:rPr>
          <w:rFonts w:ascii="Arial" w:hAnsi="Arial" w:cs="Arial"/>
          <w:color w:val="000000"/>
          <w:szCs w:val="22"/>
        </w:rPr>
        <w:tab/>
      </w:r>
      <w:r w:rsidRPr="001208B1">
        <w:rPr>
          <w:rFonts w:ascii="Arial" w:hAnsi="Arial" w:cs="Arial"/>
          <w:color w:val="000000"/>
          <w:szCs w:val="22"/>
        </w:rPr>
        <w:tab/>
      </w:r>
      <w:r w:rsidRPr="001208B1">
        <w:rPr>
          <w:rFonts w:ascii="Arial" w:hAnsi="Arial" w:cs="Arial"/>
          <w:color w:val="000000"/>
          <w:szCs w:val="22"/>
        </w:rPr>
        <w:tab/>
      </w:r>
      <w:r w:rsidRPr="001208B1">
        <w:rPr>
          <w:rFonts w:ascii="Arial" w:hAnsi="Arial" w:cs="Arial"/>
          <w:color w:val="000000"/>
          <w:szCs w:val="22"/>
        </w:rPr>
        <w:tab/>
      </w:r>
      <w:r w:rsidR="001208B1" w:rsidRPr="001208B1">
        <w:rPr>
          <w:rFonts w:ascii="Arial" w:hAnsi="Arial" w:cs="Arial"/>
          <w:lang w:bidi="en-US"/>
        </w:rPr>
        <w:t>00295841</w:t>
      </w:r>
    </w:p>
    <w:p w14:paraId="209BE502" w14:textId="55FC36BB" w:rsidR="00462AE5" w:rsidRPr="001208B1" w:rsidRDefault="00462AE5" w:rsidP="00462AE5">
      <w:pPr>
        <w:ind w:left="567"/>
        <w:rPr>
          <w:rFonts w:ascii="Arial" w:hAnsi="Arial" w:cs="Arial"/>
          <w:color w:val="000000"/>
          <w:szCs w:val="22"/>
        </w:rPr>
      </w:pPr>
      <w:r w:rsidRPr="001208B1">
        <w:rPr>
          <w:rFonts w:ascii="Arial" w:hAnsi="Arial" w:cs="Arial"/>
          <w:color w:val="000000"/>
          <w:szCs w:val="22"/>
        </w:rPr>
        <w:t xml:space="preserve">DIČ: </w:t>
      </w:r>
      <w:r w:rsidRPr="001208B1">
        <w:rPr>
          <w:rFonts w:ascii="Arial" w:hAnsi="Arial" w:cs="Arial"/>
          <w:color w:val="000000"/>
          <w:szCs w:val="22"/>
        </w:rPr>
        <w:tab/>
      </w:r>
      <w:r w:rsidRPr="001208B1">
        <w:rPr>
          <w:rFonts w:ascii="Arial" w:hAnsi="Arial" w:cs="Arial"/>
          <w:color w:val="000000"/>
          <w:szCs w:val="22"/>
        </w:rPr>
        <w:tab/>
      </w:r>
      <w:r w:rsidRPr="001208B1">
        <w:rPr>
          <w:rFonts w:ascii="Arial" w:hAnsi="Arial" w:cs="Arial"/>
          <w:color w:val="000000"/>
          <w:szCs w:val="22"/>
        </w:rPr>
        <w:tab/>
      </w:r>
      <w:r w:rsidRPr="001208B1">
        <w:rPr>
          <w:rFonts w:ascii="Arial" w:hAnsi="Arial" w:cs="Arial"/>
          <w:color w:val="000000"/>
          <w:szCs w:val="22"/>
        </w:rPr>
        <w:tab/>
      </w:r>
      <w:r w:rsidRPr="001208B1">
        <w:rPr>
          <w:rFonts w:ascii="Arial" w:hAnsi="Arial" w:cs="Arial"/>
          <w:szCs w:val="22"/>
          <w:lang w:bidi="en-US"/>
        </w:rPr>
        <w:t>CZ</w:t>
      </w:r>
      <w:r w:rsidR="001208B1" w:rsidRPr="001208B1">
        <w:rPr>
          <w:rFonts w:ascii="Arial" w:hAnsi="Arial" w:cs="Arial"/>
          <w:lang w:bidi="en-US"/>
        </w:rPr>
        <w:t>00295841</w:t>
      </w:r>
    </w:p>
    <w:p w14:paraId="796095FA" w14:textId="46434957" w:rsidR="001208B1" w:rsidRPr="001208B1" w:rsidRDefault="00462AE5" w:rsidP="001208B1">
      <w:pPr>
        <w:ind w:left="567"/>
        <w:rPr>
          <w:rFonts w:ascii="Arial" w:hAnsi="Arial" w:cs="Arial"/>
          <w:color w:val="000000" w:themeColor="text1"/>
          <w:szCs w:val="22"/>
          <w:lang w:bidi="en-US"/>
        </w:rPr>
      </w:pPr>
      <w:r w:rsidRPr="001208B1">
        <w:rPr>
          <w:rFonts w:ascii="Arial" w:hAnsi="Arial" w:cs="Arial"/>
          <w:color w:val="000000"/>
          <w:szCs w:val="22"/>
        </w:rPr>
        <w:t xml:space="preserve">Bankovní spojení: </w:t>
      </w:r>
      <w:r w:rsidRPr="001208B1">
        <w:rPr>
          <w:rFonts w:ascii="Arial" w:hAnsi="Arial" w:cs="Arial"/>
          <w:color w:val="000000"/>
          <w:szCs w:val="22"/>
        </w:rPr>
        <w:tab/>
      </w:r>
      <w:r w:rsidRPr="001208B1">
        <w:rPr>
          <w:rFonts w:ascii="Arial" w:hAnsi="Arial" w:cs="Arial"/>
          <w:color w:val="000000" w:themeColor="text1"/>
          <w:szCs w:val="22"/>
          <w:lang w:bidi="en-US"/>
        </w:rPr>
        <w:t>K</w:t>
      </w:r>
      <w:r w:rsidR="00202F76">
        <w:rPr>
          <w:rFonts w:ascii="Arial" w:hAnsi="Arial" w:cs="Arial"/>
          <w:color w:val="000000" w:themeColor="text1"/>
          <w:szCs w:val="22"/>
          <w:lang w:bidi="en-US"/>
        </w:rPr>
        <w:t>omerční banka</w:t>
      </w:r>
      <w:r w:rsidRPr="001208B1">
        <w:rPr>
          <w:rFonts w:ascii="Arial" w:hAnsi="Arial" w:cs="Arial"/>
          <w:color w:val="000000" w:themeColor="text1"/>
          <w:szCs w:val="22"/>
          <w:lang w:bidi="en-US"/>
        </w:rPr>
        <w:t xml:space="preserve">, a.s., </w:t>
      </w:r>
      <w:r w:rsidR="000B7421">
        <w:rPr>
          <w:rFonts w:ascii="Arial" w:hAnsi="Arial" w:cs="Arial"/>
          <w:color w:val="000000" w:themeColor="text1"/>
          <w:szCs w:val="22"/>
          <w:lang w:bidi="en-US"/>
        </w:rPr>
        <w:t xml:space="preserve">č. </w:t>
      </w:r>
      <w:proofErr w:type="spellStart"/>
      <w:r w:rsidR="000B7421">
        <w:rPr>
          <w:rFonts w:ascii="Arial" w:hAnsi="Arial" w:cs="Arial"/>
          <w:color w:val="000000" w:themeColor="text1"/>
          <w:szCs w:val="22"/>
          <w:lang w:bidi="en-US"/>
        </w:rPr>
        <w:t>ú.</w:t>
      </w:r>
      <w:proofErr w:type="spellEnd"/>
      <w:r w:rsidRPr="001208B1">
        <w:rPr>
          <w:rFonts w:ascii="Arial" w:hAnsi="Arial" w:cs="Arial"/>
          <w:color w:val="000000" w:themeColor="text1"/>
          <w:szCs w:val="22"/>
          <w:lang w:bidi="en-US"/>
        </w:rPr>
        <w:t xml:space="preserve">: </w:t>
      </w:r>
      <w:r w:rsidR="00C1643F">
        <w:rPr>
          <w:rFonts w:ascii="Arial" w:hAnsi="Arial" w:cs="Arial"/>
          <w:color w:val="000000" w:themeColor="text1"/>
          <w:szCs w:val="22"/>
          <w:lang w:bidi="en-US"/>
        </w:rPr>
        <w:t>328751/0100</w:t>
      </w:r>
    </w:p>
    <w:p w14:paraId="6CAC8DE2" w14:textId="63F6B690" w:rsidR="00462AE5" w:rsidRPr="001208B1" w:rsidRDefault="00462AE5" w:rsidP="001208B1">
      <w:pPr>
        <w:ind w:left="567"/>
        <w:rPr>
          <w:rFonts w:ascii="Arial" w:hAnsi="Arial" w:cs="Arial"/>
          <w:color w:val="000000" w:themeColor="text1"/>
          <w:szCs w:val="22"/>
          <w:lang w:bidi="en-US"/>
        </w:rPr>
      </w:pPr>
      <w:r w:rsidRPr="001208B1">
        <w:rPr>
          <w:rFonts w:ascii="Arial" w:hAnsi="Arial" w:cs="Arial"/>
          <w:color w:val="000000"/>
          <w:szCs w:val="22"/>
        </w:rPr>
        <w:t>Zastoupený:</w:t>
      </w:r>
      <w:r w:rsidRPr="001208B1">
        <w:rPr>
          <w:rFonts w:ascii="Arial" w:hAnsi="Arial" w:cs="Arial"/>
          <w:color w:val="000000"/>
          <w:szCs w:val="22"/>
        </w:rPr>
        <w:tab/>
      </w:r>
      <w:r w:rsidRPr="001208B1">
        <w:rPr>
          <w:rFonts w:ascii="Arial" w:hAnsi="Arial" w:cs="Arial"/>
          <w:color w:val="000000"/>
          <w:szCs w:val="22"/>
        </w:rPr>
        <w:tab/>
      </w:r>
      <w:r w:rsidR="001208B1" w:rsidRPr="001208B1">
        <w:rPr>
          <w:rFonts w:ascii="Arial" w:hAnsi="Arial" w:cs="Arial"/>
          <w:color w:val="000000"/>
          <w:szCs w:val="22"/>
        </w:rPr>
        <w:t>I</w:t>
      </w:r>
      <w:r w:rsidRPr="001208B1">
        <w:rPr>
          <w:rFonts w:ascii="Arial" w:hAnsi="Arial" w:cs="Arial"/>
          <w:color w:val="000000" w:themeColor="text1"/>
          <w:szCs w:val="22"/>
          <w:lang w:bidi="en-US"/>
        </w:rPr>
        <w:t xml:space="preserve">ng. Martin </w:t>
      </w:r>
      <w:r w:rsidR="001208B1" w:rsidRPr="001208B1">
        <w:rPr>
          <w:rFonts w:ascii="Arial" w:hAnsi="Arial" w:cs="Arial"/>
          <w:color w:val="000000" w:themeColor="text1"/>
          <w:szCs w:val="22"/>
          <w:lang w:bidi="en-US"/>
        </w:rPr>
        <w:t>Mrkos, ACCA, starosta</w:t>
      </w:r>
    </w:p>
    <w:p w14:paraId="32CC174E" w14:textId="6196E945" w:rsidR="00462AE5" w:rsidRPr="004C11D0" w:rsidRDefault="00462AE5" w:rsidP="001F0DE9">
      <w:pPr>
        <w:ind w:left="567" w:right="-426"/>
        <w:rPr>
          <w:rFonts w:ascii="Arial" w:hAnsi="Arial" w:cs="Arial"/>
          <w:color w:val="000000"/>
          <w:szCs w:val="22"/>
        </w:rPr>
      </w:pPr>
      <w:r w:rsidRPr="001208B1">
        <w:rPr>
          <w:rFonts w:ascii="Arial" w:hAnsi="Arial" w:cs="Arial"/>
          <w:color w:val="000000"/>
          <w:szCs w:val="22"/>
        </w:rPr>
        <w:t>Kontaktní osoba:</w:t>
      </w:r>
      <w:r w:rsidRPr="001208B1">
        <w:rPr>
          <w:rFonts w:ascii="Arial" w:hAnsi="Arial" w:cs="Arial"/>
          <w:color w:val="000000"/>
          <w:szCs w:val="22"/>
        </w:rPr>
        <w:tab/>
      </w:r>
      <w:r w:rsidRPr="001208B1">
        <w:rPr>
          <w:rFonts w:ascii="Arial" w:hAnsi="Arial" w:cs="Arial"/>
          <w:color w:val="000000"/>
          <w:szCs w:val="22"/>
        </w:rPr>
        <w:tab/>
      </w:r>
      <w:r w:rsidR="00CA7ABE">
        <w:rPr>
          <w:rFonts w:ascii="Arial" w:hAnsi="Arial" w:cs="Arial"/>
          <w:lang w:bidi="en-US"/>
        </w:rPr>
        <w:t>Mgr. Martin Kunc, vedoucí Městské policie Žďár nad Sázavou</w:t>
      </w:r>
    </w:p>
    <w:p w14:paraId="5AA6DD15" w14:textId="757FDEBE" w:rsidR="00462AE5" w:rsidRPr="001208B1" w:rsidRDefault="00462AE5" w:rsidP="00462AE5">
      <w:pPr>
        <w:ind w:left="567" w:right="-426"/>
        <w:rPr>
          <w:rFonts w:ascii="Arial" w:hAnsi="Arial" w:cs="Arial"/>
          <w:szCs w:val="22"/>
        </w:rPr>
      </w:pPr>
      <w:r w:rsidRPr="004C11D0">
        <w:rPr>
          <w:rFonts w:ascii="Arial" w:hAnsi="Arial" w:cs="Arial"/>
          <w:color w:val="000000"/>
          <w:szCs w:val="22"/>
        </w:rPr>
        <w:t xml:space="preserve">Kontakt: </w:t>
      </w:r>
      <w:r w:rsidRPr="004C11D0">
        <w:rPr>
          <w:rFonts w:ascii="Arial" w:hAnsi="Arial" w:cs="Arial"/>
          <w:color w:val="000000"/>
          <w:szCs w:val="22"/>
        </w:rPr>
        <w:tab/>
      </w:r>
      <w:r w:rsidRPr="004C11D0">
        <w:rPr>
          <w:rFonts w:ascii="Arial" w:hAnsi="Arial" w:cs="Arial"/>
          <w:color w:val="000000"/>
          <w:szCs w:val="22"/>
        </w:rPr>
        <w:tab/>
      </w:r>
      <w:r w:rsidRPr="004C11D0">
        <w:rPr>
          <w:rFonts w:ascii="Arial" w:hAnsi="Arial" w:cs="Arial"/>
          <w:color w:val="000000"/>
          <w:szCs w:val="22"/>
        </w:rPr>
        <w:tab/>
      </w:r>
      <w:r w:rsidR="00CA7ABE">
        <w:rPr>
          <w:rFonts w:ascii="Arial" w:hAnsi="Arial" w:cs="Arial"/>
          <w:lang w:bidi="en-US"/>
        </w:rPr>
        <w:t>+420 736 510 481, + 420 566 631 694, e-mail: mp@mp.zdarns.cz</w:t>
      </w:r>
    </w:p>
    <w:p w14:paraId="4E7C4EFC" w14:textId="77777777" w:rsidR="00462AE5" w:rsidRPr="001208B1" w:rsidRDefault="00462AE5" w:rsidP="00462AE5">
      <w:pPr>
        <w:ind w:left="567" w:right="-426"/>
        <w:rPr>
          <w:rFonts w:ascii="Arial" w:hAnsi="Arial" w:cs="Arial"/>
          <w:color w:val="000000"/>
          <w:szCs w:val="22"/>
        </w:rPr>
      </w:pPr>
    </w:p>
    <w:p w14:paraId="11EF0A04" w14:textId="77777777" w:rsidR="00462AE5" w:rsidRPr="001208B1" w:rsidRDefault="00462AE5" w:rsidP="00462AE5">
      <w:pPr>
        <w:ind w:left="567" w:right="-426"/>
        <w:rPr>
          <w:rFonts w:ascii="Arial" w:hAnsi="Arial" w:cs="Arial"/>
          <w:color w:val="000000"/>
          <w:szCs w:val="22"/>
        </w:rPr>
      </w:pPr>
      <w:r w:rsidRPr="001208B1">
        <w:rPr>
          <w:rFonts w:ascii="Arial" w:hAnsi="Arial" w:cs="Arial"/>
          <w:color w:val="000000"/>
          <w:szCs w:val="22"/>
        </w:rPr>
        <w:t xml:space="preserve">(dále jen </w:t>
      </w:r>
      <w:r w:rsidRPr="00CA7ABE">
        <w:rPr>
          <w:rFonts w:ascii="Arial" w:hAnsi="Arial" w:cs="Arial"/>
          <w:color w:val="000000"/>
          <w:szCs w:val="22"/>
        </w:rPr>
        <w:t>„</w:t>
      </w:r>
      <w:r w:rsidRPr="00CA7ABE">
        <w:rPr>
          <w:rFonts w:ascii="Arial" w:hAnsi="Arial" w:cs="Arial"/>
          <w:b/>
          <w:color w:val="000000"/>
          <w:szCs w:val="22"/>
        </w:rPr>
        <w:t>Kupující</w:t>
      </w:r>
      <w:r w:rsidRPr="00CA7ABE">
        <w:rPr>
          <w:rFonts w:ascii="Arial" w:hAnsi="Arial" w:cs="Arial"/>
          <w:color w:val="000000"/>
          <w:szCs w:val="22"/>
        </w:rPr>
        <w:t>“)</w:t>
      </w:r>
    </w:p>
    <w:p w14:paraId="1A600795" w14:textId="77777777" w:rsidR="00462AE5" w:rsidRDefault="00462AE5" w:rsidP="00462AE5">
      <w:pPr>
        <w:spacing w:before="480"/>
        <w:ind w:left="567"/>
        <w:rPr>
          <w:rFonts w:ascii="Arial" w:hAnsi="Arial" w:cs="Arial"/>
          <w:color w:val="000000"/>
          <w:szCs w:val="22"/>
        </w:rPr>
      </w:pPr>
      <w:r>
        <w:rPr>
          <w:rFonts w:ascii="Arial" w:hAnsi="Arial" w:cs="Arial"/>
          <w:color w:val="000000"/>
          <w:szCs w:val="22"/>
        </w:rPr>
        <w:t>a</w:t>
      </w:r>
    </w:p>
    <w:p w14:paraId="710FA795" w14:textId="77777777" w:rsidR="00462AE5" w:rsidRDefault="00462AE5" w:rsidP="00462AE5">
      <w:pPr>
        <w:pStyle w:val="Odstavecseseznamem"/>
        <w:spacing w:before="480"/>
        <w:ind w:left="567"/>
        <w:rPr>
          <w:rFonts w:ascii="Arial" w:hAnsi="Arial" w:cs="Arial"/>
          <w:b/>
          <w:color w:val="000000"/>
          <w:szCs w:val="22"/>
        </w:rPr>
      </w:pPr>
      <w:r>
        <w:rPr>
          <w:rFonts w:ascii="Arial" w:hAnsi="Arial" w:cs="Arial"/>
          <w:b/>
          <w:color w:val="000000"/>
          <w:szCs w:val="22"/>
        </w:rPr>
        <w:t>Prodávající</w:t>
      </w:r>
    </w:p>
    <w:p w14:paraId="009CF1C6" w14:textId="77777777" w:rsidR="00462AE5" w:rsidRDefault="00462AE5" w:rsidP="00462AE5">
      <w:pPr>
        <w:pStyle w:val="Odstavecseseznamem"/>
        <w:ind w:left="567"/>
        <w:rPr>
          <w:rFonts w:ascii="Arial" w:hAnsi="Arial" w:cs="Arial"/>
          <w:b/>
          <w:color w:val="000000"/>
          <w:szCs w:val="22"/>
        </w:rPr>
      </w:pPr>
    </w:p>
    <w:p w14:paraId="1FF3E8F6" w14:textId="0122E57E" w:rsidR="00462AE5" w:rsidRDefault="00462AE5" w:rsidP="001208B1">
      <w:pPr>
        <w:pStyle w:val="Odstavecseseznamem"/>
        <w:tabs>
          <w:tab w:val="left" w:pos="3969"/>
        </w:tabs>
        <w:ind w:left="567"/>
        <w:rPr>
          <w:rFonts w:ascii="Arial" w:hAnsi="Arial" w:cs="Arial"/>
          <w:b/>
          <w:color w:val="000000"/>
          <w:szCs w:val="22"/>
        </w:rPr>
      </w:pPr>
      <w:r>
        <w:rPr>
          <w:rFonts w:ascii="Arial" w:hAnsi="Arial" w:cs="Arial"/>
          <w:b/>
          <w:szCs w:val="22"/>
          <w:lang w:eastAsia="en-US" w:bidi="en-US"/>
        </w:rPr>
        <w:t>Název:</w:t>
      </w:r>
      <w:r w:rsidR="001208B1">
        <w:rPr>
          <w:rFonts w:ascii="Arial" w:hAnsi="Arial" w:cs="Arial"/>
          <w:b/>
          <w:szCs w:val="22"/>
          <w:lang w:eastAsia="en-US" w:bidi="en-US"/>
        </w:rPr>
        <w:tab/>
      </w:r>
      <w:r>
        <w:rPr>
          <w:rFonts w:ascii="Arial" w:hAnsi="Arial" w:cs="Arial"/>
          <w:b/>
          <w:szCs w:val="22"/>
          <w:highlight w:val="yellow"/>
          <w:lang w:bidi="en-US"/>
        </w:rPr>
        <w:fldChar w:fldCharType="begin"/>
      </w:r>
      <w:r>
        <w:rPr>
          <w:rFonts w:ascii="Arial" w:hAnsi="Arial" w:cs="Arial"/>
          <w:b/>
          <w:szCs w:val="22"/>
          <w:highlight w:val="yellow"/>
          <w:lang w:bidi="en-US"/>
        </w:rPr>
        <w:instrText xml:space="preserve"> MACROBUTTON  AcceptAllConflictsInDoc "[doplní účastník]" </w:instrText>
      </w:r>
      <w:r>
        <w:rPr>
          <w:rFonts w:ascii="Arial" w:hAnsi="Arial" w:cs="Arial"/>
          <w:b/>
          <w:szCs w:val="22"/>
          <w:highlight w:val="yellow"/>
          <w:lang w:bidi="en-US"/>
        </w:rPr>
        <w:fldChar w:fldCharType="end"/>
      </w:r>
    </w:p>
    <w:p w14:paraId="6B3CE967" w14:textId="77777777" w:rsidR="00462AE5" w:rsidRDefault="00462AE5" w:rsidP="00462AE5">
      <w:pPr>
        <w:ind w:left="567"/>
        <w:rPr>
          <w:rFonts w:ascii="Arial" w:hAnsi="Arial" w:cs="Arial"/>
          <w:bCs/>
          <w:color w:val="000000"/>
          <w:szCs w:val="22"/>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1AD2F710" w14:textId="41CE5B99" w:rsidR="00462AE5" w:rsidRDefault="00462AE5" w:rsidP="00462AE5">
      <w:pPr>
        <w:ind w:left="567"/>
        <w:rPr>
          <w:rFonts w:ascii="Arial" w:hAnsi="Arial" w:cs="Arial"/>
          <w:color w:val="000000"/>
          <w:szCs w:val="22"/>
        </w:rPr>
      </w:pPr>
      <w:r>
        <w:rPr>
          <w:rFonts w:ascii="Arial" w:hAnsi="Arial" w:cs="Arial"/>
          <w:color w:val="000000"/>
          <w:szCs w:val="22"/>
        </w:rPr>
        <w:t xml:space="preserve">IČO: </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sidR="001208B1">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2A5CEC6B" w14:textId="4A2BC835" w:rsidR="00462AE5" w:rsidRDefault="00462AE5" w:rsidP="00462AE5">
      <w:pPr>
        <w:ind w:left="567"/>
        <w:rPr>
          <w:rFonts w:ascii="Arial" w:hAnsi="Arial" w:cs="Arial"/>
          <w:color w:val="000000"/>
          <w:szCs w:val="22"/>
        </w:rPr>
      </w:pPr>
      <w:r>
        <w:rPr>
          <w:rFonts w:ascii="Arial" w:hAnsi="Arial" w:cs="Arial"/>
          <w:color w:val="000000"/>
          <w:szCs w:val="22"/>
        </w:rPr>
        <w:t xml:space="preserve">DIČ: </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sidR="001208B1">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49E682E9" w14:textId="77777777" w:rsidR="00462AE5" w:rsidRDefault="00462AE5" w:rsidP="00462AE5">
      <w:pPr>
        <w:ind w:left="567"/>
        <w:rPr>
          <w:rFonts w:ascii="Arial" w:hAnsi="Arial" w:cs="Arial"/>
          <w:szCs w:val="22"/>
          <w:lang w:eastAsia="en-US" w:bidi="en-US"/>
        </w:rPr>
      </w:pPr>
      <w:r>
        <w:rPr>
          <w:rFonts w:ascii="Arial" w:hAnsi="Arial" w:cs="Arial"/>
          <w:color w:val="000000"/>
          <w:szCs w:val="22"/>
        </w:rPr>
        <w:t xml:space="preserve">Bankovní spojení: </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2B390DC5" w14:textId="77777777" w:rsidR="00462AE5" w:rsidRDefault="00462AE5" w:rsidP="00462AE5">
      <w:pPr>
        <w:ind w:left="567"/>
        <w:rPr>
          <w:rFonts w:ascii="Arial" w:hAnsi="Arial" w:cs="Arial"/>
          <w:color w:val="000000"/>
          <w:szCs w:val="22"/>
        </w:rPr>
      </w:pPr>
      <w:r>
        <w:rPr>
          <w:rFonts w:ascii="Arial" w:hAnsi="Arial" w:cs="Arial"/>
          <w:color w:val="000000"/>
          <w:szCs w:val="22"/>
        </w:rPr>
        <w:t>Zápis v obchodním rejstříku:</w:t>
      </w:r>
      <w:r>
        <w:rPr>
          <w:rFonts w:ascii="Arial" w:hAnsi="Arial" w:cs="Arial"/>
          <w:color w:val="000000"/>
          <w:szCs w:val="22"/>
        </w:rPr>
        <w:tab/>
      </w:r>
      <w:r>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46D21256" w14:textId="77777777" w:rsidR="00462AE5" w:rsidRDefault="00462AE5" w:rsidP="00462AE5">
      <w:pPr>
        <w:ind w:left="567"/>
        <w:rPr>
          <w:rFonts w:ascii="Arial" w:hAnsi="Arial" w:cs="Arial"/>
          <w:color w:val="000000"/>
          <w:szCs w:val="22"/>
        </w:rPr>
      </w:pPr>
      <w:r>
        <w:rPr>
          <w:rFonts w:ascii="Arial" w:hAnsi="Arial" w:cs="Arial"/>
          <w:color w:val="000000"/>
          <w:szCs w:val="22"/>
        </w:rPr>
        <w:t>Zastoupený:</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041649EF" w14:textId="0CAC8082" w:rsidR="00462AE5" w:rsidRDefault="00462AE5" w:rsidP="003B0375">
      <w:pPr>
        <w:ind w:left="567"/>
        <w:rPr>
          <w:rFonts w:ascii="Arial" w:hAnsi="Arial" w:cs="Arial"/>
          <w:color w:val="000000"/>
          <w:szCs w:val="22"/>
        </w:rPr>
      </w:pPr>
      <w:r>
        <w:rPr>
          <w:rFonts w:ascii="Arial" w:hAnsi="Arial" w:cs="Arial"/>
          <w:color w:val="000000"/>
          <w:szCs w:val="22"/>
        </w:rPr>
        <w:t>Kontaktní osoba:</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sidR="001208B1">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661EFD62" w14:textId="77777777" w:rsidR="00462AE5" w:rsidRDefault="00462AE5" w:rsidP="00462AE5">
      <w:pPr>
        <w:ind w:left="567"/>
        <w:rPr>
          <w:rFonts w:ascii="Arial" w:hAnsi="Arial" w:cs="Arial"/>
          <w:bCs/>
          <w:szCs w:val="22"/>
          <w:lang w:bidi="en-US"/>
        </w:rPr>
      </w:pPr>
      <w:r>
        <w:rPr>
          <w:rFonts w:ascii="Arial" w:hAnsi="Arial" w:cs="Arial"/>
          <w:color w:val="000000"/>
          <w:szCs w:val="22"/>
        </w:rPr>
        <w:t xml:space="preserve">Telefonní spojení: </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4DEB9535" w14:textId="77777777" w:rsidR="00462AE5" w:rsidRDefault="00462AE5" w:rsidP="00462AE5">
      <w:pPr>
        <w:ind w:left="567"/>
        <w:rPr>
          <w:rFonts w:ascii="Arial" w:hAnsi="Arial" w:cs="Arial"/>
          <w:bCs/>
          <w:szCs w:val="22"/>
          <w:lang w:bidi="en-US"/>
        </w:rPr>
      </w:pPr>
      <w:r>
        <w:rPr>
          <w:rFonts w:ascii="Arial" w:hAnsi="Arial" w:cs="Arial"/>
          <w:color w:val="000000"/>
          <w:szCs w:val="22"/>
        </w:rPr>
        <w:t xml:space="preserve">E-mail: </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bCs/>
          <w:szCs w:val="22"/>
          <w:highlight w:val="yellow"/>
          <w:lang w:bidi="en-US"/>
        </w:rPr>
        <w:fldChar w:fldCharType="begin"/>
      </w:r>
      <w:r>
        <w:rPr>
          <w:rFonts w:ascii="Arial" w:hAnsi="Arial" w:cs="Arial"/>
          <w:bCs/>
          <w:szCs w:val="22"/>
          <w:highlight w:val="yellow"/>
          <w:lang w:bidi="en-US"/>
        </w:rPr>
        <w:instrText xml:space="preserve"> MACROBUTTON  AcceptAllConflictsInDoc "[doplní účastník]" </w:instrText>
      </w:r>
      <w:r>
        <w:rPr>
          <w:rFonts w:ascii="Arial" w:hAnsi="Arial" w:cs="Arial"/>
          <w:bCs/>
          <w:szCs w:val="22"/>
          <w:highlight w:val="yellow"/>
          <w:lang w:bidi="en-US"/>
        </w:rPr>
        <w:fldChar w:fldCharType="end"/>
      </w:r>
    </w:p>
    <w:p w14:paraId="61C7EEB7" w14:textId="77777777" w:rsidR="00462AE5" w:rsidRDefault="00462AE5" w:rsidP="00462AE5">
      <w:pPr>
        <w:ind w:left="567"/>
        <w:rPr>
          <w:rFonts w:ascii="Arial" w:hAnsi="Arial" w:cs="Arial"/>
          <w:i/>
          <w:color w:val="000000"/>
          <w:szCs w:val="22"/>
        </w:rPr>
      </w:pPr>
    </w:p>
    <w:p w14:paraId="4E1DC1DD" w14:textId="77777777" w:rsidR="00462AE5" w:rsidRPr="00CA7ABE" w:rsidRDefault="00462AE5" w:rsidP="00462AE5">
      <w:pPr>
        <w:ind w:left="567"/>
        <w:rPr>
          <w:rFonts w:ascii="Arial" w:hAnsi="Arial" w:cs="Arial"/>
          <w:color w:val="000000"/>
          <w:szCs w:val="22"/>
        </w:rPr>
      </w:pPr>
      <w:r w:rsidRPr="00CA7ABE">
        <w:rPr>
          <w:rFonts w:ascii="Arial" w:hAnsi="Arial" w:cs="Arial"/>
          <w:color w:val="000000"/>
          <w:szCs w:val="22"/>
        </w:rPr>
        <w:t>(dále jen „</w:t>
      </w:r>
      <w:r w:rsidRPr="00CA7ABE">
        <w:rPr>
          <w:rFonts w:ascii="Arial" w:hAnsi="Arial" w:cs="Arial"/>
          <w:b/>
          <w:color w:val="000000"/>
          <w:szCs w:val="22"/>
        </w:rPr>
        <w:t>Prodávající</w:t>
      </w:r>
      <w:r w:rsidRPr="00CA7ABE">
        <w:rPr>
          <w:rFonts w:ascii="Arial" w:hAnsi="Arial" w:cs="Arial"/>
          <w:color w:val="000000"/>
          <w:szCs w:val="22"/>
        </w:rPr>
        <w:t>“; Kupující společně s Prodávajícím dále také jako „</w:t>
      </w:r>
      <w:r w:rsidRPr="00CA7ABE">
        <w:rPr>
          <w:rFonts w:ascii="Arial" w:hAnsi="Arial" w:cs="Arial"/>
          <w:b/>
          <w:bCs/>
          <w:color w:val="000000"/>
          <w:szCs w:val="22"/>
        </w:rPr>
        <w:t>Smluvní strany</w:t>
      </w:r>
      <w:r w:rsidRPr="00CA7ABE">
        <w:rPr>
          <w:rFonts w:ascii="Arial" w:hAnsi="Arial" w:cs="Arial"/>
          <w:color w:val="000000"/>
          <w:szCs w:val="22"/>
        </w:rPr>
        <w:t>“)</w:t>
      </w:r>
    </w:p>
    <w:p w14:paraId="66A31DE4" w14:textId="77777777" w:rsidR="00462AE5" w:rsidRDefault="00462AE5" w:rsidP="00462AE5">
      <w:pPr>
        <w:ind w:left="567"/>
        <w:rPr>
          <w:rFonts w:ascii="Arial" w:hAnsi="Arial" w:cs="Arial"/>
          <w:color w:val="000000"/>
          <w:szCs w:val="22"/>
        </w:rPr>
      </w:pPr>
    </w:p>
    <w:p w14:paraId="65E0563E" w14:textId="6D066DB9" w:rsidR="007914ED" w:rsidRDefault="00462AE5" w:rsidP="003B0375">
      <w:pPr>
        <w:tabs>
          <w:tab w:val="left" w:pos="5580"/>
        </w:tabs>
        <w:spacing w:line="276" w:lineRule="auto"/>
        <w:ind w:left="142"/>
        <w:rPr>
          <w:rFonts w:ascii="Arial" w:hAnsi="Arial" w:cs="Arial"/>
          <w:iCs/>
          <w:szCs w:val="22"/>
        </w:rPr>
      </w:pPr>
      <w:r w:rsidRPr="00F54F99">
        <w:rPr>
          <w:rFonts w:ascii="Arial" w:hAnsi="Arial" w:cs="Arial"/>
          <w:szCs w:val="22"/>
        </w:rPr>
        <w:t xml:space="preserve">Kupující, jakožto zadavatel veřejné </w:t>
      </w:r>
      <w:r w:rsidRPr="002576B2">
        <w:rPr>
          <w:rFonts w:ascii="Arial" w:hAnsi="Arial" w:cs="Arial"/>
          <w:szCs w:val="22"/>
        </w:rPr>
        <w:t xml:space="preserve">zakázky </w:t>
      </w:r>
      <w:r w:rsidRPr="002576B2">
        <w:rPr>
          <w:rFonts w:ascii="Arial" w:hAnsi="Arial" w:cs="Arial"/>
          <w:b/>
          <w:szCs w:val="22"/>
          <w:lang w:bidi="en-US"/>
        </w:rPr>
        <w:t>„</w:t>
      </w:r>
      <w:r w:rsidR="00CA7ABE" w:rsidRPr="002576B2">
        <w:rPr>
          <w:rFonts w:ascii="Arial" w:hAnsi="Arial" w:cs="Arial"/>
          <w:b/>
          <w:szCs w:val="22"/>
          <w:lang w:bidi="en-US"/>
        </w:rPr>
        <w:t xml:space="preserve">Dodávka </w:t>
      </w:r>
      <w:r w:rsidR="00975A54" w:rsidRPr="002576B2">
        <w:rPr>
          <w:rFonts w:ascii="Arial" w:hAnsi="Arial" w:cs="Arial"/>
          <w:b/>
          <w:szCs w:val="22"/>
          <w:lang w:bidi="en-US"/>
        </w:rPr>
        <w:t>úsekov</w:t>
      </w:r>
      <w:r w:rsidR="00975A54">
        <w:rPr>
          <w:rFonts w:ascii="Arial" w:hAnsi="Arial" w:cs="Arial"/>
          <w:b/>
          <w:szCs w:val="22"/>
          <w:lang w:bidi="en-US"/>
        </w:rPr>
        <w:t>ého</w:t>
      </w:r>
      <w:r w:rsidR="00975A54" w:rsidRPr="002576B2">
        <w:rPr>
          <w:rFonts w:ascii="Arial" w:hAnsi="Arial" w:cs="Arial"/>
          <w:b/>
          <w:szCs w:val="22"/>
          <w:lang w:bidi="en-US"/>
        </w:rPr>
        <w:t xml:space="preserve"> </w:t>
      </w:r>
      <w:r w:rsidR="00CA7ABE" w:rsidRPr="002576B2">
        <w:rPr>
          <w:rFonts w:ascii="Arial" w:hAnsi="Arial" w:cs="Arial"/>
          <w:b/>
          <w:szCs w:val="22"/>
          <w:lang w:bidi="en-US"/>
        </w:rPr>
        <w:t>rychloměr</w:t>
      </w:r>
      <w:r w:rsidR="00975A54">
        <w:rPr>
          <w:rFonts w:ascii="Arial" w:hAnsi="Arial" w:cs="Arial"/>
          <w:b/>
          <w:szCs w:val="22"/>
          <w:lang w:bidi="en-US"/>
        </w:rPr>
        <w:t>u</w:t>
      </w:r>
      <w:r w:rsidR="00CA7ABE" w:rsidRPr="002576B2">
        <w:rPr>
          <w:rFonts w:ascii="Arial" w:hAnsi="Arial" w:cs="Arial"/>
          <w:b/>
          <w:szCs w:val="22"/>
          <w:lang w:bidi="en-US"/>
        </w:rPr>
        <w:t xml:space="preserve"> </w:t>
      </w:r>
      <w:r w:rsidR="0014401D" w:rsidRPr="002576B2">
        <w:rPr>
          <w:rFonts w:ascii="Arial" w:hAnsi="Arial" w:cs="Arial"/>
          <w:b/>
          <w:szCs w:val="22"/>
          <w:lang w:bidi="en-US"/>
        </w:rPr>
        <w:t xml:space="preserve">na komunikaci I/37 v obci </w:t>
      </w:r>
      <w:proofErr w:type="spellStart"/>
      <w:r w:rsidR="0014401D" w:rsidRPr="002576B2">
        <w:rPr>
          <w:rFonts w:ascii="Arial" w:hAnsi="Arial" w:cs="Arial"/>
          <w:b/>
          <w:szCs w:val="22"/>
          <w:lang w:bidi="en-US"/>
        </w:rPr>
        <w:t>Stržanov</w:t>
      </w:r>
      <w:proofErr w:type="spellEnd"/>
      <w:r w:rsidR="006D2635">
        <w:rPr>
          <w:rFonts w:ascii="Arial" w:hAnsi="Arial" w:cs="Arial"/>
          <w:b/>
          <w:szCs w:val="22"/>
          <w:lang w:bidi="en-US"/>
        </w:rPr>
        <w:t xml:space="preserve"> a související servisní služby</w:t>
      </w:r>
      <w:r w:rsidRPr="002576B2">
        <w:rPr>
          <w:rFonts w:ascii="Arial" w:hAnsi="Arial" w:cs="Arial"/>
          <w:b/>
          <w:szCs w:val="22"/>
          <w:lang w:bidi="en-US"/>
        </w:rPr>
        <w:t>“</w:t>
      </w:r>
      <w:r w:rsidRPr="002576B2">
        <w:rPr>
          <w:rFonts w:ascii="Arial" w:hAnsi="Arial" w:cs="Arial"/>
          <w:i/>
          <w:szCs w:val="22"/>
        </w:rPr>
        <w:t xml:space="preserve"> </w:t>
      </w:r>
      <w:r w:rsidRPr="002576B2">
        <w:rPr>
          <w:rFonts w:ascii="Arial" w:hAnsi="Arial" w:cs="Arial"/>
          <w:iCs/>
          <w:szCs w:val="22"/>
        </w:rPr>
        <w:t>(dále jen „</w:t>
      </w:r>
      <w:r w:rsidRPr="002576B2">
        <w:rPr>
          <w:rFonts w:ascii="Arial" w:hAnsi="Arial" w:cs="Arial"/>
          <w:b/>
          <w:iCs/>
          <w:szCs w:val="22"/>
        </w:rPr>
        <w:t>Veřejná zakázka</w:t>
      </w:r>
      <w:r w:rsidRPr="002576B2">
        <w:rPr>
          <w:rFonts w:ascii="Arial" w:hAnsi="Arial" w:cs="Arial"/>
          <w:iCs/>
          <w:szCs w:val="22"/>
        </w:rPr>
        <w:t>“)</w:t>
      </w:r>
      <w:r w:rsidRPr="002576B2">
        <w:rPr>
          <w:rFonts w:ascii="Arial" w:hAnsi="Arial" w:cs="Arial"/>
          <w:szCs w:val="22"/>
        </w:rPr>
        <w:t xml:space="preserve"> zadávané </w:t>
      </w:r>
      <w:sdt>
        <w:sdtPr>
          <w:rPr>
            <w:rFonts w:ascii="Arial" w:hAnsi="Arial" w:cs="Arial"/>
            <w:szCs w:val="22"/>
          </w:rPr>
          <w:id w:val="-54016491"/>
          <w:placeholder>
            <w:docPart w:val="E4622DCB671EE645AFA78FDAF54E557E"/>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14401D" w:rsidRPr="002576B2">
            <w:rPr>
              <w:rFonts w:ascii="Arial" w:hAnsi="Arial" w:cs="Arial"/>
              <w:szCs w:val="22"/>
            </w:rPr>
            <w:t>v zadávacím řízení v souladu se zákonem</w:t>
          </w:r>
        </w:sdtContent>
      </w:sdt>
      <w:r w:rsidRPr="002576B2">
        <w:rPr>
          <w:rFonts w:ascii="Arial" w:hAnsi="Arial" w:cs="Arial"/>
          <w:iCs/>
          <w:szCs w:val="22"/>
        </w:rPr>
        <w:t>,</w:t>
      </w:r>
      <w:r w:rsidRPr="002576B2">
        <w:rPr>
          <w:rFonts w:ascii="Arial" w:hAnsi="Arial" w:cs="Arial"/>
          <w:szCs w:val="22"/>
        </w:rPr>
        <w:t xml:space="preserve"> rozhodl o</w:t>
      </w:r>
      <w:r w:rsidR="008D761F">
        <w:rPr>
          <w:rFonts w:ascii="Arial" w:hAnsi="Arial" w:cs="Arial"/>
          <w:szCs w:val="22"/>
        </w:rPr>
        <w:t> </w:t>
      </w:r>
      <w:r w:rsidRPr="002576B2">
        <w:rPr>
          <w:rFonts w:ascii="Arial" w:hAnsi="Arial" w:cs="Arial"/>
          <w:szCs w:val="22"/>
        </w:rPr>
        <w:t>výběru dodavatele jakožto</w:t>
      </w:r>
      <w:r w:rsidRPr="00F54F99">
        <w:rPr>
          <w:rFonts w:ascii="Arial" w:hAnsi="Arial" w:cs="Arial"/>
          <w:szCs w:val="22"/>
        </w:rPr>
        <w:t xml:space="preserve"> Prodávajícího ke splnění Veřejné zakázky.</w:t>
      </w:r>
      <w:r w:rsidR="00907389">
        <w:rPr>
          <w:rFonts w:ascii="Arial" w:hAnsi="Arial" w:cs="Arial"/>
          <w:szCs w:val="22"/>
        </w:rPr>
        <w:t xml:space="preserve"> </w:t>
      </w:r>
      <w:r w:rsidRPr="00F54F99">
        <w:rPr>
          <w:rFonts w:ascii="Arial" w:hAnsi="Arial" w:cs="Arial"/>
          <w:szCs w:val="22"/>
        </w:rPr>
        <w:t xml:space="preserve">Kupující a Prodávající tak uzavírají níže uvedeného dne, měsíce a roku tuto smlouvu </w:t>
      </w:r>
      <w:r w:rsidRPr="00CA7ABE">
        <w:rPr>
          <w:rFonts w:ascii="Arial" w:hAnsi="Arial" w:cs="Arial"/>
          <w:iCs/>
          <w:szCs w:val="22"/>
        </w:rPr>
        <w:t>(dále jen „</w:t>
      </w:r>
      <w:r w:rsidRPr="00CA7ABE">
        <w:rPr>
          <w:rFonts w:ascii="Arial" w:hAnsi="Arial" w:cs="Arial"/>
          <w:b/>
          <w:iCs/>
          <w:szCs w:val="22"/>
        </w:rPr>
        <w:t>Smlouva</w:t>
      </w:r>
      <w:r w:rsidRPr="00CA7ABE">
        <w:rPr>
          <w:rFonts w:ascii="Arial" w:hAnsi="Arial" w:cs="Arial"/>
          <w:iCs/>
          <w:szCs w:val="22"/>
        </w:rPr>
        <w:t>“).</w:t>
      </w:r>
    </w:p>
    <w:p w14:paraId="53241B0E" w14:textId="77777777" w:rsidR="003B0375" w:rsidRDefault="003B0375" w:rsidP="003B0375">
      <w:pPr>
        <w:tabs>
          <w:tab w:val="left" w:pos="5580"/>
        </w:tabs>
        <w:spacing w:line="276" w:lineRule="auto"/>
        <w:ind w:left="142"/>
        <w:rPr>
          <w:rFonts w:ascii="Arial" w:hAnsi="Arial" w:cs="Arial"/>
          <w:i/>
          <w:szCs w:val="22"/>
        </w:rPr>
      </w:pPr>
    </w:p>
    <w:p w14:paraId="3D7211D8" w14:textId="77777777" w:rsidR="002705F3" w:rsidRPr="00F54F99" w:rsidRDefault="002705F3" w:rsidP="00462AE5">
      <w:pPr>
        <w:tabs>
          <w:tab w:val="left" w:pos="5580"/>
        </w:tabs>
        <w:spacing w:before="60" w:after="60" w:line="276" w:lineRule="auto"/>
        <w:ind w:left="142"/>
        <w:rPr>
          <w:rFonts w:ascii="Arial" w:hAnsi="Arial" w:cs="Arial"/>
          <w:iCs/>
          <w:szCs w:val="22"/>
        </w:rPr>
      </w:pPr>
    </w:p>
    <w:p w14:paraId="78FF0952" w14:textId="065ECB70" w:rsidR="00462AE5" w:rsidRPr="00CA7ABE" w:rsidRDefault="00462AE5" w:rsidP="008F1D73">
      <w:pPr>
        <w:pStyle w:val="Nadpis1"/>
        <w:numPr>
          <w:ilvl w:val="0"/>
          <w:numId w:val="8"/>
        </w:numPr>
        <w:spacing w:after="240"/>
        <w:ind w:left="709" w:hanging="142"/>
        <w:jc w:val="center"/>
        <w:rPr>
          <w:sz w:val="22"/>
          <w:szCs w:val="22"/>
        </w:rPr>
      </w:pPr>
      <w:r w:rsidRPr="00CA7ABE">
        <w:rPr>
          <w:sz w:val="22"/>
          <w:szCs w:val="22"/>
        </w:rPr>
        <w:lastRenderedPageBreak/>
        <w:t>ÚVODNÍ UJEDNÁNÍ A ÚČEL SMLOUVY</w:t>
      </w:r>
    </w:p>
    <w:p w14:paraId="6B15992E" w14:textId="3B0DF1F7" w:rsidR="00462AE5" w:rsidRPr="00F54F99" w:rsidRDefault="00462AE5" w:rsidP="008F1D73">
      <w:pPr>
        <w:pStyle w:val="Odstavecseseznamem"/>
        <w:numPr>
          <w:ilvl w:val="0"/>
          <w:numId w:val="7"/>
        </w:numPr>
        <w:contextualSpacing/>
        <w:rPr>
          <w:rFonts w:ascii="Arial" w:hAnsi="Arial" w:cs="Arial"/>
          <w:szCs w:val="22"/>
          <w:u w:val="single"/>
        </w:rPr>
      </w:pPr>
      <w:r w:rsidRPr="00F54F99">
        <w:rPr>
          <w:rFonts w:ascii="Arial" w:hAnsi="Arial" w:cs="Arial"/>
          <w:color w:val="000000"/>
          <w:szCs w:val="22"/>
        </w:rPr>
        <w:t xml:space="preserve">Smlouva je uzavřena na základě výsledků </w:t>
      </w:r>
      <w:sdt>
        <w:sdtPr>
          <w:rPr>
            <w:rFonts w:ascii="Arial" w:hAnsi="Arial" w:cs="Arial"/>
            <w:szCs w:val="22"/>
          </w:rPr>
          <w:id w:val="-693310833"/>
          <w:placeholder>
            <w:docPart w:val="BBABCA224445424B88F34B10A49414AB"/>
          </w:placeholder>
          <w:comboBox>
            <w:listItem w:value="Zvolte položku."/>
            <w:listItem w:displayText="zadávacího řízení" w:value="zadávacího řízení"/>
            <w:listItem w:displayText="výběrového řízení" w:value="výběrového řízení"/>
          </w:comboBox>
        </w:sdtPr>
        <w:sdtContent>
          <w:r w:rsidR="0014401D">
            <w:rPr>
              <w:rFonts w:ascii="Arial" w:hAnsi="Arial" w:cs="Arial"/>
              <w:szCs w:val="22"/>
            </w:rPr>
            <w:t>zadávacího řízení</w:t>
          </w:r>
        </w:sdtContent>
      </w:sdt>
      <w:r w:rsidRPr="00F54F99">
        <w:rPr>
          <w:rFonts w:ascii="Arial" w:hAnsi="Arial" w:cs="Arial"/>
          <w:color w:val="000000"/>
          <w:szCs w:val="22"/>
        </w:rPr>
        <w:t xml:space="preserve"> (dále jen </w:t>
      </w:r>
      <w:r w:rsidRPr="00CA7ABE">
        <w:rPr>
          <w:rFonts w:ascii="Arial" w:hAnsi="Arial" w:cs="Arial"/>
          <w:color w:val="000000"/>
          <w:szCs w:val="22"/>
        </w:rPr>
        <w:t>„</w:t>
      </w:r>
      <w:r w:rsidRPr="00CA7ABE">
        <w:rPr>
          <w:rFonts w:ascii="Arial" w:hAnsi="Arial" w:cs="Arial"/>
          <w:b/>
          <w:color w:val="000000"/>
          <w:szCs w:val="22"/>
        </w:rPr>
        <w:t>Řízení veřejné zakázky</w:t>
      </w:r>
      <w:r w:rsidRPr="00CA7ABE">
        <w:rPr>
          <w:rFonts w:ascii="Arial" w:hAnsi="Arial" w:cs="Arial"/>
          <w:color w:val="000000"/>
          <w:szCs w:val="22"/>
        </w:rPr>
        <w:t>“</w:t>
      </w:r>
      <w:r w:rsidRPr="00F54F99">
        <w:rPr>
          <w:rFonts w:ascii="Arial" w:hAnsi="Arial" w:cs="Arial"/>
          <w:color w:val="000000"/>
          <w:szCs w:val="22"/>
        </w:rPr>
        <w:t>) Veřejné zakázky</w:t>
      </w:r>
      <w:r w:rsidRPr="00F54F99">
        <w:rPr>
          <w:rFonts w:ascii="Arial" w:hAnsi="Arial" w:cs="Arial"/>
          <w:szCs w:val="22"/>
        </w:rPr>
        <w:t>. Jednotlivá ujednání Smlouvy tak budou vykládána v souladu se zadávacími podmínkami Veřejné zakázky a nabídkou Prodávajícího podanou do Řízení veřejné zakázky.</w:t>
      </w:r>
    </w:p>
    <w:p w14:paraId="36A2666F" w14:textId="6BC08A44" w:rsidR="00462AE5" w:rsidRPr="00F54F99" w:rsidRDefault="00DA30C5" w:rsidP="008F1D73">
      <w:pPr>
        <w:pStyle w:val="Odstavecseseznamem"/>
        <w:numPr>
          <w:ilvl w:val="0"/>
          <w:numId w:val="7"/>
        </w:numPr>
        <w:spacing w:before="240"/>
        <w:rPr>
          <w:rFonts w:ascii="Arial" w:hAnsi="Arial" w:cs="Arial"/>
          <w:szCs w:val="22"/>
          <w:u w:val="single"/>
        </w:rPr>
      </w:pPr>
      <w:bookmarkStart w:id="1" w:name="_Ref190449972"/>
      <w:r w:rsidRPr="00CE18AB">
        <w:rPr>
          <w:rFonts w:ascii="Arial" w:eastAsia="Calibri" w:hAnsi="Arial" w:cs="Arial"/>
          <w:bCs/>
          <w:iCs/>
          <w:color w:val="000000" w:themeColor="text1"/>
        </w:rPr>
        <w:t>Plnění dle této</w:t>
      </w:r>
      <w:r w:rsidRPr="00CE18AB">
        <w:rPr>
          <w:rFonts w:ascii="Arial" w:hAnsi="Arial" w:cs="Arial"/>
        </w:rPr>
        <w:t xml:space="preserve"> Smlouvy je financováno </w:t>
      </w:r>
      <w:r w:rsidRPr="00CE18AB">
        <w:rPr>
          <w:rFonts w:ascii="Arial" w:hAnsi="Arial" w:cs="Arial"/>
          <w:lang w:bidi="en-US"/>
        </w:rPr>
        <w:t xml:space="preserve">z prostředků </w:t>
      </w:r>
      <w:r w:rsidRPr="00CE18AB">
        <w:rPr>
          <w:rFonts w:ascii="Arial" w:hAnsi="Arial" w:cs="Arial"/>
        </w:rPr>
        <w:t xml:space="preserve">Integrovaného regionálního </w:t>
      </w:r>
      <w:r w:rsidRPr="00995221">
        <w:rPr>
          <w:rFonts w:ascii="Arial" w:hAnsi="Arial" w:cs="Arial"/>
        </w:rPr>
        <w:t xml:space="preserve">operačního programu 2021-2027 </w:t>
      </w:r>
      <w:r w:rsidR="0014401D">
        <w:rPr>
          <w:rFonts w:ascii="Arial" w:hAnsi="Arial" w:cs="Arial"/>
        </w:rPr>
        <w:t xml:space="preserve">v rámci </w:t>
      </w:r>
      <w:r w:rsidR="0014401D" w:rsidRPr="003C227F">
        <w:rPr>
          <w:rFonts w:ascii="Arial" w:hAnsi="Arial" w:cs="Arial"/>
          <w:color w:val="212121"/>
        </w:rPr>
        <w:t>výzvy č. 9 – eGovernment</w:t>
      </w:r>
      <w:r w:rsidR="0014401D" w:rsidRPr="00995221">
        <w:rPr>
          <w:rFonts w:ascii="Arial" w:hAnsi="Arial" w:cs="Arial"/>
          <w:lang w:bidi="en-US"/>
        </w:rPr>
        <w:t xml:space="preserve"> </w:t>
      </w:r>
      <w:r w:rsidRPr="00995221">
        <w:rPr>
          <w:rFonts w:ascii="Arial" w:hAnsi="Arial" w:cs="Arial"/>
          <w:lang w:bidi="en-US"/>
        </w:rPr>
        <w:t xml:space="preserve">(dále jen </w:t>
      </w:r>
      <w:r w:rsidRPr="002576B2">
        <w:rPr>
          <w:rFonts w:ascii="Arial" w:hAnsi="Arial" w:cs="Arial"/>
          <w:lang w:bidi="en-US"/>
        </w:rPr>
        <w:t>„</w:t>
      </w:r>
      <w:r w:rsidRPr="002576B2">
        <w:rPr>
          <w:rFonts w:ascii="Arial" w:hAnsi="Arial" w:cs="Arial"/>
          <w:b/>
          <w:lang w:bidi="en-US"/>
        </w:rPr>
        <w:t>Program</w:t>
      </w:r>
      <w:r w:rsidRPr="002576B2">
        <w:rPr>
          <w:rFonts w:ascii="Arial" w:hAnsi="Arial" w:cs="Arial"/>
          <w:lang w:bidi="en-US"/>
        </w:rPr>
        <w:t>”),</w:t>
      </w:r>
      <w:r w:rsidRPr="00995221">
        <w:rPr>
          <w:rFonts w:ascii="Arial" w:hAnsi="Arial" w:cs="Arial"/>
          <w:lang w:bidi="en-US"/>
        </w:rPr>
        <w:t xml:space="preserve"> a to v rámci projektu s názvem </w:t>
      </w:r>
      <w:r w:rsidR="0014401D" w:rsidRPr="003C227F">
        <w:rPr>
          <w:rFonts w:ascii="Arial" w:hAnsi="Arial" w:cs="Arial"/>
          <w:i/>
          <w:iCs/>
          <w:color w:val="212121"/>
        </w:rPr>
        <w:t>„Modernizace eGovernmentu města Žďár nad Sázavou</w:t>
      </w:r>
      <w:r w:rsidR="0014401D" w:rsidRPr="003C227F">
        <w:rPr>
          <w:rFonts w:ascii="Arial" w:hAnsi="Arial" w:cs="Arial"/>
          <w:color w:val="212121"/>
        </w:rPr>
        <w:t>“, registrační číslo projektu CZ.06.01.01/00/22_009/0002155</w:t>
      </w:r>
      <w:r w:rsidRPr="00E24C3C">
        <w:rPr>
          <w:rFonts w:ascii="Arial" w:hAnsi="Arial" w:cs="Arial"/>
        </w:rPr>
        <w:t>.</w:t>
      </w:r>
      <w:r w:rsidRPr="005F6DD3">
        <w:rPr>
          <w:rFonts w:ascii="Arial" w:hAnsi="Arial" w:cs="Arial"/>
        </w:rPr>
        <w:t xml:space="preserve"> Řízení veřejné zakázky bylo realizováno v souladu s pravidly Programu. </w:t>
      </w:r>
      <w:r w:rsidR="008B4B1E">
        <w:rPr>
          <w:rFonts w:ascii="Arial" w:hAnsi="Arial" w:cs="Arial"/>
        </w:rPr>
        <w:t>Prodávající</w:t>
      </w:r>
      <w:r w:rsidR="008B4B1E" w:rsidRPr="005F6DD3">
        <w:rPr>
          <w:rFonts w:ascii="Arial" w:hAnsi="Arial" w:cs="Arial"/>
        </w:rPr>
        <w:t xml:space="preserve"> </w:t>
      </w:r>
      <w:r w:rsidRPr="005F6DD3">
        <w:rPr>
          <w:rFonts w:ascii="Arial" w:hAnsi="Arial" w:cs="Arial"/>
        </w:rPr>
        <w:t>je povinen při plnění povinností vyplývajících ze Smlouvy dodržovat požadavky stanovené podmínkami pro poskytnutí dotace z Programu</w:t>
      </w:r>
      <w:r w:rsidR="00462AE5" w:rsidRPr="00F54F99">
        <w:rPr>
          <w:rFonts w:ascii="Arial" w:hAnsi="Arial" w:cs="Arial"/>
          <w:szCs w:val="22"/>
        </w:rPr>
        <w:t>.</w:t>
      </w:r>
      <w:bookmarkEnd w:id="1"/>
    </w:p>
    <w:p w14:paraId="5F3B6257" w14:textId="420DD139" w:rsidR="00462AE5" w:rsidRPr="00F54F99" w:rsidRDefault="00462AE5" w:rsidP="008F1D73">
      <w:pPr>
        <w:pStyle w:val="Odstavecseseznamem"/>
        <w:numPr>
          <w:ilvl w:val="0"/>
          <w:numId w:val="7"/>
        </w:numPr>
        <w:spacing w:before="240" w:after="240"/>
        <w:rPr>
          <w:rFonts w:ascii="Arial" w:hAnsi="Arial" w:cs="Arial"/>
          <w:szCs w:val="22"/>
          <w:u w:val="single"/>
        </w:rPr>
      </w:pPr>
      <w:r w:rsidRPr="00F54F99">
        <w:rPr>
          <w:rFonts w:ascii="Arial" w:hAnsi="Arial" w:cs="Arial"/>
          <w:szCs w:val="22"/>
        </w:rPr>
        <w:t xml:space="preserve">Prodávající bere na vědomí, že jakékoliv, byť jen částečné, neplnění </w:t>
      </w:r>
      <w:r w:rsidR="00652675" w:rsidRPr="00F54F99">
        <w:rPr>
          <w:rFonts w:ascii="Arial" w:hAnsi="Arial" w:cs="Arial"/>
          <w:szCs w:val="22"/>
        </w:rPr>
        <w:t>jeho</w:t>
      </w:r>
      <w:r w:rsidRPr="00F54F99">
        <w:rPr>
          <w:rFonts w:ascii="Arial" w:hAnsi="Arial" w:cs="Arial"/>
          <w:szCs w:val="22"/>
        </w:rPr>
        <w:t xml:space="preserve"> povinností vyplývajících ze Smlouvy, může vést k udělení sankcí a jiných odvodů ze strany příslušných orgánů. </w:t>
      </w:r>
      <w:r w:rsidR="00652675" w:rsidRPr="00F54F99">
        <w:rPr>
          <w:rFonts w:ascii="Arial" w:hAnsi="Arial" w:cs="Arial"/>
          <w:szCs w:val="22"/>
        </w:rPr>
        <w:t>Prodávající</w:t>
      </w:r>
      <w:r w:rsidRPr="00F54F99">
        <w:rPr>
          <w:rFonts w:ascii="Arial" w:hAnsi="Arial" w:cs="Arial"/>
          <w:szCs w:val="22"/>
        </w:rPr>
        <w:t xml:space="preserve"> odpovídá </w:t>
      </w:r>
      <w:r w:rsidR="00652675" w:rsidRPr="00F54F99">
        <w:rPr>
          <w:rFonts w:ascii="Arial" w:hAnsi="Arial" w:cs="Arial"/>
          <w:szCs w:val="22"/>
        </w:rPr>
        <w:t>Kupujícímu</w:t>
      </w:r>
      <w:r w:rsidRPr="00F54F99">
        <w:rPr>
          <w:rFonts w:ascii="Arial" w:hAnsi="Arial" w:cs="Arial"/>
          <w:szCs w:val="22"/>
        </w:rPr>
        <w:t xml:space="preserve"> za škodu, která může takovým nesplněním povinností vzniknout.</w:t>
      </w:r>
    </w:p>
    <w:p w14:paraId="091F8E56" w14:textId="1A576876" w:rsidR="00462AE5" w:rsidRPr="000E7FD1" w:rsidRDefault="002705F3" w:rsidP="002B75A2">
      <w:pPr>
        <w:pStyle w:val="Nadpis1"/>
        <w:numPr>
          <w:ilvl w:val="0"/>
          <w:numId w:val="0"/>
        </w:numPr>
        <w:spacing w:after="240"/>
        <w:jc w:val="center"/>
        <w:rPr>
          <w:sz w:val="22"/>
          <w:szCs w:val="22"/>
        </w:rPr>
      </w:pPr>
      <w:r w:rsidRPr="000E7FD1">
        <w:rPr>
          <w:sz w:val="22"/>
          <w:szCs w:val="22"/>
        </w:rPr>
        <w:t xml:space="preserve">II. </w:t>
      </w:r>
      <w:r w:rsidR="00462AE5" w:rsidRPr="000E7FD1">
        <w:rPr>
          <w:sz w:val="22"/>
          <w:szCs w:val="22"/>
        </w:rPr>
        <w:t>PŘEDMĚT SMLOUVY</w:t>
      </w:r>
    </w:p>
    <w:p w14:paraId="2436E086" w14:textId="67C97AE3" w:rsidR="001208B1" w:rsidRPr="00B53C24" w:rsidRDefault="00652675" w:rsidP="008F1D73">
      <w:pPr>
        <w:pStyle w:val="Odstavecseseznamem"/>
        <w:numPr>
          <w:ilvl w:val="0"/>
          <w:numId w:val="7"/>
        </w:numPr>
        <w:spacing w:after="240"/>
        <w:rPr>
          <w:rFonts w:ascii="Arial" w:hAnsi="Arial" w:cs="Arial"/>
          <w:szCs w:val="22"/>
        </w:rPr>
      </w:pPr>
      <w:r w:rsidRPr="000E7FD1">
        <w:rPr>
          <w:rFonts w:ascii="Arial" w:hAnsi="Arial" w:cs="Arial"/>
          <w:color w:val="000000"/>
          <w:szCs w:val="22"/>
        </w:rPr>
        <w:t xml:space="preserve">Předmětem Smlouvy je </w:t>
      </w:r>
      <w:bookmarkEnd w:id="0"/>
      <w:r w:rsidR="003262C9" w:rsidRPr="000E7FD1">
        <w:rPr>
          <w:rFonts w:ascii="Arial" w:hAnsi="Arial" w:cs="Arial"/>
          <w:color w:val="000000"/>
          <w:szCs w:val="22"/>
        </w:rPr>
        <w:t>závazek Prodávajícího dodat</w:t>
      </w:r>
      <w:r w:rsidR="0014401D" w:rsidRPr="000E7FD1">
        <w:rPr>
          <w:rFonts w:ascii="Arial" w:hAnsi="Arial" w:cs="Arial"/>
          <w:color w:val="000000"/>
          <w:szCs w:val="22"/>
        </w:rPr>
        <w:t xml:space="preserve"> předmět </w:t>
      </w:r>
      <w:r w:rsidR="000E7FD1" w:rsidRPr="000E7FD1">
        <w:rPr>
          <w:rFonts w:ascii="Arial" w:hAnsi="Arial" w:cs="Arial"/>
          <w:color w:val="000000"/>
          <w:szCs w:val="22"/>
        </w:rPr>
        <w:t>S</w:t>
      </w:r>
      <w:r w:rsidR="0014401D" w:rsidRPr="000E7FD1">
        <w:rPr>
          <w:rFonts w:ascii="Arial" w:hAnsi="Arial" w:cs="Arial"/>
          <w:color w:val="000000"/>
          <w:szCs w:val="22"/>
        </w:rPr>
        <w:t>mlouvy podle specifikace</w:t>
      </w:r>
      <w:r w:rsidR="000E7FD1" w:rsidRPr="000E7FD1">
        <w:rPr>
          <w:rFonts w:ascii="Arial" w:hAnsi="Arial" w:cs="Arial"/>
          <w:color w:val="000000"/>
          <w:szCs w:val="22"/>
        </w:rPr>
        <w:t xml:space="preserve"> uvedené blíže</w:t>
      </w:r>
      <w:r w:rsidR="0014401D" w:rsidRPr="000E7FD1">
        <w:rPr>
          <w:rFonts w:ascii="Arial" w:hAnsi="Arial" w:cs="Arial"/>
          <w:color w:val="000000"/>
          <w:szCs w:val="22"/>
        </w:rPr>
        <w:t xml:space="preserve"> v příloze č. 1 Smlouvy </w:t>
      </w:r>
      <w:r w:rsidR="00853528" w:rsidRPr="000E7FD1">
        <w:rPr>
          <w:rFonts w:ascii="Arial" w:hAnsi="Arial" w:cs="Arial"/>
          <w:szCs w:val="22"/>
        </w:rPr>
        <w:t>a umožnit</w:t>
      </w:r>
      <w:r w:rsidR="00853528" w:rsidRPr="00F54F99">
        <w:rPr>
          <w:rFonts w:ascii="Arial" w:hAnsi="Arial" w:cs="Arial"/>
          <w:szCs w:val="22"/>
        </w:rPr>
        <w:t xml:space="preserve"> </w:t>
      </w:r>
      <w:proofErr w:type="spellStart"/>
      <w:r w:rsidR="00853528" w:rsidRPr="00F54F99">
        <w:rPr>
          <w:rFonts w:ascii="Arial" w:hAnsi="Arial" w:cs="Arial"/>
          <w:szCs w:val="22"/>
        </w:rPr>
        <w:t>Kupujcímu</w:t>
      </w:r>
      <w:proofErr w:type="spellEnd"/>
      <w:r w:rsidR="00853528" w:rsidRPr="00F54F99">
        <w:rPr>
          <w:rFonts w:ascii="Arial" w:hAnsi="Arial" w:cs="Arial"/>
          <w:szCs w:val="22"/>
        </w:rPr>
        <w:t xml:space="preserve"> nabýt vlastnické právo</w:t>
      </w:r>
      <w:r w:rsidR="00F36C00">
        <w:rPr>
          <w:rFonts w:ascii="Arial" w:hAnsi="Arial" w:cs="Arial"/>
          <w:szCs w:val="22"/>
        </w:rPr>
        <w:t xml:space="preserve">, resp. právo předmět </w:t>
      </w:r>
      <w:r w:rsidR="000E7FD1">
        <w:rPr>
          <w:rFonts w:ascii="Arial" w:hAnsi="Arial" w:cs="Arial"/>
          <w:szCs w:val="22"/>
        </w:rPr>
        <w:t xml:space="preserve">Smlouvy </w:t>
      </w:r>
      <w:r w:rsidR="00F36C00">
        <w:rPr>
          <w:rFonts w:ascii="Arial" w:hAnsi="Arial" w:cs="Arial"/>
          <w:szCs w:val="22"/>
        </w:rPr>
        <w:t>užívat,</w:t>
      </w:r>
      <w:r w:rsidR="00853528" w:rsidRPr="00F54F99">
        <w:rPr>
          <w:rFonts w:ascii="Arial" w:hAnsi="Arial" w:cs="Arial"/>
          <w:szCs w:val="22"/>
        </w:rPr>
        <w:t xml:space="preserve"> a závazek Kupujícího </w:t>
      </w:r>
      <w:r w:rsidR="00F36C00">
        <w:rPr>
          <w:rFonts w:ascii="Arial" w:hAnsi="Arial" w:cs="Arial"/>
          <w:szCs w:val="22"/>
        </w:rPr>
        <w:t>p</w:t>
      </w:r>
      <w:r w:rsidR="00853528" w:rsidRPr="00F54F99">
        <w:rPr>
          <w:rFonts w:ascii="Arial" w:hAnsi="Arial" w:cs="Arial"/>
          <w:szCs w:val="22"/>
        </w:rPr>
        <w:t xml:space="preserve">ředmět </w:t>
      </w:r>
      <w:r w:rsidR="00E33A07">
        <w:rPr>
          <w:rFonts w:ascii="Arial" w:hAnsi="Arial" w:cs="Arial"/>
          <w:szCs w:val="22"/>
        </w:rPr>
        <w:t>Smlouvy</w:t>
      </w:r>
      <w:r w:rsidR="00E33A07" w:rsidRPr="00F54F99">
        <w:rPr>
          <w:rFonts w:ascii="Arial" w:hAnsi="Arial" w:cs="Arial"/>
          <w:szCs w:val="22"/>
        </w:rPr>
        <w:t xml:space="preserve"> </w:t>
      </w:r>
      <w:r w:rsidR="00853528" w:rsidRPr="00F54F99">
        <w:rPr>
          <w:rFonts w:ascii="Arial" w:hAnsi="Arial" w:cs="Arial"/>
          <w:szCs w:val="22"/>
        </w:rPr>
        <w:t xml:space="preserve">převzít a zaplatit </w:t>
      </w:r>
      <w:r w:rsidR="00853528" w:rsidRPr="00B53C24">
        <w:rPr>
          <w:rFonts w:ascii="Arial" w:hAnsi="Arial" w:cs="Arial"/>
          <w:szCs w:val="22"/>
        </w:rPr>
        <w:t>za něj kupní cenu.</w:t>
      </w:r>
      <w:r w:rsidR="00464DE4">
        <w:rPr>
          <w:rFonts w:ascii="Arial" w:hAnsi="Arial" w:cs="Arial"/>
          <w:szCs w:val="22"/>
        </w:rPr>
        <w:t xml:space="preserve"> Součástí této Smlouvy je také </w:t>
      </w:r>
      <w:r w:rsidR="00B07249">
        <w:rPr>
          <w:rFonts w:ascii="Arial" w:hAnsi="Arial" w:cs="Arial"/>
          <w:szCs w:val="22"/>
        </w:rPr>
        <w:t xml:space="preserve">závazek </w:t>
      </w:r>
      <w:r w:rsidR="00C306FA">
        <w:rPr>
          <w:rFonts w:ascii="Arial" w:hAnsi="Arial" w:cs="Arial"/>
          <w:szCs w:val="22"/>
        </w:rPr>
        <w:t xml:space="preserve">Prodávajícího </w:t>
      </w:r>
      <w:r w:rsidR="00464DE4">
        <w:rPr>
          <w:rFonts w:ascii="Arial" w:hAnsi="Arial" w:cs="Arial"/>
          <w:szCs w:val="22"/>
        </w:rPr>
        <w:t>poskyto</w:t>
      </w:r>
      <w:r w:rsidR="00B07249">
        <w:rPr>
          <w:rFonts w:ascii="Arial" w:hAnsi="Arial" w:cs="Arial"/>
          <w:szCs w:val="22"/>
        </w:rPr>
        <w:t>vat</w:t>
      </w:r>
      <w:r w:rsidR="00464DE4">
        <w:rPr>
          <w:rFonts w:ascii="Arial" w:hAnsi="Arial" w:cs="Arial"/>
          <w:szCs w:val="22"/>
        </w:rPr>
        <w:t xml:space="preserve"> servisní </w:t>
      </w:r>
      <w:proofErr w:type="gramStart"/>
      <w:r w:rsidR="00464DE4">
        <w:rPr>
          <w:rFonts w:ascii="Arial" w:hAnsi="Arial" w:cs="Arial"/>
          <w:szCs w:val="22"/>
        </w:rPr>
        <w:t>služb</w:t>
      </w:r>
      <w:r w:rsidR="00B07249">
        <w:rPr>
          <w:rFonts w:ascii="Arial" w:hAnsi="Arial" w:cs="Arial"/>
          <w:szCs w:val="22"/>
        </w:rPr>
        <w:t>y</w:t>
      </w:r>
      <w:r w:rsidR="00464DE4">
        <w:rPr>
          <w:rFonts w:ascii="Arial" w:hAnsi="Arial" w:cs="Arial"/>
          <w:szCs w:val="22"/>
        </w:rPr>
        <w:t xml:space="preserve"> </w:t>
      </w:r>
      <w:r w:rsidR="00B07249">
        <w:rPr>
          <w:rFonts w:ascii="Arial" w:hAnsi="Arial" w:cs="Arial"/>
          <w:szCs w:val="22"/>
        </w:rPr>
        <w:t> dle</w:t>
      </w:r>
      <w:proofErr w:type="gramEnd"/>
      <w:r w:rsidR="00B07249">
        <w:rPr>
          <w:rFonts w:ascii="Arial" w:hAnsi="Arial" w:cs="Arial"/>
          <w:szCs w:val="22"/>
        </w:rPr>
        <w:t xml:space="preserve"> podmínek této</w:t>
      </w:r>
      <w:r w:rsidR="00464DE4">
        <w:rPr>
          <w:rFonts w:ascii="Arial" w:hAnsi="Arial" w:cs="Arial"/>
          <w:szCs w:val="22"/>
        </w:rPr>
        <w:t xml:space="preserve"> Smlouvy</w:t>
      </w:r>
      <w:r w:rsidR="00B07249">
        <w:rPr>
          <w:rFonts w:ascii="Arial" w:hAnsi="Arial" w:cs="Arial"/>
          <w:szCs w:val="22"/>
        </w:rPr>
        <w:t xml:space="preserve"> a závazek Kupujícího za tyto servisní služby zaplatit</w:t>
      </w:r>
      <w:r w:rsidR="00464DE4">
        <w:rPr>
          <w:rFonts w:ascii="Arial" w:hAnsi="Arial" w:cs="Arial"/>
          <w:szCs w:val="22"/>
        </w:rPr>
        <w:t>.</w:t>
      </w:r>
    </w:p>
    <w:p w14:paraId="42709D50" w14:textId="3FAB1021" w:rsidR="005C2290" w:rsidRPr="00B53C24" w:rsidRDefault="00135C35" w:rsidP="00B157B9">
      <w:pPr>
        <w:pStyle w:val="Odstavecseseznamem"/>
        <w:numPr>
          <w:ilvl w:val="0"/>
          <w:numId w:val="7"/>
        </w:numPr>
        <w:rPr>
          <w:rFonts w:ascii="Arial" w:hAnsi="Arial" w:cs="Arial"/>
          <w:szCs w:val="22"/>
        </w:rPr>
      </w:pPr>
      <w:r w:rsidRPr="00B53C24">
        <w:rPr>
          <w:rFonts w:ascii="Arial" w:hAnsi="Arial" w:cs="Arial"/>
          <w:szCs w:val="22"/>
        </w:rPr>
        <w:t xml:space="preserve">Předmět </w:t>
      </w:r>
      <w:r w:rsidR="00123698">
        <w:rPr>
          <w:rFonts w:ascii="Arial" w:hAnsi="Arial" w:cs="Arial"/>
          <w:szCs w:val="22"/>
        </w:rPr>
        <w:t xml:space="preserve">Smlouvy </w:t>
      </w:r>
      <w:r w:rsidRPr="00B53C24">
        <w:rPr>
          <w:rFonts w:ascii="Arial" w:hAnsi="Arial" w:cs="Arial"/>
          <w:szCs w:val="22"/>
        </w:rPr>
        <w:t>tvoří</w:t>
      </w:r>
      <w:r w:rsidR="005C2290" w:rsidRPr="00B53C24">
        <w:rPr>
          <w:rFonts w:ascii="Arial" w:hAnsi="Arial" w:cs="Arial"/>
          <w:szCs w:val="22"/>
        </w:rPr>
        <w:t>:</w:t>
      </w:r>
    </w:p>
    <w:p w14:paraId="3D079F07" w14:textId="457966CF" w:rsidR="0014401D" w:rsidRPr="00B53C24" w:rsidRDefault="00C9159A" w:rsidP="00C9159A">
      <w:pPr>
        <w:pStyle w:val="Odstavecseseznamem"/>
        <w:numPr>
          <w:ilvl w:val="1"/>
          <w:numId w:val="7"/>
        </w:numPr>
        <w:spacing w:before="120"/>
        <w:ind w:left="1276"/>
        <w:rPr>
          <w:rFonts w:ascii="Arial" w:hAnsi="Arial" w:cs="Arial"/>
          <w:szCs w:val="22"/>
        </w:rPr>
      </w:pPr>
      <w:r w:rsidRPr="00B53C24">
        <w:rPr>
          <w:rFonts w:ascii="Arial" w:hAnsi="Arial" w:cs="Arial"/>
          <w:szCs w:val="22"/>
        </w:rPr>
        <w:t xml:space="preserve">dodávka a montáž </w:t>
      </w:r>
      <w:r w:rsidR="00D8151F" w:rsidRPr="00B53C24">
        <w:rPr>
          <w:rFonts w:ascii="Arial" w:hAnsi="Arial" w:cs="Arial"/>
          <w:szCs w:val="22"/>
        </w:rPr>
        <w:t>úsekov</w:t>
      </w:r>
      <w:r w:rsidR="00D8151F">
        <w:rPr>
          <w:rFonts w:ascii="Arial" w:hAnsi="Arial" w:cs="Arial"/>
          <w:szCs w:val="22"/>
        </w:rPr>
        <w:t>ého</w:t>
      </w:r>
      <w:r w:rsidR="00D8151F" w:rsidRPr="00B53C24">
        <w:rPr>
          <w:rFonts w:ascii="Arial" w:hAnsi="Arial" w:cs="Arial"/>
          <w:szCs w:val="22"/>
        </w:rPr>
        <w:t xml:space="preserve"> </w:t>
      </w:r>
      <w:r w:rsidRPr="00B53C24">
        <w:rPr>
          <w:rFonts w:ascii="Arial" w:hAnsi="Arial" w:cs="Arial"/>
          <w:szCs w:val="22"/>
        </w:rPr>
        <w:t>rychloměr</w:t>
      </w:r>
      <w:r w:rsidR="00D8151F">
        <w:rPr>
          <w:rFonts w:ascii="Arial" w:hAnsi="Arial" w:cs="Arial"/>
          <w:szCs w:val="22"/>
        </w:rPr>
        <w:t>u</w:t>
      </w:r>
      <w:r w:rsidR="00B53C24" w:rsidRPr="00B53C24">
        <w:rPr>
          <w:rFonts w:ascii="Arial" w:hAnsi="Arial" w:cs="Arial"/>
          <w:szCs w:val="22"/>
        </w:rPr>
        <w:t xml:space="preserve"> </w:t>
      </w:r>
      <w:r w:rsidRPr="00B53C24">
        <w:rPr>
          <w:rFonts w:ascii="Arial" w:hAnsi="Arial" w:cs="Arial"/>
          <w:szCs w:val="22"/>
        </w:rPr>
        <w:t>na komunikaci I/37 v</w:t>
      </w:r>
      <w:r w:rsidR="00C80EFC">
        <w:rPr>
          <w:rFonts w:ascii="Arial" w:hAnsi="Arial" w:cs="Arial"/>
          <w:szCs w:val="22"/>
        </w:rPr>
        <w:t> </w:t>
      </w:r>
      <w:r w:rsidRPr="00B53C24">
        <w:rPr>
          <w:rFonts w:ascii="Arial" w:hAnsi="Arial" w:cs="Arial"/>
          <w:szCs w:val="22"/>
        </w:rPr>
        <w:t xml:space="preserve">obci </w:t>
      </w:r>
      <w:proofErr w:type="spellStart"/>
      <w:r w:rsidRPr="00B53C24">
        <w:rPr>
          <w:rFonts w:ascii="Arial" w:hAnsi="Arial" w:cs="Arial"/>
          <w:szCs w:val="22"/>
        </w:rPr>
        <w:t>Stržanov</w:t>
      </w:r>
      <w:proofErr w:type="spellEnd"/>
      <w:r w:rsidR="00AE446A">
        <w:rPr>
          <w:rFonts w:ascii="Arial" w:hAnsi="Arial" w:cs="Arial"/>
          <w:szCs w:val="22"/>
        </w:rPr>
        <w:t xml:space="preserve"> sestávajícího ze 2 ks měřících profilů</w:t>
      </w:r>
      <w:r w:rsidR="00972905">
        <w:rPr>
          <w:rFonts w:ascii="Arial" w:hAnsi="Arial" w:cs="Arial"/>
          <w:szCs w:val="22"/>
        </w:rPr>
        <w:t xml:space="preserve"> </w:t>
      </w:r>
      <w:r w:rsidR="00972905" w:rsidRPr="00B53C24">
        <w:rPr>
          <w:rFonts w:ascii="Arial" w:hAnsi="Arial" w:cs="Arial"/>
          <w:szCs w:val="22"/>
        </w:rPr>
        <w:t xml:space="preserve">(dále jen </w:t>
      </w:r>
      <w:r w:rsidR="00972905" w:rsidRPr="00E33A07">
        <w:rPr>
          <w:rFonts w:ascii="Arial" w:hAnsi="Arial" w:cs="Arial"/>
          <w:szCs w:val="22"/>
        </w:rPr>
        <w:t>„</w:t>
      </w:r>
      <w:r w:rsidR="00972905" w:rsidRPr="00E33A07">
        <w:rPr>
          <w:rFonts w:ascii="Arial" w:hAnsi="Arial" w:cs="Arial"/>
          <w:b/>
          <w:bCs/>
          <w:szCs w:val="22"/>
        </w:rPr>
        <w:t>Zařízení</w:t>
      </w:r>
      <w:r w:rsidR="00972905" w:rsidRPr="00E33A07">
        <w:rPr>
          <w:rFonts w:ascii="Arial" w:hAnsi="Arial" w:cs="Arial"/>
          <w:szCs w:val="22"/>
        </w:rPr>
        <w:t>“)</w:t>
      </w:r>
      <w:r w:rsidRPr="00E33A07">
        <w:rPr>
          <w:rFonts w:ascii="Arial" w:hAnsi="Arial" w:cs="Arial"/>
          <w:szCs w:val="22"/>
        </w:rPr>
        <w:t>,</w:t>
      </w:r>
    </w:p>
    <w:p w14:paraId="6F64E227" w14:textId="1CFABA2C" w:rsidR="00C9159A" w:rsidRPr="00B53C24" w:rsidRDefault="00C9159A" w:rsidP="00C9159A">
      <w:pPr>
        <w:pStyle w:val="Odstavecseseznamem"/>
        <w:numPr>
          <w:ilvl w:val="1"/>
          <w:numId w:val="7"/>
        </w:numPr>
        <w:spacing w:before="120"/>
        <w:ind w:left="1276"/>
        <w:rPr>
          <w:rFonts w:ascii="Arial" w:hAnsi="Arial" w:cs="Arial"/>
          <w:szCs w:val="22"/>
        </w:rPr>
      </w:pPr>
      <w:r w:rsidRPr="00B53C24">
        <w:rPr>
          <w:rFonts w:ascii="Arial" w:hAnsi="Arial" w:cs="Arial"/>
          <w:szCs w:val="22"/>
        </w:rPr>
        <w:t>dodávka a zprovoznění dopravního portálu</w:t>
      </w:r>
      <w:r w:rsidR="00B53C24">
        <w:rPr>
          <w:rFonts w:ascii="Arial" w:hAnsi="Arial" w:cs="Arial"/>
          <w:szCs w:val="22"/>
        </w:rPr>
        <w:t xml:space="preserve"> (dále jen </w:t>
      </w:r>
      <w:r w:rsidR="00B53C24" w:rsidRPr="00E33A07">
        <w:rPr>
          <w:rFonts w:ascii="Arial" w:hAnsi="Arial" w:cs="Arial"/>
          <w:szCs w:val="22"/>
        </w:rPr>
        <w:t>„</w:t>
      </w:r>
      <w:r w:rsidR="00B53C24" w:rsidRPr="00E33A07">
        <w:rPr>
          <w:rFonts w:ascii="Arial" w:hAnsi="Arial" w:cs="Arial"/>
          <w:b/>
          <w:bCs/>
          <w:szCs w:val="22"/>
        </w:rPr>
        <w:t>Dopravní portál</w:t>
      </w:r>
      <w:r w:rsidR="00B53C24" w:rsidRPr="00E33A07">
        <w:rPr>
          <w:rFonts w:ascii="Arial" w:hAnsi="Arial" w:cs="Arial"/>
          <w:szCs w:val="22"/>
        </w:rPr>
        <w:t>“)</w:t>
      </w:r>
      <w:r w:rsidRPr="00E33A07">
        <w:rPr>
          <w:rFonts w:ascii="Arial" w:hAnsi="Arial" w:cs="Arial"/>
          <w:szCs w:val="22"/>
        </w:rPr>
        <w:t>,</w:t>
      </w:r>
    </w:p>
    <w:p w14:paraId="0F40DE65" w14:textId="2E6C30BB" w:rsidR="00C9159A" w:rsidRDefault="00C9159A" w:rsidP="00C9159A">
      <w:pPr>
        <w:pStyle w:val="Odstavecseseznamem"/>
        <w:numPr>
          <w:ilvl w:val="1"/>
          <w:numId w:val="7"/>
        </w:numPr>
        <w:spacing w:before="120"/>
        <w:ind w:left="1276"/>
        <w:rPr>
          <w:rFonts w:ascii="Arial" w:hAnsi="Arial" w:cs="Arial"/>
          <w:szCs w:val="22"/>
        </w:rPr>
      </w:pPr>
      <w:r w:rsidRPr="00B53C24">
        <w:rPr>
          <w:rFonts w:ascii="Arial" w:hAnsi="Arial" w:cs="Arial"/>
          <w:szCs w:val="22"/>
        </w:rPr>
        <w:t xml:space="preserve">dodávka </w:t>
      </w:r>
      <w:r w:rsidR="00B07249">
        <w:rPr>
          <w:rFonts w:ascii="Arial" w:hAnsi="Arial" w:cs="Arial"/>
          <w:szCs w:val="22"/>
        </w:rPr>
        <w:t xml:space="preserve">a zprovoznění </w:t>
      </w:r>
      <w:r w:rsidRPr="00B53C24">
        <w:rPr>
          <w:rFonts w:ascii="Arial" w:hAnsi="Arial" w:cs="Arial"/>
          <w:szCs w:val="22"/>
        </w:rPr>
        <w:t xml:space="preserve">obslužného </w:t>
      </w:r>
      <w:r w:rsidR="00B53C24">
        <w:rPr>
          <w:rFonts w:ascii="Arial" w:hAnsi="Arial" w:cs="Arial"/>
          <w:szCs w:val="22"/>
        </w:rPr>
        <w:t xml:space="preserve">softwaru (dále jen </w:t>
      </w:r>
      <w:r w:rsidR="00B53C24" w:rsidRPr="00851873">
        <w:rPr>
          <w:rFonts w:ascii="Arial" w:hAnsi="Arial" w:cs="Arial"/>
          <w:szCs w:val="22"/>
        </w:rPr>
        <w:t>„</w:t>
      </w:r>
      <w:r w:rsidR="00B53C24" w:rsidRPr="00851873">
        <w:rPr>
          <w:rFonts w:ascii="Arial" w:hAnsi="Arial" w:cs="Arial"/>
          <w:b/>
          <w:bCs/>
          <w:szCs w:val="22"/>
        </w:rPr>
        <w:t>SW</w:t>
      </w:r>
      <w:r w:rsidR="00B53C24" w:rsidRPr="00851873">
        <w:rPr>
          <w:rFonts w:ascii="Arial" w:hAnsi="Arial" w:cs="Arial"/>
          <w:szCs w:val="22"/>
        </w:rPr>
        <w:t>“)</w:t>
      </w:r>
      <w:r w:rsidRPr="00851873">
        <w:rPr>
          <w:rFonts w:ascii="Arial" w:hAnsi="Arial" w:cs="Arial"/>
          <w:szCs w:val="22"/>
        </w:rPr>
        <w:t xml:space="preserve">, </w:t>
      </w:r>
      <w:r w:rsidRPr="00B53C24">
        <w:rPr>
          <w:rFonts w:ascii="Arial" w:hAnsi="Arial" w:cs="Arial"/>
          <w:szCs w:val="22"/>
        </w:rPr>
        <w:t>včetně integrace se stávajícími informačními systémy Kupujícího,</w:t>
      </w:r>
    </w:p>
    <w:p w14:paraId="40A8D9F1" w14:textId="6FBB88AB" w:rsidR="00851873" w:rsidRDefault="00851873" w:rsidP="00C9159A">
      <w:pPr>
        <w:pStyle w:val="Odstavecseseznamem"/>
        <w:numPr>
          <w:ilvl w:val="1"/>
          <w:numId w:val="7"/>
        </w:numPr>
        <w:spacing w:before="120"/>
        <w:ind w:left="1276"/>
        <w:rPr>
          <w:rFonts w:ascii="Arial" w:hAnsi="Arial" w:cs="Arial"/>
          <w:szCs w:val="22"/>
        </w:rPr>
      </w:pPr>
      <w:bookmarkStart w:id="2" w:name="_Ref190782445"/>
      <w:r>
        <w:rPr>
          <w:rFonts w:ascii="Arial" w:hAnsi="Arial" w:cs="Arial"/>
          <w:szCs w:val="22"/>
        </w:rPr>
        <w:t xml:space="preserve">zajištění školení celkem pro 25 osob určených Kupujícím, a to v rozsahu min. </w:t>
      </w:r>
      <w:r w:rsidR="007D58BF">
        <w:rPr>
          <w:rFonts w:ascii="Arial" w:hAnsi="Arial" w:cs="Arial"/>
          <w:szCs w:val="22"/>
        </w:rPr>
        <w:t>dvou (</w:t>
      </w:r>
      <w:r>
        <w:rPr>
          <w:rFonts w:ascii="Arial" w:hAnsi="Arial" w:cs="Arial"/>
          <w:szCs w:val="22"/>
        </w:rPr>
        <w:t>2</w:t>
      </w:r>
      <w:r w:rsidR="007D58BF">
        <w:rPr>
          <w:rFonts w:ascii="Arial" w:hAnsi="Arial" w:cs="Arial"/>
          <w:szCs w:val="22"/>
        </w:rPr>
        <w:t>)</w:t>
      </w:r>
      <w:r>
        <w:rPr>
          <w:rFonts w:ascii="Arial" w:hAnsi="Arial" w:cs="Arial"/>
          <w:szCs w:val="22"/>
        </w:rPr>
        <w:t xml:space="preserve"> hodin</w:t>
      </w:r>
      <w:bookmarkEnd w:id="2"/>
    </w:p>
    <w:p w14:paraId="11573EA4" w14:textId="734CBF05" w:rsidR="00F36C00" w:rsidRPr="00B53C24" w:rsidRDefault="00F36C00" w:rsidP="00B157B9">
      <w:pPr>
        <w:pStyle w:val="2sltext"/>
        <w:spacing w:before="120" w:after="120"/>
        <w:ind w:left="1134" w:firstLine="142"/>
        <w:rPr>
          <w:rFonts w:ascii="Arial" w:hAnsi="Arial" w:cs="Arial"/>
        </w:rPr>
      </w:pPr>
      <w:r w:rsidRPr="00B53C24">
        <w:rPr>
          <w:rFonts w:ascii="Arial" w:hAnsi="Arial" w:cs="Arial"/>
        </w:rPr>
        <w:t xml:space="preserve">(dále jen </w:t>
      </w:r>
      <w:r w:rsidRPr="00123698">
        <w:rPr>
          <w:rFonts w:ascii="Arial" w:hAnsi="Arial" w:cs="Arial"/>
        </w:rPr>
        <w:t>„</w:t>
      </w:r>
      <w:r w:rsidRPr="00123698">
        <w:rPr>
          <w:rFonts w:ascii="Arial" w:hAnsi="Arial" w:cs="Arial"/>
          <w:b/>
          <w:bCs w:val="0"/>
        </w:rPr>
        <w:t>Předmět dodávky</w:t>
      </w:r>
      <w:r w:rsidRPr="00123698">
        <w:rPr>
          <w:rFonts w:ascii="Arial" w:hAnsi="Arial" w:cs="Arial"/>
        </w:rPr>
        <w:t>“)</w:t>
      </w:r>
      <w:r w:rsidR="001C6E96" w:rsidRPr="00123698">
        <w:rPr>
          <w:rFonts w:ascii="Arial" w:hAnsi="Arial" w:cs="Arial"/>
          <w:i/>
          <w:iCs/>
        </w:rPr>
        <w:t>.</w:t>
      </w:r>
    </w:p>
    <w:p w14:paraId="0D0E462E" w14:textId="226F7AD7" w:rsidR="00B53C24" w:rsidRPr="00B53C24" w:rsidRDefault="00FF0FD2" w:rsidP="00B53C24">
      <w:pPr>
        <w:pStyle w:val="2sltext"/>
        <w:spacing w:before="0"/>
        <w:ind w:left="567"/>
        <w:rPr>
          <w:rFonts w:ascii="Arial" w:hAnsi="Arial" w:cs="Arial"/>
        </w:rPr>
      </w:pPr>
      <w:r w:rsidRPr="00B53C24">
        <w:rPr>
          <w:rFonts w:ascii="Arial" w:hAnsi="Arial" w:cs="Arial"/>
        </w:rPr>
        <w:t>Podrobná specifikace</w:t>
      </w:r>
      <w:r w:rsidR="00DB0787">
        <w:rPr>
          <w:rFonts w:ascii="Arial" w:hAnsi="Arial" w:cs="Arial"/>
        </w:rPr>
        <w:t xml:space="preserve"> rozsahu</w:t>
      </w:r>
      <w:r w:rsidRPr="00B53C24">
        <w:rPr>
          <w:rFonts w:ascii="Arial" w:hAnsi="Arial" w:cs="Arial"/>
        </w:rPr>
        <w:t xml:space="preserve"> </w:t>
      </w:r>
      <w:r w:rsidR="00F36C00" w:rsidRPr="00B53C24">
        <w:rPr>
          <w:rFonts w:ascii="Arial" w:hAnsi="Arial" w:cs="Arial"/>
        </w:rPr>
        <w:t>P</w:t>
      </w:r>
      <w:r w:rsidRPr="00B53C24">
        <w:rPr>
          <w:rFonts w:ascii="Arial" w:hAnsi="Arial" w:cs="Arial"/>
        </w:rPr>
        <w:t xml:space="preserve">ředmětu </w:t>
      </w:r>
      <w:r w:rsidR="00F36C00" w:rsidRPr="00B53C24">
        <w:rPr>
          <w:rFonts w:ascii="Arial" w:hAnsi="Arial" w:cs="Arial"/>
        </w:rPr>
        <w:t>dodávky</w:t>
      </w:r>
      <w:r w:rsidR="002705F3" w:rsidRPr="00B53C24">
        <w:rPr>
          <w:rFonts w:ascii="Arial" w:hAnsi="Arial" w:cs="Arial"/>
        </w:rPr>
        <w:t xml:space="preserve"> </w:t>
      </w:r>
      <w:r w:rsidR="00F36C00" w:rsidRPr="00B53C24">
        <w:rPr>
          <w:rFonts w:ascii="Arial" w:hAnsi="Arial" w:cs="Arial"/>
        </w:rPr>
        <w:t>je dále uvedena v p</w:t>
      </w:r>
      <w:r w:rsidRPr="00B53C24">
        <w:rPr>
          <w:rFonts w:ascii="Arial" w:hAnsi="Arial" w:cs="Arial"/>
        </w:rPr>
        <w:t>řílo</w:t>
      </w:r>
      <w:r w:rsidR="00F36C00" w:rsidRPr="00B53C24">
        <w:rPr>
          <w:rFonts w:ascii="Arial" w:hAnsi="Arial" w:cs="Arial"/>
        </w:rPr>
        <w:t>ze</w:t>
      </w:r>
      <w:r w:rsidRPr="00B53C24">
        <w:rPr>
          <w:rFonts w:ascii="Arial" w:hAnsi="Arial" w:cs="Arial"/>
        </w:rPr>
        <w:t xml:space="preserve"> č. </w:t>
      </w:r>
      <w:r w:rsidR="004126BB" w:rsidRPr="00B53C24">
        <w:rPr>
          <w:rFonts w:ascii="Arial" w:hAnsi="Arial" w:cs="Arial"/>
        </w:rPr>
        <w:t>1 Smlouvy</w:t>
      </w:r>
      <w:r w:rsidR="00545813" w:rsidRPr="00B53C24">
        <w:rPr>
          <w:rFonts w:ascii="Arial" w:hAnsi="Arial" w:cs="Arial"/>
        </w:rPr>
        <w:t>.</w:t>
      </w:r>
    </w:p>
    <w:p w14:paraId="5A6892DC" w14:textId="71C5BF2F" w:rsidR="00853528" w:rsidRPr="00B53C24" w:rsidRDefault="008B274D" w:rsidP="007D58BF">
      <w:pPr>
        <w:pStyle w:val="Normlnweb"/>
        <w:numPr>
          <w:ilvl w:val="0"/>
          <w:numId w:val="7"/>
        </w:numPr>
        <w:spacing w:before="0" w:beforeAutospacing="0" w:after="0" w:afterAutospacing="0"/>
        <w:jc w:val="both"/>
        <w:rPr>
          <w:rFonts w:ascii="Arial" w:hAnsi="Arial" w:cs="Arial"/>
          <w:sz w:val="22"/>
          <w:szCs w:val="22"/>
        </w:rPr>
      </w:pPr>
      <w:proofErr w:type="spellStart"/>
      <w:r w:rsidRPr="00B53C24">
        <w:rPr>
          <w:rFonts w:ascii="Arial" w:hAnsi="Arial" w:cs="Arial"/>
          <w:sz w:val="22"/>
          <w:szCs w:val="22"/>
        </w:rPr>
        <w:t>Součásti</w:t>
      </w:r>
      <w:proofErr w:type="spellEnd"/>
      <w:r w:rsidRPr="00B53C24">
        <w:rPr>
          <w:rFonts w:ascii="Arial" w:hAnsi="Arial" w:cs="Arial"/>
          <w:sz w:val="22"/>
          <w:szCs w:val="22"/>
        </w:rPr>
        <w:t xml:space="preserve">́ </w:t>
      </w:r>
      <w:r w:rsidR="00853528" w:rsidRPr="00B53C24">
        <w:rPr>
          <w:rFonts w:ascii="Arial" w:hAnsi="Arial" w:cs="Arial"/>
          <w:sz w:val="22"/>
          <w:szCs w:val="22"/>
        </w:rPr>
        <w:t>P</w:t>
      </w:r>
      <w:r w:rsidR="006E3EB0" w:rsidRPr="00B53C24">
        <w:rPr>
          <w:rFonts w:ascii="Arial" w:hAnsi="Arial" w:cs="Arial"/>
          <w:sz w:val="22"/>
          <w:szCs w:val="22"/>
        </w:rPr>
        <w:t xml:space="preserve">ředmětu </w:t>
      </w:r>
      <w:r w:rsidR="00F36C00" w:rsidRPr="00B53C24">
        <w:rPr>
          <w:rFonts w:ascii="Arial" w:hAnsi="Arial" w:cs="Arial"/>
          <w:sz w:val="22"/>
          <w:szCs w:val="22"/>
        </w:rPr>
        <w:t>dodávky</w:t>
      </w:r>
      <w:r w:rsidR="006E3EB0" w:rsidRPr="00B53C24">
        <w:rPr>
          <w:rFonts w:ascii="Arial" w:hAnsi="Arial" w:cs="Arial"/>
          <w:sz w:val="22"/>
          <w:szCs w:val="22"/>
        </w:rPr>
        <w:t xml:space="preserve"> </w:t>
      </w:r>
      <w:r w:rsidRPr="00B53C24">
        <w:rPr>
          <w:rFonts w:ascii="Arial" w:hAnsi="Arial" w:cs="Arial"/>
          <w:sz w:val="22"/>
          <w:szCs w:val="22"/>
        </w:rPr>
        <w:t xml:space="preserve">je </w:t>
      </w:r>
      <w:r w:rsidR="00853528" w:rsidRPr="00B53C24">
        <w:rPr>
          <w:rFonts w:ascii="Arial" w:hAnsi="Arial" w:cs="Arial"/>
          <w:sz w:val="22"/>
          <w:szCs w:val="22"/>
        </w:rPr>
        <w:t>také:</w:t>
      </w:r>
    </w:p>
    <w:p w14:paraId="7D569DB1" w14:textId="30D32B27" w:rsidR="00B53C24" w:rsidRDefault="00B53C24" w:rsidP="007D58BF">
      <w:pPr>
        <w:pStyle w:val="Odstavecseseznamem"/>
        <w:numPr>
          <w:ilvl w:val="1"/>
          <w:numId w:val="7"/>
        </w:numPr>
        <w:spacing w:before="120"/>
        <w:ind w:left="1276"/>
        <w:rPr>
          <w:rFonts w:ascii="Arial" w:hAnsi="Arial" w:cs="Arial"/>
          <w:szCs w:val="22"/>
          <w:lang w:eastAsia="ar-SA"/>
        </w:rPr>
      </w:pPr>
      <w:r w:rsidRPr="003E5361">
        <w:rPr>
          <w:rFonts w:ascii="Arial" w:hAnsi="Arial" w:cs="Arial"/>
          <w:szCs w:val="22"/>
          <w:lang w:eastAsia="ar-SA"/>
        </w:rPr>
        <w:t xml:space="preserve">montáž Zařízení provedená </w:t>
      </w:r>
      <w:r w:rsidR="00DB0787">
        <w:rPr>
          <w:rFonts w:ascii="Arial" w:hAnsi="Arial" w:cs="Arial"/>
          <w:szCs w:val="22"/>
          <w:lang w:eastAsia="ar-SA"/>
        </w:rPr>
        <w:t>dle územního souhlasu, technické zprávy a vyjádření dotčených orgánů</w:t>
      </w:r>
      <w:r w:rsidR="00F627C5">
        <w:rPr>
          <w:rFonts w:ascii="Arial" w:hAnsi="Arial" w:cs="Arial"/>
          <w:szCs w:val="22"/>
          <w:lang w:eastAsia="ar-SA"/>
        </w:rPr>
        <w:t xml:space="preserve"> </w:t>
      </w:r>
      <w:r w:rsidR="00DB0787">
        <w:rPr>
          <w:rFonts w:ascii="Arial" w:hAnsi="Arial" w:cs="Arial"/>
          <w:szCs w:val="22"/>
          <w:lang w:eastAsia="ar-SA"/>
        </w:rPr>
        <w:t xml:space="preserve">a správců sítí, </w:t>
      </w:r>
      <w:r w:rsidR="00DB0787" w:rsidRPr="00DB0787">
        <w:rPr>
          <w:rFonts w:ascii="Arial" w:hAnsi="Arial" w:cs="Arial"/>
          <w:szCs w:val="22"/>
          <w:lang w:eastAsia="ar-SA"/>
        </w:rPr>
        <w:t>které tvoří přílohu č. 2 této Smlouvy</w:t>
      </w:r>
      <w:r w:rsidRPr="00DB0787">
        <w:rPr>
          <w:rFonts w:ascii="Arial" w:hAnsi="Arial" w:cs="Arial"/>
          <w:szCs w:val="22"/>
          <w:lang w:eastAsia="ar-SA"/>
        </w:rPr>
        <w:t>,</w:t>
      </w:r>
    </w:p>
    <w:p w14:paraId="5933640E" w14:textId="68F2DB5D" w:rsidR="00F627C5" w:rsidRPr="00DB0787" w:rsidRDefault="00F627C5" w:rsidP="008F1D73">
      <w:pPr>
        <w:pStyle w:val="Odstavecseseznamem"/>
        <w:numPr>
          <w:ilvl w:val="1"/>
          <w:numId w:val="7"/>
        </w:numPr>
        <w:spacing w:before="120"/>
        <w:ind w:left="1276"/>
        <w:rPr>
          <w:rFonts w:ascii="Arial" w:hAnsi="Arial" w:cs="Arial"/>
          <w:szCs w:val="22"/>
          <w:lang w:eastAsia="ar-SA"/>
        </w:rPr>
      </w:pPr>
      <w:r>
        <w:rPr>
          <w:rFonts w:ascii="Arial" w:hAnsi="Arial" w:cs="Arial"/>
          <w:szCs w:val="22"/>
          <w:lang w:eastAsia="ar-SA"/>
        </w:rPr>
        <w:t>dodání veškerých technologií a zařízení nezbytných pro instalaci Zařízení v místě plnění,</w:t>
      </w:r>
    </w:p>
    <w:p w14:paraId="27663AFF" w14:textId="302B37C2" w:rsidR="00B53C24" w:rsidRPr="00B53C24" w:rsidRDefault="00B53C24" w:rsidP="008F1D73">
      <w:pPr>
        <w:pStyle w:val="Odstavecseseznamem"/>
        <w:numPr>
          <w:ilvl w:val="1"/>
          <w:numId w:val="7"/>
        </w:numPr>
        <w:spacing w:before="120"/>
        <w:ind w:left="1276"/>
        <w:rPr>
          <w:rFonts w:ascii="Arial" w:hAnsi="Arial" w:cs="Arial"/>
          <w:szCs w:val="22"/>
          <w:lang w:eastAsia="ar-SA"/>
        </w:rPr>
      </w:pPr>
      <w:r w:rsidRPr="00B53C24">
        <w:rPr>
          <w:rFonts w:ascii="Arial" w:hAnsi="Arial" w:cs="Arial"/>
          <w:szCs w:val="22"/>
          <w:lang w:eastAsia="ar-SA"/>
        </w:rPr>
        <w:t xml:space="preserve">odborná instalace </w:t>
      </w:r>
      <w:r w:rsidR="00B07249">
        <w:rPr>
          <w:rFonts w:ascii="Arial" w:hAnsi="Arial" w:cs="Arial"/>
          <w:szCs w:val="22"/>
          <w:lang w:eastAsia="ar-SA"/>
        </w:rPr>
        <w:t xml:space="preserve">Dopravního portálu a </w:t>
      </w:r>
      <w:r w:rsidRPr="00B53C24">
        <w:rPr>
          <w:rFonts w:ascii="Arial" w:hAnsi="Arial" w:cs="Arial"/>
          <w:szCs w:val="22"/>
          <w:lang w:eastAsia="ar-SA"/>
        </w:rPr>
        <w:t>SW,</w:t>
      </w:r>
    </w:p>
    <w:p w14:paraId="4823D579" w14:textId="45EAE7F6" w:rsidR="00853528" w:rsidRDefault="00853528" w:rsidP="008F1D73">
      <w:pPr>
        <w:pStyle w:val="Odstavecseseznamem"/>
        <w:numPr>
          <w:ilvl w:val="1"/>
          <w:numId w:val="7"/>
        </w:numPr>
        <w:spacing w:before="120"/>
        <w:ind w:left="1276"/>
        <w:rPr>
          <w:rFonts w:ascii="Arial" w:hAnsi="Arial" w:cs="Arial"/>
          <w:szCs w:val="22"/>
          <w:lang w:eastAsia="ar-SA"/>
        </w:rPr>
      </w:pPr>
      <w:r w:rsidRPr="00B53C24">
        <w:rPr>
          <w:rFonts w:ascii="Arial" w:hAnsi="Arial" w:cs="Arial"/>
          <w:szCs w:val="22"/>
          <w:lang w:eastAsia="ar-SA"/>
        </w:rPr>
        <w:t xml:space="preserve">uvedení </w:t>
      </w:r>
      <w:r w:rsidR="00AD4A39" w:rsidRPr="00B53C24">
        <w:rPr>
          <w:rFonts w:ascii="Arial" w:hAnsi="Arial" w:cs="Arial"/>
          <w:szCs w:val="22"/>
          <w:lang w:eastAsia="ar-SA"/>
        </w:rPr>
        <w:t xml:space="preserve">Předmětu </w:t>
      </w:r>
      <w:r w:rsidR="007B40EF">
        <w:rPr>
          <w:rFonts w:ascii="Arial" w:hAnsi="Arial" w:cs="Arial"/>
          <w:szCs w:val="22"/>
          <w:lang w:eastAsia="ar-SA"/>
        </w:rPr>
        <w:t>dodávk</w:t>
      </w:r>
      <w:r w:rsidR="00890B8F">
        <w:rPr>
          <w:rFonts w:ascii="Arial" w:hAnsi="Arial" w:cs="Arial"/>
          <w:szCs w:val="22"/>
          <w:lang w:eastAsia="ar-SA"/>
        </w:rPr>
        <w:t>y</w:t>
      </w:r>
      <w:r w:rsidR="00890B8F" w:rsidRPr="00B53C24">
        <w:rPr>
          <w:rFonts w:ascii="Arial" w:hAnsi="Arial" w:cs="Arial"/>
          <w:szCs w:val="22"/>
          <w:lang w:eastAsia="ar-SA"/>
        </w:rPr>
        <w:t xml:space="preserve"> </w:t>
      </w:r>
      <w:r w:rsidRPr="00B53C24">
        <w:rPr>
          <w:rFonts w:ascii="Arial" w:hAnsi="Arial" w:cs="Arial"/>
          <w:szCs w:val="22"/>
          <w:lang w:eastAsia="ar-SA"/>
        </w:rPr>
        <w:t xml:space="preserve">do plně funkčního a provozuschopného stavu, </w:t>
      </w:r>
      <w:r w:rsidRPr="00B53C24">
        <w:rPr>
          <w:rFonts w:ascii="Arial" w:hAnsi="Arial" w:cs="Arial"/>
          <w:szCs w:val="22"/>
        </w:rPr>
        <w:t>provedení všech předepsaných zkoušek, revizí a seřízení, pokud jsou ve</w:t>
      </w:r>
      <w:r w:rsidR="004E46A8">
        <w:rPr>
          <w:rFonts w:ascii="Arial" w:hAnsi="Arial" w:cs="Arial"/>
          <w:szCs w:val="22"/>
        </w:rPr>
        <w:t> </w:t>
      </w:r>
      <w:r w:rsidRPr="00B53C24">
        <w:rPr>
          <w:rFonts w:ascii="Arial" w:hAnsi="Arial" w:cs="Arial"/>
          <w:szCs w:val="22"/>
        </w:rPr>
        <w:t>vztahu k </w:t>
      </w:r>
      <w:r w:rsidR="00F36C00" w:rsidRPr="00B53C24">
        <w:rPr>
          <w:rFonts w:ascii="Arial" w:hAnsi="Arial" w:cs="Arial"/>
          <w:szCs w:val="22"/>
        </w:rPr>
        <w:t>P</w:t>
      </w:r>
      <w:r w:rsidRPr="00B53C24">
        <w:rPr>
          <w:rFonts w:ascii="Arial" w:hAnsi="Arial" w:cs="Arial"/>
          <w:szCs w:val="22"/>
        </w:rPr>
        <w:t xml:space="preserve">ředmětu </w:t>
      </w:r>
      <w:r w:rsidR="007B40EF">
        <w:rPr>
          <w:rFonts w:ascii="Arial" w:hAnsi="Arial" w:cs="Arial"/>
          <w:szCs w:val="22"/>
        </w:rPr>
        <w:t>dodávky</w:t>
      </w:r>
      <w:r w:rsidR="007B40EF" w:rsidRPr="00B53C24">
        <w:rPr>
          <w:rFonts w:ascii="Arial" w:hAnsi="Arial" w:cs="Arial"/>
          <w:szCs w:val="22"/>
        </w:rPr>
        <w:t xml:space="preserve"> </w:t>
      </w:r>
      <w:r w:rsidRPr="00B53C24">
        <w:rPr>
          <w:rFonts w:ascii="Arial" w:hAnsi="Arial" w:cs="Arial"/>
          <w:szCs w:val="22"/>
        </w:rPr>
        <w:t>relevantní,</w:t>
      </w:r>
    </w:p>
    <w:p w14:paraId="1C7515A6" w14:textId="56D794D0" w:rsidR="004E46A8" w:rsidRPr="004E46A8" w:rsidRDefault="004E46A8" w:rsidP="004E46A8">
      <w:pPr>
        <w:pStyle w:val="Odstavecseseznamem"/>
        <w:numPr>
          <w:ilvl w:val="1"/>
          <w:numId w:val="7"/>
        </w:numPr>
        <w:spacing w:before="120"/>
        <w:ind w:left="1276"/>
        <w:rPr>
          <w:rFonts w:ascii="Arial" w:hAnsi="Arial" w:cs="Arial"/>
          <w:szCs w:val="22"/>
          <w:lang w:eastAsia="ar-SA"/>
        </w:rPr>
      </w:pPr>
      <w:r>
        <w:rPr>
          <w:rFonts w:ascii="Arial" w:hAnsi="Arial" w:cs="Arial"/>
          <w:szCs w:val="22"/>
        </w:rPr>
        <w:lastRenderedPageBreak/>
        <w:t>geodetické zaměření úseku včetně vypracování dokumentace,</w:t>
      </w:r>
    </w:p>
    <w:p w14:paraId="21C15DEC" w14:textId="5DABBD27" w:rsidR="00853528" w:rsidRPr="00B53C24" w:rsidRDefault="00853528" w:rsidP="008F1D73">
      <w:pPr>
        <w:pStyle w:val="Odstavecseseznamem"/>
        <w:numPr>
          <w:ilvl w:val="1"/>
          <w:numId w:val="7"/>
        </w:numPr>
        <w:spacing w:before="120"/>
        <w:ind w:left="1276"/>
        <w:rPr>
          <w:rFonts w:ascii="Arial" w:hAnsi="Arial" w:cs="Arial"/>
          <w:szCs w:val="22"/>
          <w:lang w:eastAsia="ar-SA"/>
        </w:rPr>
      </w:pPr>
      <w:r w:rsidRPr="00B53C24">
        <w:rPr>
          <w:rFonts w:ascii="Arial" w:hAnsi="Arial" w:cs="Arial"/>
          <w:szCs w:val="22"/>
          <w:lang w:eastAsia="ar-SA"/>
        </w:rPr>
        <w:t xml:space="preserve">vystavení nebo předání nutných protokolů, atestů a certifikací, případně jiných právních nebo technických dokladů, kterými bude prokázáno dosažení předepsané kvality a předepsaných parametrů </w:t>
      </w:r>
      <w:r w:rsidR="00F36C00" w:rsidRPr="00B53C24">
        <w:rPr>
          <w:rFonts w:ascii="Arial" w:hAnsi="Arial" w:cs="Arial"/>
          <w:szCs w:val="22"/>
          <w:lang w:eastAsia="ar-SA"/>
        </w:rPr>
        <w:t>P</w:t>
      </w:r>
      <w:r w:rsidRPr="00B53C24">
        <w:rPr>
          <w:rFonts w:ascii="Arial" w:hAnsi="Arial" w:cs="Arial"/>
          <w:szCs w:val="22"/>
          <w:lang w:eastAsia="ar-SA"/>
        </w:rPr>
        <w:t xml:space="preserve">ředmětu </w:t>
      </w:r>
      <w:r w:rsidR="00F36C00" w:rsidRPr="00B53C24">
        <w:rPr>
          <w:rFonts w:ascii="Arial" w:hAnsi="Arial" w:cs="Arial"/>
          <w:szCs w:val="22"/>
          <w:lang w:eastAsia="ar-SA"/>
        </w:rPr>
        <w:t xml:space="preserve">dodávky, pokud byly touto </w:t>
      </w:r>
      <w:proofErr w:type="spellStart"/>
      <w:r w:rsidR="00F36C00" w:rsidRPr="00B53C24">
        <w:rPr>
          <w:rFonts w:ascii="Arial" w:hAnsi="Arial" w:cs="Arial"/>
          <w:szCs w:val="22"/>
          <w:lang w:eastAsia="ar-SA"/>
        </w:rPr>
        <w:t>Smlovou</w:t>
      </w:r>
      <w:proofErr w:type="spellEnd"/>
      <w:r w:rsidR="00F36C00" w:rsidRPr="00B53C24">
        <w:rPr>
          <w:rFonts w:ascii="Arial" w:hAnsi="Arial" w:cs="Arial"/>
          <w:szCs w:val="22"/>
          <w:lang w:eastAsia="ar-SA"/>
        </w:rPr>
        <w:t xml:space="preserve"> předepsány</w:t>
      </w:r>
      <w:r w:rsidR="004E46A8">
        <w:rPr>
          <w:rFonts w:ascii="Arial" w:hAnsi="Arial" w:cs="Arial"/>
          <w:szCs w:val="22"/>
          <w:lang w:eastAsia="ar-SA"/>
        </w:rPr>
        <w:t xml:space="preserve"> a/nebo vyplývají z příslušných právních předpisů České republiky a Evropské unie</w:t>
      </w:r>
      <w:r w:rsidRPr="00B53C24">
        <w:rPr>
          <w:rFonts w:ascii="Arial" w:hAnsi="Arial" w:cs="Arial"/>
          <w:szCs w:val="22"/>
          <w:lang w:eastAsia="ar-SA"/>
        </w:rPr>
        <w:t>,</w:t>
      </w:r>
    </w:p>
    <w:p w14:paraId="7FE8829D" w14:textId="5FD19697" w:rsidR="00907389" w:rsidRPr="004E46A8" w:rsidRDefault="00853528" w:rsidP="00907389">
      <w:pPr>
        <w:pStyle w:val="Odstavecseseznamem"/>
        <w:numPr>
          <w:ilvl w:val="1"/>
          <w:numId w:val="7"/>
        </w:numPr>
        <w:spacing w:before="120"/>
        <w:ind w:left="1276"/>
        <w:rPr>
          <w:rFonts w:ascii="Arial" w:hAnsi="Arial" w:cs="Arial"/>
          <w:szCs w:val="22"/>
          <w:lang w:eastAsia="ar-SA"/>
        </w:rPr>
      </w:pPr>
      <w:r w:rsidRPr="004E46A8">
        <w:rPr>
          <w:rFonts w:ascii="Arial" w:hAnsi="Arial" w:cs="Arial"/>
          <w:szCs w:val="22"/>
          <w:lang w:eastAsia="ar-SA"/>
        </w:rPr>
        <w:t xml:space="preserve">předvedení funkčnosti a vzájemné kompatibility </w:t>
      </w:r>
      <w:r w:rsidR="00F36C00" w:rsidRPr="004E46A8">
        <w:rPr>
          <w:rFonts w:ascii="Arial" w:hAnsi="Arial" w:cs="Arial"/>
          <w:szCs w:val="22"/>
          <w:lang w:eastAsia="ar-SA"/>
        </w:rPr>
        <w:t>technologií a zařízení tvořících Předmět dodávky</w:t>
      </w:r>
      <w:r w:rsidRPr="004E46A8">
        <w:rPr>
          <w:rFonts w:ascii="Arial" w:hAnsi="Arial" w:cs="Arial"/>
          <w:szCs w:val="22"/>
          <w:lang w:eastAsia="ar-SA"/>
        </w:rPr>
        <w:t>, včetně instruktáže a zaškolení pověřených osob</w:t>
      </w:r>
      <w:r w:rsidR="005543D8" w:rsidRPr="004E46A8">
        <w:rPr>
          <w:rFonts w:ascii="Arial" w:hAnsi="Arial" w:cs="Arial"/>
          <w:szCs w:val="22"/>
          <w:lang w:eastAsia="ar-SA"/>
        </w:rPr>
        <w:t xml:space="preserve"> </w:t>
      </w:r>
      <w:r w:rsidRPr="004E46A8">
        <w:rPr>
          <w:rFonts w:ascii="Arial" w:hAnsi="Arial" w:cs="Arial"/>
          <w:szCs w:val="22"/>
          <w:lang w:eastAsia="ar-SA"/>
        </w:rPr>
        <w:t>Kupujícího</w:t>
      </w:r>
      <w:r w:rsidR="00F36C00" w:rsidRPr="004E46A8">
        <w:rPr>
          <w:rFonts w:ascii="Arial" w:hAnsi="Arial" w:cs="Arial"/>
          <w:szCs w:val="22"/>
          <w:lang w:eastAsia="ar-SA"/>
        </w:rPr>
        <w:t xml:space="preserve"> (</w:t>
      </w:r>
      <w:r w:rsidR="00451D75">
        <w:rPr>
          <w:rFonts w:ascii="Arial" w:hAnsi="Arial" w:cs="Arial"/>
          <w:szCs w:val="22"/>
          <w:lang w:eastAsia="ar-SA"/>
        </w:rPr>
        <w:t>v</w:t>
      </w:r>
      <w:r w:rsidR="009A421F">
        <w:rPr>
          <w:rFonts w:ascii="Arial" w:hAnsi="Arial" w:cs="Arial"/>
          <w:szCs w:val="22"/>
          <w:lang w:eastAsia="ar-SA"/>
        </w:rPr>
        <w:t> </w:t>
      </w:r>
      <w:r w:rsidR="00451D75">
        <w:rPr>
          <w:rFonts w:ascii="Arial" w:hAnsi="Arial" w:cs="Arial"/>
          <w:szCs w:val="22"/>
          <w:lang w:eastAsia="ar-SA"/>
        </w:rPr>
        <w:t>rozsahu dle</w:t>
      </w:r>
      <w:r w:rsidR="001E0EE2">
        <w:rPr>
          <w:rFonts w:ascii="Arial" w:hAnsi="Arial" w:cs="Arial"/>
          <w:szCs w:val="22"/>
          <w:lang w:eastAsia="ar-SA"/>
        </w:rPr>
        <w:t xml:space="preserve"> odst. </w:t>
      </w:r>
      <w:r w:rsidR="001E0EE2">
        <w:rPr>
          <w:rFonts w:ascii="Arial" w:hAnsi="Arial" w:cs="Arial"/>
          <w:szCs w:val="22"/>
          <w:lang w:eastAsia="ar-SA"/>
        </w:rPr>
        <w:fldChar w:fldCharType="begin"/>
      </w:r>
      <w:r w:rsidR="001E0EE2">
        <w:rPr>
          <w:rFonts w:ascii="Arial" w:hAnsi="Arial" w:cs="Arial"/>
          <w:szCs w:val="22"/>
          <w:lang w:eastAsia="ar-SA"/>
        </w:rPr>
        <w:instrText xml:space="preserve"> REF _Ref190782445 \r \h </w:instrText>
      </w:r>
      <w:r w:rsidR="001E0EE2">
        <w:rPr>
          <w:rFonts w:ascii="Arial" w:hAnsi="Arial" w:cs="Arial"/>
          <w:szCs w:val="22"/>
          <w:lang w:eastAsia="ar-SA"/>
        </w:rPr>
      </w:r>
      <w:r w:rsidR="001E0EE2">
        <w:rPr>
          <w:rFonts w:ascii="Arial" w:hAnsi="Arial" w:cs="Arial"/>
          <w:szCs w:val="22"/>
          <w:lang w:eastAsia="ar-SA"/>
        </w:rPr>
        <w:fldChar w:fldCharType="separate"/>
      </w:r>
      <w:r w:rsidR="008D761F">
        <w:rPr>
          <w:rFonts w:ascii="Arial" w:hAnsi="Arial" w:cs="Arial"/>
          <w:szCs w:val="22"/>
          <w:lang w:eastAsia="ar-SA"/>
        </w:rPr>
        <w:t>5.4</w:t>
      </w:r>
      <w:r w:rsidR="001E0EE2">
        <w:rPr>
          <w:rFonts w:ascii="Arial" w:hAnsi="Arial" w:cs="Arial"/>
          <w:szCs w:val="22"/>
          <w:lang w:eastAsia="ar-SA"/>
        </w:rPr>
        <w:fldChar w:fldCharType="end"/>
      </w:r>
      <w:r w:rsidR="001E0EE2">
        <w:rPr>
          <w:rFonts w:ascii="Arial" w:hAnsi="Arial" w:cs="Arial"/>
          <w:szCs w:val="22"/>
          <w:lang w:eastAsia="ar-SA"/>
        </w:rPr>
        <w:t xml:space="preserve"> této Smlouvy</w:t>
      </w:r>
      <w:r w:rsidR="00F36C00" w:rsidRPr="004E46A8">
        <w:rPr>
          <w:rFonts w:ascii="Arial" w:hAnsi="Arial" w:cs="Arial"/>
          <w:szCs w:val="22"/>
          <w:lang w:eastAsia="ar-SA"/>
        </w:rPr>
        <w:t>)</w:t>
      </w:r>
      <w:r w:rsidRPr="004E46A8">
        <w:rPr>
          <w:rFonts w:ascii="Arial" w:hAnsi="Arial" w:cs="Arial"/>
          <w:szCs w:val="22"/>
          <w:lang w:eastAsia="ar-SA"/>
        </w:rPr>
        <w:t xml:space="preserve"> a</w:t>
      </w:r>
      <w:r w:rsidR="00F36C00" w:rsidRPr="004E46A8">
        <w:rPr>
          <w:rFonts w:ascii="Arial" w:hAnsi="Arial" w:cs="Arial"/>
          <w:szCs w:val="22"/>
          <w:lang w:eastAsia="ar-SA"/>
        </w:rPr>
        <w:t> </w:t>
      </w:r>
      <w:r w:rsidRPr="004E46A8">
        <w:rPr>
          <w:rFonts w:ascii="Arial" w:hAnsi="Arial" w:cs="Arial"/>
          <w:szCs w:val="22"/>
          <w:lang w:eastAsia="ar-SA"/>
        </w:rPr>
        <w:t>jej</w:t>
      </w:r>
      <w:r w:rsidR="004E46A8" w:rsidRPr="004E46A8">
        <w:rPr>
          <w:rFonts w:ascii="Arial" w:hAnsi="Arial" w:cs="Arial"/>
          <w:szCs w:val="22"/>
          <w:lang w:eastAsia="ar-SA"/>
        </w:rPr>
        <w:t>ich</w:t>
      </w:r>
      <w:r w:rsidRPr="004E46A8">
        <w:rPr>
          <w:rFonts w:ascii="Arial" w:hAnsi="Arial" w:cs="Arial"/>
          <w:szCs w:val="22"/>
          <w:lang w:eastAsia="ar-SA"/>
        </w:rPr>
        <w:t xml:space="preserve"> náležité seznámení s údržbou a</w:t>
      </w:r>
      <w:r w:rsidR="00F36C00" w:rsidRPr="004E46A8">
        <w:rPr>
          <w:rFonts w:ascii="Arial" w:hAnsi="Arial" w:cs="Arial"/>
          <w:szCs w:val="22"/>
          <w:lang w:eastAsia="ar-SA"/>
        </w:rPr>
        <w:t> </w:t>
      </w:r>
      <w:r w:rsidRPr="004E46A8">
        <w:rPr>
          <w:rFonts w:ascii="Arial" w:hAnsi="Arial" w:cs="Arial"/>
          <w:szCs w:val="22"/>
          <w:lang w:eastAsia="ar-SA"/>
        </w:rPr>
        <w:t xml:space="preserve">užíváním </w:t>
      </w:r>
      <w:r w:rsidR="00F36C00" w:rsidRPr="004E46A8">
        <w:rPr>
          <w:rFonts w:ascii="Arial" w:hAnsi="Arial" w:cs="Arial"/>
          <w:szCs w:val="22"/>
          <w:lang w:eastAsia="ar-SA"/>
        </w:rPr>
        <w:t>P</w:t>
      </w:r>
      <w:r w:rsidRPr="004E46A8">
        <w:rPr>
          <w:rFonts w:ascii="Arial" w:hAnsi="Arial" w:cs="Arial"/>
          <w:szCs w:val="22"/>
          <w:lang w:eastAsia="ar-SA"/>
        </w:rPr>
        <w:t xml:space="preserve">ředmětu </w:t>
      </w:r>
      <w:r w:rsidR="00F36C00" w:rsidRPr="004E46A8">
        <w:rPr>
          <w:rFonts w:ascii="Arial" w:hAnsi="Arial" w:cs="Arial"/>
          <w:szCs w:val="22"/>
          <w:lang w:eastAsia="ar-SA"/>
        </w:rPr>
        <w:t>dodávky;</w:t>
      </w:r>
      <w:r w:rsidRPr="004E46A8">
        <w:rPr>
          <w:rFonts w:ascii="Arial" w:hAnsi="Arial" w:cs="Arial"/>
          <w:szCs w:val="22"/>
          <w:lang w:eastAsia="ar-SA"/>
        </w:rPr>
        <w:t xml:space="preserve"> </w:t>
      </w:r>
      <w:r w:rsidR="00D975F9" w:rsidRPr="004E46A8">
        <w:rPr>
          <w:rFonts w:ascii="Arial" w:hAnsi="Arial" w:cs="Arial"/>
          <w:szCs w:val="22"/>
          <w:lang w:eastAsia="ar-SA"/>
        </w:rPr>
        <w:t xml:space="preserve">zaškolení </w:t>
      </w:r>
      <w:r w:rsidRPr="004E46A8">
        <w:rPr>
          <w:rFonts w:ascii="Arial" w:hAnsi="Arial" w:cs="Arial"/>
          <w:szCs w:val="22"/>
          <w:lang w:eastAsia="ar-SA"/>
        </w:rPr>
        <w:t>musí být proveden</w:t>
      </w:r>
      <w:r w:rsidR="00D975F9" w:rsidRPr="004E46A8">
        <w:rPr>
          <w:rFonts w:ascii="Arial" w:hAnsi="Arial" w:cs="Arial"/>
          <w:szCs w:val="22"/>
          <w:lang w:eastAsia="ar-SA"/>
        </w:rPr>
        <w:t>o</w:t>
      </w:r>
      <w:r w:rsidRPr="004E46A8">
        <w:rPr>
          <w:rFonts w:ascii="Arial" w:hAnsi="Arial" w:cs="Arial"/>
          <w:szCs w:val="22"/>
          <w:lang w:eastAsia="ar-SA"/>
        </w:rPr>
        <w:t xml:space="preserve"> v českém jazyce osobou s odpovídající odborností a bude zahrnovat obsluhu </w:t>
      </w:r>
      <w:r w:rsidR="00655313" w:rsidRPr="004E46A8">
        <w:rPr>
          <w:rFonts w:ascii="Arial" w:hAnsi="Arial" w:cs="Arial"/>
          <w:szCs w:val="22"/>
          <w:lang w:eastAsia="ar-SA"/>
        </w:rPr>
        <w:t>Předmětu dodávky</w:t>
      </w:r>
      <w:r w:rsidRPr="004E46A8">
        <w:rPr>
          <w:rFonts w:ascii="Arial" w:hAnsi="Arial" w:cs="Arial"/>
          <w:szCs w:val="22"/>
          <w:lang w:eastAsia="ar-SA"/>
        </w:rPr>
        <w:t xml:space="preserve">, </w:t>
      </w:r>
      <w:r w:rsidR="009764F9" w:rsidRPr="004E46A8">
        <w:rPr>
          <w:rFonts w:ascii="Arial" w:hAnsi="Arial" w:cs="Arial"/>
          <w:szCs w:val="22"/>
          <w:lang w:eastAsia="ar-SA"/>
        </w:rPr>
        <w:t xml:space="preserve">základní </w:t>
      </w:r>
      <w:r w:rsidRPr="004E46A8">
        <w:rPr>
          <w:rFonts w:ascii="Arial" w:hAnsi="Arial" w:cs="Arial"/>
          <w:szCs w:val="22"/>
          <w:lang w:eastAsia="ar-SA"/>
        </w:rPr>
        <w:t>údržbu</w:t>
      </w:r>
      <w:r w:rsidR="000E6DF0" w:rsidRPr="004E46A8">
        <w:rPr>
          <w:rFonts w:ascii="Arial" w:hAnsi="Arial" w:cs="Arial"/>
          <w:szCs w:val="22"/>
          <w:lang w:eastAsia="ar-SA"/>
        </w:rPr>
        <w:t xml:space="preserve"> </w:t>
      </w:r>
      <w:r w:rsidRPr="004E46A8">
        <w:rPr>
          <w:rFonts w:ascii="Arial" w:hAnsi="Arial" w:cs="Arial"/>
          <w:szCs w:val="22"/>
          <w:lang w:eastAsia="ar-SA"/>
        </w:rPr>
        <w:t>a řešení/odstraňování základních problémů, vysvětlení funkcionalit,</w:t>
      </w:r>
    </w:p>
    <w:p w14:paraId="467D3968" w14:textId="335DCB1F" w:rsidR="00853528" w:rsidRPr="00B53C24" w:rsidRDefault="00853528" w:rsidP="008F1D73">
      <w:pPr>
        <w:pStyle w:val="Odstavecseseznamem"/>
        <w:numPr>
          <w:ilvl w:val="1"/>
          <w:numId w:val="7"/>
        </w:numPr>
        <w:spacing w:before="120"/>
        <w:ind w:left="1276"/>
        <w:rPr>
          <w:rFonts w:ascii="Arial" w:hAnsi="Arial" w:cs="Arial"/>
          <w:szCs w:val="22"/>
          <w:lang w:eastAsia="ar-SA"/>
        </w:rPr>
      </w:pPr>
      <w:r w:rsidRPr="00B53C24">
        <w:rPr>
          <w:rFonts w:ascii="Arial" w:hAnsi="Arial" w:cs="Arial"/>
          <w:szCs w:val="22"/>
          <w:lang w:eastAsia="ar-SA"/>
        </w:rPr>
        <w:t xml:space="preserve">předání dokladů, které jsou nutné k užívání </w:t>
      </w:r>
      <w:r w:rsidR="00F36C00" w:rsidRPr="00B53C24">
        <w:rPr>
          <w:rFonts w:ascii="Arial" w:hAnsi="Arial" w:cs="Arial"/>
          <w:szCs w:val="22"/>
          <w:lang w:eastAsia="ar-SA"/>
        </w:rPr>
        <w:t>P</w:t>
      </w:r>
      <w:r w:rsidRPr="00B53C24">
        <w:rPr>
          <w:rFonts w:ascii="Arial" w:hAnsi="Arial" w:cs="Arial"/>
          <w:szCs w:val="22"/>
          <w:lang w:eastAsia="ar-SA"/>
        </w:rPr>
        <w:t xml:space="preserve">ředmětu </w:t>
      </w:r>
      <w:r w:rsidR="00F36C00" w:rsidRPr="00B53C24">
        <w:rPr>
          <w:rFonts w:ascii="Arial" w:hAnsi="Arial" w:cs="Arial"/>
          <w:szCs w:val="22"/>
          <w:lang w:eastAsia="ar-SA"/>
        </w:rPr>
        <w:t>dodávky</w:t>
      </w:r>
      <w:r w:rsidRPr="00B53C24">
        <w:rPr>
          <w:rFonts w:ascii="Arial" w:hAnsi="Arial" w:cs="Arial"/>
          <w:szCs w:val="22"/>
          <w:lang w:eastAsia="ar-SA"/>
        </w:rPr>
        <w:t>, zejména návodů k použití v českém jazyce</w:t>
      </w:r>
      <w:r w:rsidR="004E46A8">
        <w:rPr>
          <w:rFonts w:ascii="Arial" w:hAnsi="Arial" w:cs="Arial"/>
          <w:szCs w:val="22"/>
          <w:lang w:eastAsia="ar-SA"/>
        </w:rPr>
        <w:t xml:space="preserve">, a dalších dokladů, které se k Předmětu </w:t>
      </w:r>
      <w:r w:rsidR="00236014">
        <w:rPr>
          <w:rFonts w:ascii="Arial" w:hAnsi="Arial" w:cs="Arial"/>
          <w:szCs w:val="22"/>
          <w:lang w:eastAsia="ar-SA"/>
        </w:rPr>
        <w:t>dodávky</w:t>
      </w:r>
      <w:r w:rsidR="004E46A8">
        <w:rPr>
          <w:rFonts w:ascii="Arial" w:hAnsi="Arial" w:cs="Arial"/>
          <w:szCs w:val="22"/>
          <w:lang w:eastAsia="ar-SA"/>
        </w:rPr>
        <w:t xml:space="preserve"> vztahují,</w:t>
      </w:r>
    </w:p>
    <w:p w14:paraId="26DBDC3C" w14:textId="53A2A397" w:rsidR="006A070C" w:rsidRDefault="00853528" w:rsidP="006A070C">
      <w:pPr>
        <w:pStyle w:val="Odstavecseseznamem"/>
        <w:numPr>
          <w:ilvl w:val="1"/>
          <w:numId w:val="7"/>
        </w:numPr>
        <w:spacing w:before="120"/>
        <w:ind w:left="1276"/>
        <w:rPr>
          <w:rFonts w:ascii="Arial" w:hAnsi="Arial" w:cs="Arial"/>
          <w:szCs w:val="22"/>
          <w:lang w:eastAsia="ar-SA"/>
        </w:rPr>
      </w:pPr>
      <w:r w:rsidRPr="00B53C24">
        <w:rPr>
          <w:rFonts w:ascii="Arial" w:hAnsi="Arial" w:cs="Arial"/>
          <w:szCs w:val="22"/>
          <w:lang w:eastAsia="ar-SA"/>
        </w:rPr>
        <w:t xml:space="preserve">odevzdání a zlikvidování všech obalů a dalších materiálů použitých při </w:t>
      </w:r>
      <w:r w:rsidR="00F36C00" w:rsidRPr="00B53C24">
        <w:rPr>
          <w:rFonts w:ascii="Arial" w:hAnsi="Arial" w:cs="Arial"/>
          <w:szCs w:val="22"/>
          <w:lang w:eastAsia="ar-SA"/>
        </w:rPr>
        <w:t>realizaci Předmětu</w:t>
      </w:r>
      <w:r w:rsidRPr="00B53C24">
        <w:rPr>
          <w:rFonts w:ascii="Arial" w:hAnsi="Arial" w:cs="Arial"/>
          <w:szCs w:val="22"/>
          <w:lang w:eastAsia="ar-SA"/>
        </w:rPr>
        <w:t xml:space="preserve"> dodávky podle této Smlouvy v souladu s ustanovením zákona č.</w:t>
      </w:r>
      <w:r w:rsidR="00F36C00" w:rsidRPr="00B53C24">
        <w:rPr>
          <w:rFonts w:ascii="Arial" w:hAnsi="Arial" w:cs="Arial"/>
          <w:szCs w:val="22"/>
          <w:lang w:eastAsia="ar-SA"/>
        </w:rPr>
        <w:t> </w:t>
      </w:r>
      <w:r w:rsidRPr="00B53C24">
        <w:rPr>
          <w:rFonts w:ascii="Arial" w:hAnsi="Arial" w:cs="Arial"/>
          <w:szCs w:val="22"/>
          <w:lang w:eastAsia="ar-SA"/>
        </w:rPr>
        <w:t>541/2020 Sb., o odpadech, ve znění pozdějších předpisů,</w:t>
      </w:r>
    </w:p>
    <w:p w14:paraId="67749626" w14:textId="100E9109" w:rsidR="003605CB" w:rsidRPr="006A070C" w:rsidRDefault="003605CB" w:rsidP="006A070C">
      <w:pPr>
        <w:pStyle w:val="Odstavecseseznamem"/>
        <w:numPr>
          <w:ilvl w:val="1"/>
          <w:numId w:val="7"/>
        </w:numPr>
        <w:spacing w:before="120"/>
        <w:ind w:left="1276"/>
        <w:rPr>
          <w:rFonts w:ascii="Arial" w:hAnsi="Arial" w:cs="Arial"/>
          <w:szCs w:val="22"/>
          <w:lang w:eastAsia="ar-SA"/>
        </w:rPr>
      </w:pPr>
      <w:r>
        <w:rPr>
          <w:rFonts w:ascii="Arial" w:hAnsi="Arial" w:cs="Arial"/>
          <w:szCs w:val="22"/>
          <w:lang w:eastAsia="ar-SA"/>
        </w:rPr>
        <w:t xml:space="preserve">veškeré náklady na dopravu Předmětu </w:t>
      </w:r>
      <w:r w:rsidR="00236014">
        <w:rPr>
          <w:rFonts w:ascii="Arial" w:hAnsi="Arial" w:cs="Arial"/>
          <w:szCs w:val="22"/>
          <w:lang w:eastAsia="ar-SA"/>
        </w:rPr>
        <w:t>dodávky</w:t>
      </w:r>
      <w:r>
        <w:rPr>
          <w:rFonts w:ascii="Arial" w:hAnsi="Arial" w:cs="Arial"/>
          <w:szCs w:val="22"/>
          <w:lang w:eastAsia="ar-SA"/>
        </w:rPr>
        <w:t xml:space="preserve"> do místa plnění, veškeré náklady na realizaci servisních služeb sjednaných touto Smlouvou, veškeré administrativní náklady, správní poplatky aj.,</w:t>
      </w:r>
    </w:p>
    <w:p w14:paraId="7E73C3C7" w14:textId="662AA0FF" w:rsidR="00853528" w:rsidRDefault="005C04C1" w:rsidP="008F1D73">
      <w:pPr>
        <w:pStyle w:val="Odstavecseseznamem"/>
        <w:numPr>
          <w:ilvl w:val="1"/>
          <w:numId w:val="7"/>
        </w:numPr>
        <w:spacing w:before="120"/>
        <w:ind w:left="1276"/>
        <w:rPr>
          <w:rFonts w:ascii="Arial" w:hAnsi="Arial" w:cs="Arial"/>
          <w:szCs w:val="22"/>
          <w:lang w:eastAsia="ar-SA"/>
        </w:rPr>
      </w:pPr>
      <w:r>
        <w:rPr>
          <w:rFonts w:ascii="Arial" w:hAnsi="Arial" w:cs="Arial"/>
          <w:szCs w:val="22"/>
          <w:lang w:eastAsia="ar-SA"/>
        </w:rPr>
        <w:t xml:space="preserve">ostatní práce, výkony a činnosti výslovně touto Smlouvou či zadávací dokumentací k Veřejné zakázce neuvedené, avšak Prodávající s ohledem na své odborné znalosti a zkušenosti věděl, měl nebo mohl vědět či předpokládat, že jejich provedení je nutné pro řádné naplnění účelu této Smlouvy, pro bezproblémovou funkčnost Předmětu </w:t>
      </w:r>
      <w:r w:rsidR="00236014">
        <w:rPr>
          <w:rFonts w:ascii="Arial" w:hAnsi="Arial" w:cs="Arial"/>
          <w:szCs w:val="22"/>
          <w:lang w:eastAsia="ar-SA"/>
        </w:rPr>
        <w:t>dodávky</w:t>
      </w:r>
      <w:r>
        <w:rPr>
          <w:rFonts w:ascii="Arial" w:hAnsi="Arial" w:cs="Arial"/>
          <w:szCs w:val="22"/>
          <w:lang w:eastAsia="ar-SA"/>
        </w:rPr>
        <w:t xml:space="preserve"> a jeho kompatibilitu s informačními </w:t>
      </w:r>
      <w:r w:rsidR="00420655">
        <w:rPr>
          <w:rFonts w:ascii="Arial" w:hAnsi="Arial" w:cs="Arial"/>
          <w:szCs w:val="22"/>
          <w:lang w:eastAsia="ar-SA"/>
        </w:rPr>
        <w:t xml:space="preserve">systémy </w:t>
      </w:r>
      <w:r>
        <w:rPr>
          <w:rFonts w:ascii="Arial" w:hAnsi="Arial" w:cs="Arial"/>
          <w:szCs w:val="22"/>
          <w:lang w:eastAsia="ar-SA"/>
        </w:rPr>
        <w:t>Kupujícího.</w:t>
      </w:r>
    </w:p>
    <w:p w14:paraId="4BFDF532" w14:textId="0AC770B4" w:rsidR="003B0375" w:rsidRDefault="00957A7C" w:rsidP="009A421F">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 xml:space="preserve">Součástí </w:t>
      </w:r>
      <w:r w:rsidR="00236014">
        <w:rPr>
          <w:rFonts w:ascii="Arial" w:hAnsi="Arial" w:cs="Arial"/>
          <w:szCs w:val="22"/>
          <w:lang w:eastAsia="ar-SA"/>
        </w:rPr>
        <w:t>p</w:t>
      </w:r>
      <w:r>
        <w:rPr>
          <w:rFonts w:ascii="Arial" w:hAnsi="Arial" w:cs="Arial"/>
          <w:szCs w:val="22"/>
          <w:lang w:eastAsia="ar-SA"/>
        </w:rPr>
        <w:t>ředmětu Smlouvy je také poskytování servisních služeb k </w:t>
      </w:r>
      <w:r w:rsidR="003614A0">
        <w:rPr>
          <w:rFonts w:ascii="Arial" w:hAnsi="Arial" w:cs="Arial"/>
          <w:szCs w:val="22"/>
          <w:lang w:eastAsia="ar-SA"/>
        </w:rPr>
        <w:t>P</w:t>
      </w:r>
      <w:r>
        <w:rPr>
          <w:rFonts w:ascii="Arial" w:hAnsi="Arial" w:cs="Arial"/>
          <w:szCs w:val="22"/>
          <w:lang w:eastAsia="ar-SA"/>
        </w:rPr>
        <w:t xml:space="preserve">ředmětu </w:t>
      </w:r>
      <w:r w:rsidR="00236014">
        <w:rPr>
          <w:rFonts w:ascii="Arial" w:hAnsi="Arial" w:cs="Arial"/>
          <w:szCs w:val="22"/>
          <w:lang w:eastAsia="ar-SA"/>
        </w:rPr>
        <w:t>dodávky</w:t>
      </w:r>
      <w:r>
        <w:rPr>
          <w:rFonts w:ascii="Arial" w:hAnsi="Arial" w:cs="Arial"/>
          <w:szCs w:val="22"/>
          <w:lang w:eastAsia="ar-SA"/>
        </w:rPr>
        <w:t xml:space="preserve">, tj. </w:t>
      </w:r>
      <w:r w:rsidR="000409B6">
        <w:rPr>
          <w:rFonts w:ascii="Arial" w:hAnsi="Arial" w:cs="Arial"/>
          <w:szCs w:val="22"/>
          <w:lang w:eastAsia="ar-SA"/>
        </w:rPr>
        <w:t xml:space="preserve">pravidelné servisní služby spočívající v </w:t>
      </w:r>
      <w:r>
        <w:rPr>
          <w:rFonts w:ascii="Arial" w:hAnsi="Arial" w:cs="Arial"/>
          <w:szCs w:val="22"/>
          <w:lang w:eastAsia="ar-SA"/>
        </w:rPr>
        <w:t>zajištění údržby a servisu Zařízení,</w:t>
      </w:r>
      <w:r w:rsidR="003614A0">
        <w:rPr>
          <w:rFonts w:ascii="Arial" w:hAnsi="Arial" w:cs="Arial"/>
          <w:szCs w:val="22"/>
          <w:lang w:eastAsia="ar-SA"/>
        </w:rPr>
        <w:t xml:space="preserve"> technické podpory </w:t>
      </w:r>
      <w:r>
        <w:rPr>
          <w:rFonts w:ascii="Arial" w:hAnsi="Arial" w:cs="Arial"/>
          <w:szCs w:val="22"/>
          <w:lang w:eastAsia="ar-SA"/>
        </w:rPr>
        <w:t>Dopravního portálu</w:t>
      </w:r>
      <w:r w:rsidR="003614A0">
        <w:rPr>
          <w:rFonts w:ascii="Arial" w:hAnsi="Arial" w:cs="Arial"/>
          <w:szCs w:val="22"/>
          <w:lang w:eastAsia="ar-SA"/>
        </w:rPr>
        <w:t xml:space="preserve"> a</w:t>
      </w:r>
      <w:r>
        <w:rPr>
          <w:rFonts w:ascii="Arial" w:hAnsi="Arial" w:cs="Arial"/>
          <w:szCs w:val="22"/>
          <w:lang w:eastAsia="ar-SA"/>
        </w:rPr>
        <w:t xml:space="preserve"> SW</w:t>
      </w:r>
      <w:r w:rsidR="003614A0">
        <w:rPr>
          <w:rFonts w:ascii="Arial" w:hAnsi="Arial" w:cs="Arial"/>
          <w:szCs w:val="22"/>
          <w:lang w:eastAsia="ar-SA"/>
        </w:rPr>
        <w:t>,</w:t>
      </w:r>
      <w:r w:rsidR="00DE444E">
        <w:rPr>
          <w:rFonts w:ascii="Arial" w:hAnsi="Arial" w:cs="Arial"/>
          <w:szCs w:val="22"/>
          <w:lang w:eastAsia="ar-SA"/>
        </w:rPr>
        <w:t xml:space="preserve"> </w:t>
      </w:r>
      <w:r>
        <w:rPr>
          <w:rFonts w:ascii="Arial" w:hAnsi="Arial" w:cs="Arial"/>
          <w:szCs w:val="22"/>
          <w:lang w:eastAsia="ar-SA"/>
        </w:rPr>
        <w:t>zajištění pravidelných metrologických ověření radarů, zajištění požadovaných cílových parametrů v souvislosti s</w:t>
      </w:r>
      <w:r w:rsidR="004D0E48">
        <w:rPr>
          <w:rFonts w:ascii="Arial" w:hAnsi="Arial" w:cs="Arial"/>
          <w:szCs w:val="22"/>
          <w:lang w:eastAsia="ar-SA"/>
        </w:rPr>
        <w:t> </w:t>
      </w:r>
      <w:r>
        <w:rPr>
          <w:rFonts w:ascii="Arial" w:hAnsi="Arial" w:cs="Arial"/>
          <w:szCs w:val="22"/>
          <w:lang w:eastAsia="ar-SA"/>
        </w:rPr>
        <w:t>Programem</w:t>
      </w:r>
      <w:r w:rsidR="004D0E48">
        <w:rPr>
          <w:rFonts w:ascii="Arial" w:hAnsi="Arial" w:cs="Arial"/>
          <w:szCs w:val="22"/>
          <w:lang w:eastAsia="ar-SA"/>
        </w:rPr>
        <w:t>, zajištění servisní a další podpory, a to vše dle rozsahu a podmínek uvedených v příloze</w:t>
      </w:r>
      <w:r>
        <w:rPr>
          <w:rFonts w:ascii="Arial" w:hAnsi="Arial" w:cs="Arial"/>
          <w:szCs w:val="22"/>
          <w:lang w:eastAsia="ar-SA"/>
        </w:rPr>
        <w:t xml:space="preserve"> č. 1 této Smlouvy</w:t>
      </w:r>
      <w:r w:rsidR="000409B6">
        <w:rPr>
          <w:rFonts w:ascii="Arial" w:hAnsi="Arial" w:cs="Arial"/>
          <w:szCs w:val="22"/>
          <w:lang w:eastAsia="ar-SA"/>
        </w:rPr>
        <w:t>, a rovněž servisní opravy</w:t>
      </w:r>
      <w:r w:rsidR="00236014">
        <w:rPr>
          <w:rFonts w:ascii="Arial" w:hAnsi="Arial" w:cs="Arial"/>
          <w:szCs w:val="22"/>
          <w:lang w:eastAsia="ar-SA"/>
        </w:rPr>
        <w:t xml:space="preserve"> Předmětu dodávky</w:t>
      </w:r>
      <w:r w:rsidR="000409B6">
        <w:rPr>
          <w:rFonts w:ascii="Arial" w:hAnsi="Arial" w:cs="Arial"/>
          <w:szCs w:val="22"/>
          <w:lang w:eastAsia="ar-SA"/>
        </w:rPr>
        <w:t xml:space="preserve"> po uplynutí</w:t>
      </w:r>
      <w:r w:rsidR="004D0E48">
        <w:rPr>
          <w:rFonts w:ascii="Arial" w:hAnsi="Arial" w:cs="Arial"/>
          <w:szCs w:val="22"/>
          <w:lang w:eastAsia="ar-SA"/>
        </w:rPr>
        <w:t xml:space="preserve"> </w:t>
      </w:r>
      <w:r w:rsidR="000409B6">
        <w:rPr>
          <w:rFonts w:ascii="Arial" w:hAnsi="Arial" w:cs="Arial"/>
          <w:szCs w:val="22"/>
          <w:lang w:eastAsia="ar-SA"/>
        </w:rPr>
        <w:t xml:space="preserve">záruční doby </w:t>
      </w:r>
      <w:r w:rsidR="004D0E48">
        <w:rPr>
          <w:rFonts w:ascii="Arial" w:hAnsi="Arial" w:cs="Arial"/>
          <w:szCs w:val="22"/>
          <w:lang w:eastAsia="ar-SA"/>
        </w:rPr>
        <w:t>(dále také jako „</w:t>
      </w:r>
      <w:r w:rsidR="004D0E48" w:rsidRPr="004D0E48">
        <w:rPr>
          <w:rFonts w:ascii="Arial" w:hAnsi="Arial" w:cs="Arial"/>
          <w:b/>
          <w:bCs/>
          <w:szCs w:val="22"/>
          <w:lang w:eastAsia="ar-SA"/>
        </w:rPr>
        <w:t>Servisní služby</w:t>
      </w:r>
      <w:r w:rsidR="004D0E48">
        <w:rPr>
          <w:rFonts w:ascii="Arial" w:hAnsi="Arial" w:cs="Arial"/>
          <w:szCs w:val="22"/>
          <w:lang w:eastAsia="ar-SA"/>
        </w:rPr>
        <w:t xml:space="preserve">“). </w:t>
      </w:r>
      <w:r w:rsidR="00836EA0">
        <w:rPr>
          <w:rFonts w:ascii="Arial" w:hAnsi="Arial" w:cs="Arial"/>
          <w:szCs w:val="22"/>
          <w:lang w:eastAsia="ar-SA"/>
        </w:rPr>
        <w:t>Součástí Servisních služeb jsou ostatní práce, výkony a</w:t>
      </w:r>
      <w:r w:rsidR="006004E3">
        <w:rPr>
          <w:rFonts w:ascii="Arial" w:hAnsi="Arial" w:cs="Arial"/>
          <w:szCs w:val="22"/>
          <w:lang w:eastAsia="ar-SA"/>
        </w:rPr>
        <w:t> </w:t>
      </w:r>
      <w:r w:rsidR="00836EA0">
        <w:rPr>
          <w:rFonts w:ascii="Arial" w:hAnsi="Arial" w:cs="Arial"/>
          <w:szCs w:val="22"/>
          <w:lang w:eastAsia="ar-SA"/>
        </w:rPr>
        <w:t xml:space="preserve">činnosti výslovně touto Smlouvou či zadávací dokumentací k Veřejné zakázce neuvedené, </w:t>
      </w:r>
      <w:r w:rsidR="00B07249">
        <w:rPr>
          <w:rFonts w:ascii="Arial" w:hAnsi="Arial" w:cs="Arial"/>
          <w:szCs w:val="22"/>
          <w:lang w:eastAsia="ar-SA"/>
        </w:rPr>
        <w:t>o</w:t>
      </w:r>
      <w:r w:rsidR="005E744C">
        <w:rPr>
          <w:rFonts w:ascii="Arial" w:hAnsi="Arial" w:cs="Arial"/>
          <w:szCs w:val="22"/>
          <w:lang w:eastAsia="ar-SA"/>
        </w:rPr>
        <w:t> </w:t>
      </w:r>
      <w:r w:rsidR="00B07249">
        <w:rPr>
          <w:rFonts w:ascii="Arial" w:hAnsi="Arial" w:cs="Arial"/>
          <w:szCs w:val="22"/>
          <w:lang w:eastAsia="ar-SA"/>
        </w:rPr>
        <w:t xml:space="preserve">nichž </w:t>
      </w:r>
      <w:r w:rsidR="00836EA0">
        <w:rPr>
          <w:rFonts w:ascii="Arial" w:hAnsi="Arial" w:cs="Arial"/>
          <w:szCs w:val="22"/>
          <w:lang w:eastAsia="ar-SA"/>
        </w:rPr>
        <w:t xml:space="preserve">Prodávající s ohledem na své odborné znalosti a zkušenosti věděl, </w:t>
      </w:r>
      <w:r w:rsidR="00874A67">
        <w:rPr>
          <w:rFonts w:ascii="Arial" w:hAnsi="Arial" w:cs="Arial"/>
          <w:szCs w:val="22"/>
          <w:lang w:eastAsia="ar-SA"/>
        </w:rPr>
        <w:t xml:space="preserve">měl nebo mohl vědět či předpokládat, že jejich provedení je nutné pro řádné naplnění účelu této Smlouvy, pro bezproblémovou funkčnost Předmětu Smlouvy a jeho kompatibilitu s informačními systémy Kupujícího. </w:t>
      </w:r>
    </w:p>
    <w:p w14:paraId="566819EA" w14:textId="068B10FA" w:rsidR="00C1643F" w:rsidRPr="009A421F" w:rsidRDefault="00C1643F" w:rsidP="009A421F">
      <w:pPr>
        <w:pStyle w:val="Odstavecseseznamem"/>
        <w:numPr>
          <w:ilvl w:val="0"/>
          <w:numId w:val="7"/>
        </w:numPr>
        <w:spacing w:before="240" w:after="240"/>
        <w:rPr>
          <w:rFonts w:ascii="Arial" w:hAnsi="Arial" w:cs="Arial"/>
          <w:szCs w:val="22"/>
          <w:lang w:eastAsia="ar-SA"/>
        </w:rPr>
      </w:pPr>
      <w:bookmarkStart w:id="3" w:name="_Ref191568293"/>
      <w:r>
        <w:rPr>
          <w:rFonts w:ascii="Arial" w:eastAsia="Calibri" w:hAnsi="Arial" w:cs="Arial"/>
          <w:color w:val="000000"/>
          <w:szCs w:val="22"/>
        </w:rPr>
        <w:t>Prodávající</w:t>
      </w:r>
      <w:r w:rsidRPr="00C1643F">
        <w:rPr>
          <w:rFonts w:ascii="Arial" w:eastAsia="Calibri" w:hAnsi="Arial" w:cs="Arial"/>
          <w:color w:val="000000"/>
          <w:szCs w:val="22"/>
        </w:rPr>
        <w:t xml:space="preserve"> je povinen provést a po dobu </w:t>
      </w:r>
      <w:proofErr w:type="spellStart"/>
      <w:r>
        <w:rPr>
          <w:rFonts w:ascii="Arial" w:eastAsia="Calibri" w:hAnsi="Arial" w:cs="Arial"/>
          <w:color w:val="000000"/>
          <w:szCs w:val="22"/>
        </w:rPr>
        <w:t>relizace</w:t>
      </w:r>
      <w:proofErr w:type="spellEnd"/>
      <w:r>
        <w:rPr>
          <w:rFonts w:ascii="Arial" w:eastAsia="Calibri" w:hAnsi="Arial" w:cs="Arial"/>
          <w:color w:val="000000"/>
          <w:szCs w:val="22"/>
        </w:rPr>
        <w:t xml:space="preserve"> Předmětu dodávky</w:t>
      </w:r>
      <w:r w:rsidRPr="00C1643F">
        <w:rPr>
          <w:rFonts w:ascii="Arial" w:eastAsia="Calibri" w:hAnsi="Arial" w:cs="Arial"/>
          <w:color w:val="000000"/>
          <w:szCs w:val="22"/>
        </w:rPr>
        <w:t xml:space="preserve"> dodržovat na svůj náklad a</w:t>
      </w:r>
      <w:r>
        <w:rPr>
          <w:rFonts w:ascii="Arial" w:eastAsia="Calibri" w:hAnsi="Arial" w:cs="Arial"/>
          <w:color w:val="000000"/>
          <w:szCs w:val="22"/>
        </w:rPr>
        <w:t> </w:t>
      </w:r>
      <w:r w:rsidRPr="00C1643F">
        <w:rPr>
          <w:rFonts w:ascii="Arial" w:eastAsia="Calibri" w:hAnsi="Arial" w:cs="Arial"/>
          <w:color w:val="000000"/>
          <w:szCs w:val="22"/>
        </w:rPr>
        <w:t xml:space="preserve">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sidRPr="009A421F">
        <w:rPr>
          <w:rFonts w:ascii="Arial" w:eastAsia="Calibri" w:hAnsi="Arial" w:cs="Arial"/>
          <w:color w:val="000000"/>
          <w:szCs w:val="22"/>
        </w:rPr>
        <w:t>„</w:t>
      </w:r>
      <w:r w:rsidRPr="009A421F">
        <w:rPr>
          <w:rFonts w:ascii="Arial" w:eastAsia="Calibri" w:hAnsi="Arial" w:cs="Arial"/>
          <w:b/>
          <w:bCs/>
          <w:color w:val="000000"/>
          <w:szCs w:val="22"/>
        </w:rPr>
        <w:t>Standardy</w:t>
      </w:r>
      <w:r w:rsidRPr="009A421F">
        <w:rPr>
          <w:rFonts w:ascii="Arial" w:eastAsia="Calibri" w:hAnsi="Arial" w:cs="Arial"/>
          <w:color w:val="000000"/>
          <w:szCs w:val="22"/>
        </w:rPr>
        <w:t>“</w:t>
      </w:r>
      <w:r w:rsidRPr="00C1643F">
        <w:rPr>
          <w:rFonts w:ascii="Arial" w:eastAsia="Calibri" w:hAnsi="Arial" w:cs="Arial"/>
          <w:color w:val="000000"/>
          <w:szCs w:val="22"/>
        </w:rPr>
        <w:t xml:space="preserve">). </w:t>
      </w:r>
      <w:r w:rsidR="009A421F">
        <w:rPr>
          <w:rFonts w:ascii="Arial" w:eastAsia="Calibri" w:hAnsi="Arial" w:cs="Arial"/>
          <w:color w:val="000000"/>
          <w:szCs w:val="22"/>
        </w:rPr>
        <w:t>Kupující</w:t>
      </w:r>
      <w:r>
        <w:rPr>
          <w:rFonts w:ascii="Arial" w:eastAsia="Calibri" w:hAnsi="Arial" w:cs="Arial"/>
          <w:color w:val="000000"/>
          <w:szCs w:val="22"/>
        </w:rPr>
        <w:t xml:space="preserve"> je</w:t>
      </w:r>
      <w:r w:rsidRPr="00C1643F">
        <w:rPr>
          <w:rFonts w:ascii="Arial" w:eastAsia="Calibri" w:hAnsi="Arial" w:cs="Arial"/>
          <w:color w:val="000000"/>
          <w:szCs w:val="22"/>
        </w:rPr>
        <w:t xml:space="preserve"> oprávněn kontrolovat dodržování opatření a Standardů kdykoliv v průběhu </w:t>
      </w:r>
      <w:proofErr w:type="spellStart"/>
      <w:r>
        <w:rPr>
          <w:rFonts w:ascii="Arial" w:eastAsia="Calibri" w:hAnsi="Arial" w:cs="Arial"/>
          <w:color w:val="000000"/>
          <w:szCs w:val="22"/>
        </w:rPr>
        <w:t>relizace</w:t>
      </w:r>
      <w:proofErr w:type="spellEnd"/>
      <w:r>
        <w:rPr>
          <w:rFonts w:ascii="Arial" w:eastAsia="Calibri" w:hAnsi="Arial" w:cs="Arial"/>
          <w:color w:val="000000"/>
          <w:szCs w:val="22"/>
        </w:rPr>
        <w:t xml:space="preserve"> Předmětu dodávky</w:t>
      </w:r>
      <w:r w:rsidRPr="00C1643F">
        <w:rPr>
          <w:rFonts w:ascii="Arial" w:eastAsia="Calibri" w:hAnsi="Arial" w:cs="Arial"/>
          <w:color w:val="000000"/>
          <w:szCs w:val="22"/>
        </w:rPr>
        <w:t xml:space="preserve"> a</w:t>
      </w:r>
      <w:r>
        <w:rPr>
          <w:rFonts w:ascii="Arial" w:eastAsia="Calibri" w:hAnsi="Arial" w:cs="Arial"/>
          <w:color w:val="000000"/>
          <w:szCs w:val="22"/>
        </w:rPr>
        <w:t> </w:t>
      </w:r>
      <w:r w:rsidRPr="00C1643F">
        <w:rPr>
          <w:rFonts w:ascii="Arial" w:eastAsia="Calibri" w:hAnsi="Arial" w:cs="Arial"/>
          <w:color w:val="000000"/>
          <w:szCs w:val="22"/>
        </w:rPr>
        <w:t xml:space="preserve">v případě zjištěných nedostatků žádat po </w:t>
      </w:r>
      <w:r>
        <w:rPr>
          <w:rFonts w:ascii="Arial" w:eastAsia="Calibri" w:hAnsi="Arial" w:cs="Arial"/>
          <w:color w:val="000000"/>
          <w:szCs w:val="22"/>
        </w:rPr>
        <w:t xml:space="preserve">Prodávajícím </w:t>
      </w:r>
      <w:r w:rsidRPr="00C1643F">
        <w:rPr>
          <w:rFonts w:ascii="Arial" w:eastAsia="Calibri" w:hAnsi="Arial" w:cs="Arial"/>
          <w:color w:val="000000"/>
          <w:szCs w:val="22"/>
        </w:rPr>
        <w:t>bezodkladné zjednání nápravy.</w:t>
      </w:r>
      <w:bookmarkEnd w:id="3"/>
    </w:p>
    <w:p w14:paraId="5E2491BF" w14:textId="77777777" w:rsidR="009A421F" w:rsidRPr="00C1643F" w:rsidRDefault="009A421F" w:rsidP="009A421F">
      <w:pPr>
        <w:pStyle w:val="Odstavecseseznamem"/>
        <w:spacing w:before="240" w:after="240"/>
        <w:ind w:left="567"/>
        <w:rPr>
          <w:rFonts w:ascii="Arial" w:hAnsi="Arial" w:cs="Arial"/>
          <w:szCs w:val="22"/>
          <w:lang w:eastAsia="ar-SA"/>
        </w:rPr>
      </w:pPr>
    </w:p>
    <w:p w14:paraId="253C0500" w14:textId="5F617251" w:rsidR="004F1E15" w:rsidRPr="005C04C1" w:rsidRDefault="004F1E15" w:rsidP="009D2F0C">
      <w:pPr>
        <w:pStyle w:val="Nadpis1"/>
        <w:keepNext w:val="0"/>
        <w:numPr>
          <w:ilvl w:val="0"/>
          <w:numId w:val="10"/>
        </w:numPr>
        <w:spacing w:after="240"/>
        <w:ind w:left="0" w:firstLine="0"/>
        <w:jc w:val="center"/>
        <w:rPr>
          <w:sz w:val="22"/>
          <w:szCs w:val="22"/>
        </w:rPr>
      </w:pPr>
      <w:bookmarkStart w:id="4" w:name="_Ref160527837"/>
      <w:r w:rsidRPr="005C04C1">
        <w:rPr>
          <w:sz w:val="22"/>
          <w:szCs w:val="22"/>
        </w:rPr>
        <w:lastRenderedPageBreak/>
        <w:t>PROHLÁŠENÍ SMLUVNÍCH STRAN</w:t>
      </w:r>
      <w:bookmarkEnd w:id="4"/>
    </w:p>
    <w:p w14:paraId="0A989736" w14:textId="0DD3F9F8" w:rsidR="004F1E15" w:rsidRPr="00F54F99" w:rsidRDefault="004F1E15" w:rsidP="008F1D73">
      <w:pPr>
        <w:pStyle w:val="Odstavecseseznamem"/>
        <w:numPr>
          <w:ilvl w:val="0"/>
          <w:numId w:val="7"/>
        </w:numPr>
        <w:spacing w:before="240" w:after="240"/>
        <w:rPr>
          <w:rFonts w:ascii="Arial" w:hAnsi="Arial" w:cs="Arial"/>
          <w:szCs w:val="22"/>
        </w:rPr>
      </w:pPr>
      <w:r w:rsidRPr="00F54F99">
        <w:rPr>
          <w:rFonts w:ascii="Arial" w:hAnsi="Arial" w:cs="Arial"/>
          <w:szCs w:val="22"/>
        </w:rPr>
        <w:t xml:space="preserve">Prodávající prohlašuje, že provedení Předmětu </w:t>
      </w:r>
      <w:r w:rsidR="00F36C00">
        <w:rPr>
          <w:rFonts w:ascii="Arial" w:hAnsi="Arial" w:cs="Arial"/>
          <w:szCs w:val="22"/>
        </w:rPr>
        <w:t>dodávky</w:t>
      </w:r>
      <w:r w:rsidRPr="00F54F99">
        <w:rPr>
          <w:rFonts w:ascii="Arial" w:hAnsi="Arial" w:cs="Arial"/>
          <w:szCs w:val="22"/>
        </w:rPr>
        <w:t xml:space="preserve"> odpovídá platným právním předpisům a příslušným technickým normám.</w:t>
      </w:r>
    </w:p>
    <w:p w14:paraId="1AEDADAA" w14:textId="17F650C2" w:rsidR="004F1E15" w:rsidRPr="00F54F99" w:rsidRDefault="004F1E15" w:rsidP="008F1D73">
      <w:pPr>
        <w:pStyle w:val="Odstavecseseznamem"/>
        <w:numPr>
          <w:ilvl w:val="0"/>
          <w:numId w:val="7"/>
        </w:numPr>
        <w:spacing w:before="240" w:after="240"/>
        <w:rPr>
          <w:rFonts w:ascii="Arial" w:hAnsi="Arial" w:cs="Arial"/>
          <w:szCs w:val="22"/>
        </w:rPr>
      </w:pPr>
      <w:r w:rsidRPr="00F54F99">
        <w:rPr>
          <w:rFonts w:ascii="Arial" w:hAnsi="Arial" w:cs="Arial"/>
          <w:szCs w:val="22"/>
        </w:rPr>
        <w:t xml:space="preserve">Prodávající dále prohlašuje, že Předmět </w:t>
      </w:r>
      <w:r w:rsidR="00F36C00">
        <w:rPr>
          <w:rFonts w:ascii="Arial" w:hAnsi="Arial" w:cs="Arial"/>
          <w:szCs w:val="22"/>
        </w:rPr>
        <w:t>dodávky</w:t>
      </w:r>
      <w:r w:rsidRPr="00F54F99">
        <w:rPr>
          <w:rFonts w:ascii="Arial" w:hAnsi="Arial" w:cs="Arial"/>
          <w:szCs w:val="22"/>
        </w:rPr>
        <w:t xml:space="preserve"> není zatížen právy třetích osob a je prostý jakýchkoliv dalších právních a faktických vad a Prodávající je oprávněn s Předmětem </w:t>
      </w:r>
      <w:r w:rsidR="00F36C00">
        <w:rPr>
          <w:rFonts w:ascii="Arial" w:hAnsi="Arial" w:cs="Arial"/>
          <w:szCs w:val="22"/>
        </w:rPr>
        <w:t>dodávky</w:t>
      </w:r>
      <w:r w:rsidRPr="00F54F99">
        <w:rPr>
          <w:rFonts w:ascii="Arial" w:hAnsi="Arial" w:cs="Arial"/>
          <w:szCs w:val="22"/>
        </w:rPr>
        <w:t xml:space="preserve"> nakládat, přičemž jeho smluvní volnost není nikterak omezena.</w:t>
      </w:r>
    </w:p>
    <w:p w14:paraId="2B2C0B55" w14:textId="77777777" w:rsidR="004F1E15" w:rsidRPr="00F54F99" w:rsidRDefault="004F1E15" w:rsidP="008F1D73">
      <w:pPr>
        <w:numPr>
          <w:ilvl w:val="0"/>
          <w:numId w:val="7"/>
        </w:numPr>
        <w:spacing w:before="240" w:after="240"/>
        <w:rPr>
          <w:rFonts w:ascii="Arial" w:hAnsi="Arial" w:cs="Arial"/>
          <w:szCs w:val="22"/>
        </w:rPr>
      </w:pPr>
      <w:bookmarkStart w:id="5" w:name="_Ref380406284"/>
      <w:r w:rsidRPr="00F54F99">
        <w:rPr>
          <w:rFonts w:ascii="Arial" w:hAnsi="Arial" w:cs="Arial"/>
          <w:szCs w:val="22"/>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
    </w:p>
    <w:p w14:paraId="53BB74AC" w14:textId="77777777" w:rsidR="004F1E15" w:rsidRPr="00F54F99" w:rsidRDefault="004F1E15" w:rsidP="008F1D73">
      <w:pPr>
        <w:numPr>
          <w:ilvl w:val="0"/>
          <w:numId w:val="7"/>
        </w:numPr>
        <w:spacing w:after="120"/>
        <w:rPr>
          <w:rFonts w:ascii="Arial" w:hAnsi="Arial" w:cs="Arial"/>
          <w:szCs w:val="22"/>
        </w:rPr>
      </w:pPr>
      <w:r w:rsidRPr="00F54F99">
        <w:rPr>
          <w:rFonts w:ascii="Arial" w:hAnsi="Arial" w:cs="Arial"/>
          <w:szCs w:val="22"/>
        </w:rPr>
        <w:t>Prodávající prohlašuje, že:</w:t>
      </w:r>
    </w:p>
    <w:p w14:paraId="5977DE8C" w14:textId="285A96BC" w:rsidR="004F1E15" w:rsidRPr="00F54F99" w:rsidRDefault="004F1E15" w:rsidP="008F1D73">
      <w:pPr>
        <w:numPr>
          <w:ilvl w:val="1"/>
          <w:numId w:val="7"/>
        </w:numPr>
        <w:spacing w:before="120"/>
        <w:ind w:left="1276"/>
        <w:rPr>
          <w:rFonts w:ascii="Arial" w:hAnsi="Arial" w:cs="Arial"/>
          <w:szCs w:val="22"/>
        </w:rPr>
      </w:pPr>
      <w:r w:rsidRPr="00F54F99">
        <w:rPr>
          <w:rFonts w:ascii="Arial" w:hAnsi="Arial" w:cs="Arial"/>
          <w:szCs w:val="22"/>
        </w:rPr>
        <w:t xml:space="preserve">je či před odevzdáním Předmětu </w:t>
      </w:r>
      <w:r w:rsidR="00F36C00">
        <w:rPr>
          <w:rFonts w:ascii="Arial" w:hAnsi="Arial" w:cs="Arial"/>
          <w:szCs w:val="22"/>
        </w:rPr>
        <w:t>dodávky</w:t>
      </w:r>
      <w:r w:rsidRPr="00F54F99">
        <w:rPr>
          <w:rFonts w:ascii="Arial" w:hAnsi="Arial" w:cs="Arial"/>
          <w:szCs w:val="22"/>
        </w:rPr>
        <w:t xml:space="preserve"> bude výlučným vlastníkem tohoto </w:t>
      </w:r>
      <w:r w:rsidR="00EB07E4">
        <w:rPr>
          <w:rFonts w:ascii="Arial" w:hAnsi="Arial" w:cs="Arial"/>
          <w:szCs w:val="22"/>
        </w:rPr>
        <w:t>P</w:t>
      </w:r>
      <w:r w:rsidRPr="00F54F99">
        <w:rPr>
          <w:rFonts w:ascii="Arial" w:hAnsi="Arial" w:cs="Arial"/>
          <w:szCs w:val="22"/>
        </w:rPr>
        <w:t>ředmětu</w:t>
      </w:r>
      <w:r w:rsidR="00EB07E4">
        <w:rPr>
          <w:rFonts w:ascii="Arial" w:hAnsi="Arial" w:cs="Arial"/>
          <w:szCs w:val="22"/>
        </w:rPr>
        <w:t xml:space="preserve"> </w:t>
      </w:r>
      <w:r w:rsidR="00F36C00">
        <w:rPr>
          <w:rFonts w:ascii="Arial" w:hAnsi="Arial" w:cs="Arial"/>
          <w:szCs w:val="22"/>
        </w:rPr>
        <w:t>dodávky</w:t>
      </w:r>
      <w:r w:rsidRPr="00F54F99">
        <w:rPr>
          <w:rFonts w:ascii="Arial" w:hAnsi="Arial" w:cs="Arial"/>
          <w:szCs w:val="22"/>
        </w:rPr>
        <w:t>,</w:t>
      </w:r>
    </w:p>
    <w:p w14:paraId="36840AB3" w14:textId="0490BFE1" w:rsidR="004F1E15" w:rsidRPr="00F54F99" w:rsidRDefault="004F1E15" w:rsidP="008F1D73">
      <w:pPr>
        <w:numPr>
          <w:ilvl w:val="1"/>
          <w:numId w:val="7"/>
        </w:numPr>
        <w:spacing w:before="120"/>
        <w:ind w:left="1276"/>
        <w:rPr>
          <w:rFonts w:ascii="Arial" w:hAnsi="Arial" w:cs="Arial"/>
          <w:szCs w:val="22"/>
        </w:rPr>
      </w:pPr>
      <w:r w:rsidRPr="00F54F99">
        <w:rPr>
          <w:rFonts w:ascii="Arial" w:hAnsi="Arial" w:cs="Arial"/>
          <w:szCs w:val="22"/>
        </w:rPr>
        <w:t xml:space="preserve">Předmět </w:t>
      </w:r>
      <w:r w:rsidR="00F36C00">
        <w:rPr>
          <w:rFonts w:ascii="Arial" w:hAnsi="Arial" w:cs="Arial"/>
          <w:szCs w:val="22"/>
        </w:rPr>
        <w:t>dodávky</w:t>
      </w:r>
      <w:r w:rsidRPr="00F54F99">
        <w:rPr>
          <w:rFonts w:ascii="Arial" w:hAnsi="Arial" w:cs="Arial"/>
          <w:szCs w:val="22"/>
        </w:rPr>
        <w:t xml:space="preserve"> je nový, tzn. nejedná se o dříve použité věci,</w:t>
      </w:r>
    </w:p>
    <w:p w14:paraId="5E00BEC6" w14:textId="592C4688" w:rsidR="004F1E15" w:rsidRPr="00F54F99" w:rsidRDefault="004F1E15" w:rsidP="008F1D73">
      <w:pPr>
        <w:numPr>
          <w:ilvl w:val="1"/>
          <w:numId w:val="7"/>
        </w:numPr>
        <w:spacing w:before="120"/>
        <w:ind w:left="1276"/>
        <w:rPr>
          <w:rFonts w:ascii="Arial" w:hAnsi="Arial" w:cs="Arial"/>
          <w:szCs w:val="22"/>
        </w:rPr>
      </w:pPr>
      <w:r w:rsidRPr="00F54F99">
        <w:rPr>
          <w:rFonts w:ascii="Arial" w:hAnsi="Arial" w:cs="Arial"/>
          <w:szCs w:val="22"/>
        </w:rPr>
        <w:t xml:space="preserve">Předmět </w:t>
      </w:r>
      <w:r w:rsidR="00F36C00">
        <w:rPr>
          <w:rFonts w:ascii="Arial" w:hAnsi="Arial" w:cs="Arial"/>
          <w:szCs w:val="22"/>
        </w:rPr>
        <w:t>dodávky</w:t>
      </w:r>
      <w:r w:rsidRPr="00F54F99">
        <w:rPr>
          <w:rFonts w:ascii="Arial" w:hAnsi="Arial" w:cs="Arial"/>
          <w:szCs w:val="22"/>
        </w:rPr>
        <w:t xml:space="preserve"> odpovídá Smlouvě, tzn., že má vlastnosti, které si Smluvní strany ujednaly, a chybí-li ujednání, takové vlastnosti, které Prodávající nebo výrobce popsal</w:t>
      </w:r>
      <w:r w:rsidR="00F36C00">
        <w:rPr>
          <w:rFonts w:ascii="Arial" w:hAnsi="Arial" w:cs="Arial"/>
          <w:szCs w:val="22"/>
        </w:rPr>
        <w:t xml:space="preserve"> ve své nabídce v Řízení veřejné zakázky</w:t>
      </w:r>
      <w:r w:rsidRPr="00F54F99">
        <w:rPr>
          <w:rFonts w:ascii="Arial" w:hAnsi="Arial" w:cs="Arial"/>
          <w:szCs w:val="22"/>
        </w:rPr>
        <w:t xml:space="preserve"> nebo které Kupující očekával s ohledem na povahu </w:t>
      </w:r>
      <w:r w:rsidR="00F36C00">
        <w:rPr>
          <w:rFonts w:ascii="Arial" w:hAnsi="Arial" w:cs="Arial"/>
          <w:szCs w:val="22"/>
        </w:rPr>
        <w:t>Předmětu dodávky</w:t>
      </w:r>
      <w:r w:rsidRPr="00F54F99">
        <w:rPr>
          <w:rFonts w:ascii="Arial" w:hAnsi="Arial" w:cs="Arial"/>
          <w:szCs w:val="22"/>
        </w:rPr>
        <w:t>,</w:t>
      </w:r>
    </w:p>
    <w:p w14:paraId="5DA39030" w14:textId="1D144925" w:rsidR="004F1E15" w:rsidRPr="00F54F99" w:rsidRDefault="004F1E15" w:rsidP="008F1D73">
      <w:pPr>
        <w:numPr>
          <w:ilvl w:val="1"/>
          <w:numId w:val="7"/>
        </w:numPr>
        <w:spacing w:before="120" w:after="240"/>
        <w:ind w:left="1276"/>
        <w:rPr>
          <w:rFonts w:ascii="Arial" w:hAnsi="Arial" w:cs="Arial"/>
          <w:szCs w:val="22"/>
        </w:rPr>
      </w:pPr>
      <w:r w:rsidRPr="00F54F99">
        <w:rPr>
          <w:rFonts w:ascii="Arial" w:hAnsi="Arial" w:cs="Arial"/>
          <w:szCs w:val="22"/>
        </w:rPr>
        <w:t>zajistí, aby při plnění této Smlouvy byl minimalizován dopad na životní prostředí, a to zejména tříděním odpadu, úsporou energií</w:t>
      </w:r>
      <w:r w:rsidR="00F36C00">
        <w:rPr>
          <w:rFonts w:ascii="Arial" w:hAnsi="Arial" w:cs="Arial"/>
          <w:szCs w:val="22"/>
        </w:rPr>
        <w:t xml:space="preserve"> apod</w:t>
      </w:r>
      <w:r w:rsidRPr="00F54F99">
        <w:rPr>
          <w:rFonts w:ascii="Arial" w:hAnsi="Arial" w:cs="Arial"/>
          <w:szCs w:val="22"/>
        </w:rPr>
        <w:t>.</w:t>
      </w:r>
    </w:p>
    <w:p w14:paraId="66DF6E9B" w14:textId="0768F5A1" w:rsidR="004F1E15" w:rsidRPr="0005641B" w:rsidRDefault="004F1E15" w:rsidP="009D2F0C">
      <w:pPr>
        <w:pStyle w:val="Nadpis1"/>
        <w:keepNext w:val="0"/>
        <w:numPr>
          <w:ilvl w:val="0"/>
          <w:numId w:val="10"/>
        </w:numPr>
        <w:spacing w:after="240"/>
        <w:ind w:left="0" w:firstLine="0"/>
        <w:jc w:val="center"/>
        <w:rPr>
          <w:sz w:val="22"/>
          <w:szCs w:val="22"/>
        </w:rPr>
      </w:pPr>
      <w:r w:rsidRPr="0005641B">
        <w:rPr>
          <w:sz w:val="22"/>
          <w:szCs w:val="22"/>
        </w:rPr>
        <w:t>PRÁVA A POVINNOSTI SMLUVNÍCH STRAN</w:t>
      </w:r>
    </w:p>
    <w:p w14:paraId="24A3231A" w14:textId="3CE18BCB" w:rsidR="004F1E15" w:rsidRDefault="004F1E15"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rPr>
        <w:t>Prodávají</w:t>
      </w:r>
      <w:r w:rsidR="0014401D">
        <w:rPr>
          <w:rFonts w:ascii="Arial" w:hAnsi="Arial" w:cs="Arial"/>
          <w:szCs w:val="22"/>
        </w:rPr>
        <w:t>cí</w:t>
      </w:r>
      <w:r w:rsidRPr="00F54F99">
        <w:rPr>
          <w:rFonts w:ascii="Arial" w:hAnsi="Arial" w:cs="Arial"/>
          <w:szCs w:val="22"/>
        </w:rPr>
        <w:t xml:space="preserve"> je povinen poskytnout Předmět </w:t>
      </w:r>
      <w:r w:rsidR="00F36C00">
        <w:rPr>
          <w:rFonts w:ascii="Arial" w:hAnsi="Arial" w:cs="Arial"/>
          <w:szCs w:val="22"/>
        </w:rPr>
        <w:t>dodávky</w:t>
      </w:r>
      <w:r w:rsidRPr="00F54F99">
        <w:rPr>
          <w:rFonts w:ascii="Arial" w:hAnsi="Arial" w:cs="Arial"/>
          <w:szCs w:val="22"/>
        </w:rPr>
        <w:t xml:space="preserve"> řádně a včas v ujednaném množství, jakosti a provedení. Nejsou-li jakost a provedení ujednány, plní Prodávající v</w:t>
      </w:r>
      <w:r w:rsidR="0005641B">
        <w:rPr>
          <w:rFonts w:ascii="Arial" w:hAnsi="Arial" w:cs="Arial"/>
          <w:szCs w:val="22"/>
        </w:rPr>
        <w:t> </w:t>
      </w:r>
      <w:r w:rsidRPr="00F54F99">
        <w:rPr>
          <w:rFonts w:ascii="Arial" w:hAnsi="Arial" w:cs="Arial"/>
          <w:szCs w:val="22"/>
        </w:rPr>
        <w:t>jakosti a</w:t>
      </w:r>
      <w:r w:rsidR="00EB07E4">
        <w:rPr>
          <w:rFonts w:ascii="Arial" w:hAnsi="Arial" w:cs="Arial"/>
          <w:szCs w:val="22"/>
        </w:rPr>
        <w:t> </w:t>
      </w:r>
      <w:r w:rsidRPr="00F54F99">
        <w:rPr>
          <w:rFonts w:ascii="Arial" w:hAnsi="Arial" w:cs="Arial"/>
          <w:szCs w:val="22"/>
        </w:rPr>
        <w:t>provedení vhodných pro účel patrný ze Smlouvy.</w:t>
      </w:r>
    </w:p>
    <w:p w14:paraId="045EB63A" w14:textId="29A2B8D0" w:rsidR="00EE4ED9" w:rsidRPr="00F54F99" w:rsidRDefault="00EE4ED9" w:rsidP="00EE4ED9">
      <w:pPr>
        <w:pStyle w:val="Odstavecseseznamem"/>
        <w:numPr>
          <w:ilvl w:val="0"/>
          <w:numId w:val="7"/>
        </w:numPr>
        <w:spacing w:before="240" w:after="240"/>
        <w:rPr>
          <w:rFonts w:ascii="Arial" w:hAnsi="Arial" w:cs="Arial"/>
          <w:szCs w:val="22"/>
          <w:lang w:eastAsia="ar-SA"/>
        </w:rPr>
      </w:pPr>
      <w:r w:rsidRPr="00F54F99">
        <w:rPr>
          <w:rFonts w:ascii="Arial" w:hAnsi="Arial" w:cs="Arial"/>
          <w:szCs w:val="22"/>
        </w:rPr>
        <w:t>Prodávající je dále povinen informovat Kupujícího o všech okolnostech majících vliv na</w:t>
      </w:r>
      <w:r w:rsidR="0005641B">
        <w:rPr>
          <w:rFonts w:ascii="Arial" w:hAnsi="Arial" w:cs="Arial"/>
          <w:szCs w:val="22"/>
        </w:rPr>
        <w:t> </w:t>
      </w:r>
      <w:r w:rsidRPr="00F54F99">
        <w:rPr>
          <w:rFonts w:ascii="Arial" w:hAnsi="Arial" w:cs="Arial"/>
          <w:szCs w:val="22"/>
        </w:rPr>
        <w:t xml:space="preserve">řádnou a včasnou realizaci Předmětu </w:t>
      </w:r>
      <w:r w:rsidR="00236014">
        <w:rPr>
          <w:rFonts w:ascii="Arial" w:hAnsi="Arial" w:cs="Arial"/>
          <w:szCs w:val="22"/>
        </w:rPr>
        <w:t>dodávky</w:t>
      </w:r>
      <w:r w:rsidR="00296D90">
        <w:rPr>
          <w:rFonts w:ascii="Arial" w:hAnsi="Arial" w:cs="Arial"/>
          <w:szCs w:val="22"/>
        </w:rPr>
        <w:t xml:space="preserve"> a Servisních služeb. </w:t>
      </w:r>
    </w:p>
    <w:p w14:paraId="2FD0E69F" w14:textId="33D181B9" w:rsidR="00EE4ED9" w:rsidRDefault="00B07249" w:rsidP="008F1D73">
      <w:pPr>
        <w:pStyle w:val="Odstavecseseznamem"/>
        <w:numPr>
          <w:ilvl w:val="0"/>
          <w:numId w:val="7"/>
        </w:numPr>
        <w:spacing w:before="240" w:after="240"/>
        <w:rPr>
          <w:rFonts w:ascii="Arial" w:hAnsi="Arial" w:cs="Arial"/>
          <w:szCs w:val="22"/>
          <w:lang w:eastAsia="ar-SA"/>
        </w:rPr>
      </w:pPr>
      <w:r>
        <w:rPr>
          <w:rFonts w:ascii="Arial" w:hAnsi="Arial" w:cs="Arial"/>
          <w:szCs w:val="22"/>
        </w:rPr>
        <w:t xml:space="preserve">Kupující zajistí na své náklady </w:t>
      </w:r>
      <w:r w:rsidR="00EE4ED9" w:rsidRPr="00EF6A9C">
        <w:rPr>
          <w:rFonts w:ascii="Arial" w:hAnsi="Arial" w:cs="Arial"/>
          <w:szCs w:val="22"/>
        </w:rPr>
        <w:t>trvalé napájení 230 V/</w:t>
      </w:r>
      <w:proofErr w:type="gramStart"/>
      <w:r w:rsidR="00EE4ED9" w:rsidRPr="00EF6A9C">
        <w:rPr>
          <w:rFonts w:ascii="Arial" w:hAnsi="Arial" w:cs="Arial"/>
          <w:szCs w:val="22"/>
        </w:rPr>
        <w:t>50Hz</w:t>
      </w:r>
      <w:proofErr w:type="gramEnd"/>
      <w:r w:rsidR="00EE4ED9" w:rsidRPr="00EF6A9C">
        <w:rPr>
          <w:rFonts w:ascii="Arial" w:hAnsi="Arial" w:cs="Arial"/>
          <w:szCs w:val="22"/>
        </w:rPr>
        <w:t xml:space="preserve"> a internetové připojení u</w:t>
      </w:r>
      <w:r w:rsidR="00EF6A9C">
        <w:rPr>
          <w:rFonts w:ascii="Arial" w:hAnsi="Arial" w:cs="Arial"/>
          <w:szCs w:val="22"/>
        </w:rPr>
        <w:t> </w:t>
      </w:r>
      <w:r w:rsidR="00EE4ED9" w:rsidRPr="00EF6A9C">
        <w:rPr>
          <w:rFonts w:ascii="Arial" w:hAnsi="Arial" w:cs="Arial"/>
          <w:szCs w:val="22"/>
        </w:rPr>
        <w:t>měřících profilů prostřednictvím místního správce veřejného osvětlení a lokálního poskytovatele internetového připojení.</w:t>
      </w:r>
    </w:p>
    <w:p w14:paraId="1E4575FA" w14:textId="1949BAD3" w:rsidR="00652675" w:rsidRPr="0005641B" w:rsidRDefault="002B75A2" w:rsidP="009D2F0C">
      <w:pPr>
        <w:pStyle w:val="Nadpis1"/>
        <w:numPr>
          <w:ilvl w:val="0"/>
          <w:numId w:val="10"/>
        </w:numPr>
        <w:spacing w:after="240"/>
        <w:ind w:left="0" w:hanging="1"/>
        <w:jc w:val="center"/>
        <w:rPr>
          <w:sz w:val="22"/>
          <w:szCs w:val="22"/>
        </w:rPr>
      </w:pPr>
      <w:bookmarkStart w:id="6" w:name="_Ref184912626"/>
      <w:r w:rsidRPr="0005641B">
        <w:rPr>
          <w:sz w:val="22"/>
          <w:szCs w:val="22"/>
        </w:rPr>
        <w:t>TERMÍN A MÍSTO PLNĚNÍ</w:t>
      </w:r>
      <w:bookmarkEnd w:id="6"/>
    </w:p>
    <w:p w14:paraId="7E03F9CF" w14:textId="177F035F" w:rsidR="003E5361" w:rsidRPr="003E5361" w:rsidRDefault="00545813" w:rsidP="003E5361">
      <w:pPr>
        <w:pStyle w:val="Odstavecseseznamem"/>
        <w:numPr>
          <w:ilvl w:val="0"/>
          <w:numId w:val="7"/>
        </w:numPr>
        <w:spacing w:after="240"/>
        <w:rPr>
          <w:rFonts w:ascii="Arial" w:hAnsi="Arial" w:cs="Arial"/>
          <w:i/>
          <w:iCs/>
          <w:szCs w:val="22"/>
        </w:rPr>
      </w:pPr>
      <w:r w:rsidRPr="00EE4ED9">
        <w:rPr>
          <w:rFonts w:ascii="Arial" w:hAnsi="Arial" w:cs="Arial"/>
          <w:szCs w:val="22"/>
        </w:rPr>
        <w:t xml:space="preserve">Kompletní </w:t>
      </w:r>
      <w:r w:rsidR="00EB07E4" w:rsidRPr="00EE4ED9">
        <w:rPr>
          <w:rFonts w:ascii="Arial" w:hAnsi="Arial" w:cs="Arial"/>
          <w:szCs w:val="22"/>
        </w:rPr>
        <w:t>P</w:t>
      </w:r>
      <w:r w:rsidR="006E3EB0" w:rsidRPr="00EE4ED9">
        <w:rPr>
          <w:rFonts w:ascii="Arial" w:hAnsi="Arial" w:cs="Arial"/>
          <w:szCs w:val="22"/>
        </w:rPr>
        <w:t xml:space="preserve">ředmět </w:t>
      </w:r>
      <w:r w:rsidR="00B568FA" w:rsidRPr="00EE4ED9">
        <w:rPr>
          <w:rFonts w:ascii="Arial" w:hAnsi="Arial" w:cs="Arial"/>
          <w:szCs w:val="22"/>
        </w:rPr>
        <w:t>dodávky</w:t>
      </w:r>
      <w:r w:rsidR="0084738D">
        <w:rPr>
          <w:rFonts w:ascii="Arial" w:hAnsi="Arial" w:cs="Arial"/>
          <w:szCs w:val="22"/>
        </w:rPr>
        <w:t xml:space="preserve"> </w:t>
      </w:r>
      <w:r w:rsidR="00F627C5">
        <w:rPr>
          <w:rFonts w:ascii="Arial" w:hAnsi="Arial" w:cs="Arial"/>
          <w:szCs w:val="22"/>
        </w:rPr>
        <w:t>(</w:t>
      </w:r>
      <w:r w:rsidRPr="00EE4ED9">
        <w:rPr>
          <w:rFonts w:ascii="Arial" w:hAnsi="Arial" w:cs="Arial"/>
          <w:szCs w:val="22"/>
        </w:rPr>
        <w:t>včetně dopravy,</w:t>
      </w:r>
      <w:r w:rsidR="00EF6A9C">
        <w:rPr>
          <w:rFonts w:ascii="Arial" w:hAnsi="Arial" w:cs="Arial"/>
          <w:szCs w:val="22"/>
        </w:rPr>
        <w:t xml:space="preserve"> montáže,</w:t>
      </w:r>
      <w:r w:rsidRPr="00EE4ED9">
        <w:rPr>
          <w:rFonts w:ascii="Arial" w:hAnsi="Arial" w:cs="Arial"/>
          <w:szCs w:val="22"/>
        </w:rPr>
        <w:t xml:space="preserve"> instalace</w:t>
      </w:r>
      <w:r w:rsidR="00F627C5">
        <w:rPr>
          <w:rFonts w:ascii="Arial" w:hAnsi="Arial" w:cs="Arial"/>
          <w:szCs w:val="22"/>
        </w:rPr>
        <w:t>, kompletních zkoušek</w:t>
      </w:r>
      <w:r w:rsidRPr="00EE4ED9">
        <w:rPr>
          <w:rFonts w:ascii="Arial" w:hAnsi="Arial" w:cs="Arial"/>
          <w:szCs w:val="22"/>
        </w:rPr>
        <w:t xml:space="preserve"> a zaškolení</w:t>
      </w:r>
      <w:r w:rsidR="00F627C5">
        <w:rPr>
          <w:rFonts w:ascii="Arial" w:hAnsi="Arial" w:cs="Arial"/>
          <w:szCs w:val="22"/>
        </w:rPr>
        <w:t>)</w:t>
      </w:r>
      <w:r w:rsidRPr="00EE4ED9">
        <w:rPr>
          <w:rFonts w:ascii="Arial" w:hAnsi="Arial" w:cs="Arial"/>
          <w:szCs w:val="22"/>
        </w:rPr>
        <w:t xml:space="preserve"> je Prodávající povinen dodat do</w:t>
      </w:r>
      <w:r w:rsidR="00190F66" w:rsidRPr="00EE4ED9">
        <w:rPr>
          <w:rFonts w:ascii="Arial" w:hAnsi="Arial" w:cs="Arial"/>
          <w:szCs w:val="22"/>
        </w:rPr>
        <w:t xml:space="preserve"> </w:t>
      </w:r>
      <w:r w:rsidR="00535963" w:rsidRPr="00451D75">
        <w:rPr>
          <w:rFonts w:ascii="Arial" w:hAnsi="Arial" w:cs="Arial"/>
          <w:b/>
          <w:bCs/>
          <w:szCs w:val="22"/>
        </w:rPr>
        <w:t xml:space="preserve">90 </w:t>
      </w:r>
      <w:r w:rsidR="00B568FA" w:rsidRPr="00451D75">
        <w:rPr>
          <w:rFonts w:ascii="Arial" w:hAnsi="Arial" w:cs="Arial"/>
          <w:b/>
          <w:bCs/>
          <w:szCs w:val="22"/>
        </w:rPr>
        <w:t>dnů</w:t>
      </w:r>
      <w:r w:rsidR="00B568FA" w:rsidRPr="00451D75">
        <w:rPr>
          <w:rFonts w:ascii="Arial" w:hAnsi="Arial" w:cs="Arial"/>
          <w:i/>
          <w:iCs/>
          <w:szCs w:val="22"/>
        </w:rPr>
        <w:t xml:space="preserve"> </w:t>
      </w:r>
      <w:r w:rsidR="00B568FA" w:rsidRPr="00EE4ED9">
        <w:rPr>
          <w:rFonts w:ascii="Arial" w:hAnsi="Arial" w:cs="Arial"/>
          <w:szCs w:val="22"/>
        </w:rPr>
        <w:t>ode dne</w:t>
      </w:r>
      <w:r w:rsidR="00190F66" w:rsidRPr="00EE4ED9">
        <w:rPr>
          <w:rFonts w:ascii="Arial" w:hAnsi="Arial" w:cs="Arial"/>
          <w:szCs w:val="22"/>
        </w:rPr>
        <w:t xml:space="preserve"> </w:t>
      </w:r>
      <w:r w:rsidR="00AD4A39" w:rsidRPr="00EE4ED9">
        <w:rPr>
          <w:rFonts w:ascii="Arial" w:hAnsi="Arial" w:cs="Arial"/>
          <w:szCs w:val="22"/>
        </w:rPr>
        <w:t>doručení výzvy Kupujícího k realizaci Předmětu dodávky Prodávajícímu</w:t>
      </w:r>
      <w:r w:rsidR="00190F66" w:rsidRPr="00EE4ED9">
        <w:rPr>
          <w:rFonts w:ascii="Arial" w:hAnsi="Arial" w:cs="Arial"/>
          <w:i/>
          <w:iCs/>
          <w:szCs w:val="22"/>
        </w:rPr>
        <w:t>.</w:t>
      </w:r>
      <w:r w:rsidR="00956743" w:rsidRPr="00EE4ED9">
        <w:rPr>
          <w:rFonts w:ascii="Arial" w:hAnsi="Arial" w:cs="Arial"/>
          <w:i/>
          <w:iCs/>
          <w:szCs w:val="22"/>
        </w:rPr>
        <w:t xml:space="preserve"> </w:t>
      </w:r>
      <w:r w:rsidR="00956743" w:rsidRPr="00EE4ED9">
        <w:rPr>
          <w:rFonts w:ascii="Arial" w:hAnsi="Arial" w:cs="Arial"/>
          <w:szCs w:val="22"/>
        </w:rPr>
        <w:t xml:space="preserve">Kupující si vyhrazuje právo vyzvat </w:t>
      </w:r>
      <w:r w:rsidR="001E02AD">
        <w:rPr>
          <w:rFonts w:ascii="Arial" w:hAnsi="Arial" w:cs="Arial"/>
          <w:szCs w:val="22"/>
        </w:rPr>
        <w:t>Prodávajícího</w:t>
      </w:r>
      <w:r w:rsidR="001E02AD" w:rsidRPr="00EE4ED9">
        <w:rPr>
          <w:rFonts w:ascii="Arial" w:hAnsi="Arial" w:cs="Arial"/>
          <w:szCs w:val="22"/>
        </w:rPr>
        <w:t xml:space="preserve"> </w:t>
      </w:r>
      <w:r w:rsidR="00956743" w:rsidRPr="00EE4ED9">
        <w:rPr>
          <w:rFonts w:ascii="Arial" w:hAnsi="Arial" w:cs="Arial"/>
          <w:szCs w:val="22"/>
        </w:rPr>
        <w:t>k provedení instruktáže a zaškolení pověřených osob Kupujícího i</w:t>
      </w:r>
      <w:r w:rsidR="00A73976">
        <w:rPr>
          <w:rFonts w:ascii="Arial" w:hAnsi="Arial" w:cs="Arial"/>
          <w:szCs w:val="22"/>
        </w:rPr>
        <w:t> </w:t>
      </w:r>
      <w:r w:rsidR="00956743" w:rsidRPr="00EE4ED9">
        <w:rPr>
          <w:rFonts w:ascii="Arial" w:hAnsi="Arial" w:cs="Arial"/>
          <w:szCs w:val="22"/>
        </w:rPr>
        <w:t>v pozdějším termínu, s ohledem na kapacitní a provozní po</w:t>
      </w:r>
      <w:r w:rsidR="00627CAC" w:rsidRPr="00EE4ED9">
        <w:rPr>
          <w:rFonts w:ascii="Arial" w:hAnsi="Arial" w:cs="Arial"/>
          <w:szCs w:val="22"/>
        </w:rPr>
        <w:t>t</w:t>
      </w:r>
      <w:r w:rsidR="00956743" w:rsidRPr="00EE4ED9">
        <w:rPr>
          <w:rFonts w:ascii="Arial" w:hAnsi="Arial" w:cs="Arial"/>
          <w:szCs w:val="22"/>
        </w:rPr>
        <w:t xml:space="preserve">řeby Kupujícího, a to tak, aby provedení instruktáže a zaškolení proběhlo nejpozději do </w:t>
      </w:r>
      <w:r w:rsidR="00B57434">
        <w:rPr>
          <w:rFonts w:ascii="Arial" w:hAnsi="Arial" w:cs="Arial"/>
          <w:szCs w:val="22"/>
        </w:rPr>
        <w:t>třiceti (</w:t>
      </w:r>
      <w:r w:rsidR="00956743" w:rsidRPr="00EE4ED9">
        <w:rPr>
          <w:rFonts w:ascii="Arial" w:hAnsi="Arial" w:cs="Arial"/>
          <w:szCs w:val="22"/>
        </w:rPr>
        <w:t>30</w:t>
      </w:r>
      <w:r w:rsidR="00B57434">
        <w:rPr>
          <w:rFonts w:ascii="Arial" w:hAnsi="Arial" w:cs="Arial"/>
          <w:szCs w:val="22"/>
        </w:rPr>
        <w:t>)</w:t>
      </w:r>
      <w:r w:rsidR="00956743" w:rsidRPr="00EE4ED9">
        <w:rPr>
          <w:rFonts w:ascii="Arial" w:hAnsi="Arial" w:cs="Arial"/>
          <w:szCs w:val="22"/>
        </w:rPr>
        <w:t xml:space="preserve"> dnů ode dne provedení vlastní dodávky a instalace Předmětu dodávky v místě plnění.</w:t>
      </w:r>
    </w:p>
    <w:p w14:paraId="3B9F589D" w14:textId="6C1A0F0E" w:rsidR="00190F66" w:rsidRPr="00983FD0" w:rsidRDefault="00652675" w:rsidP="008F1D73">
      <w:pPr>
        <w:pStyle w:val="Odstavecseseznamem"/>
        <w:numPr>
          <w:ilvl w:val="0"/>
          <w:numId w:val="7"/>
        </w:numPr>
        <w:spacing w:after="240"/>
        <w:rPr>
          <w:rFonts w:ascii="Arial" w:hAnsi="Arial" w:cs="Arial"/>
          <w:szCs w:val="22"/>
        </w:rPr>
      </w:pPr>
      <w:r w:rsidRPr="00F54F99">
        <w:rPr>
          <w:rFonts w:ascii="Arial" w:hAnsi="Arial" w:cs="Arial"/>
          <w:szCs w:val="22"/>
        </w:rPr>
        <w:t xml:space="preserve">Místem </w:t>
      </w:r>
      <w:r w:rsidR="00B568FA">
        <w:rPr>
          <w:rFonts w:ascii="Arial" w:hAnsi="Arial" w:cs="Arial"/>
          <w:szCs w:val="22"/>
        </w:rPr>
        <w:t xml:space="preserve">plnění </w:t>
      </w:r>
      <w:r w:rsidRPr="00F54F99">
        <w:rPr>
          <w:rFonts w:ascii="Arial" w:hAnsi="Arial" w:cs="Arial"/>
          <w:szCs w:val="22"/>
        </w:rPr>
        <w:t xml:space="preserve">je </w:t>
      </w:r>
      <w:r w:rsidR="00EF6A9C">
        <w:rPr>
          <w:rFonts w:ascii="Arial" w:hAnsi="Arial" w:cs="Arial"/>
          <w:lang w:bidi="en-US"/>
        </w:rPr>
        <w:t xml:space="preserve">místo blíže specifikované v územním souhlasu a </w:t>
      </w:r>
      <w:r w:rsidR="00561289">
        <w:rPr>
          <w:rFonts w:ascii="Arial" w:hAnsi="Arial" w:cs="Arial"/>
          <w:lang w:bidi="en-US"/>
        </w:rPr>
        <w:t xml:space="preserve">v </w:t>
      </w:r>
      <w:r w:rsidR="00EF6A9C">
        <w:rPr>
          <w:rFonts w:ascii="Arial" w:hAnsi="Arial" w:cs="Arial"/>
          <w:lang w:bidi="en-US"/>
        </w:rPr>
        <w:t xml:space="preserve">technické zprávě (příloha č. 2 této Smlouvy). </w:t>
      </w:r>
      <w:r w:rsidR="005A46F2">
        <w:rPr>
          <w:rFonts w:ascii="Arial" w:hAnsi="Arial" w:cs="Arial"/>
          <w:lang w:bidi="en-US"/>
        </w:rPr>
        <w:t xml:space="preserve">Místem plnění Servisních služeb je místo, kde se bude Zařízení nacházet, případně v jiném místě, kde je to možné a vhodné; v případě, že je </w:t>
      </w:r>
      <w:r w:rsidR="005A46F2">
        <w:rPr>
          <w:rFonts w:ascii="Arial" w:hAnsi="Arial" w:cs="Arial"/>
          <w:lang w:bidi="en-US"/>
        </w:rPr>
        <w:lastRenderedPageBreak/>
        <w:t xml:space="preserve">to možné, mohou být Servisní služby prováděny i na dálku, zejména prostřednictvím internetové sítě. </w:t>
      </w:r>
    </w:p>
    <w:p w14:paraId="0DDD28C6" w14:textId="7EB12255" w:rsidR="00983FD0" w:rsidRPr="00F54F99" w:rsidRDefault="00983FD0" w:rsidP="008F1D73">
      <w:pPr>
        <w:pStyle w:val="Odstavecseseznamem"/>
        <w:numPr>
          <w:ilvl w:val="0"/>
          <w:numId w:val="7"/>
        </w:numPr>
        <w:spacing w:after="240"/>
        <w:rPr>
          <w:rFonts w:ascii="Arial" w:hAnsi="Arial" w:cs="Arial"/>
          <w:szCs w:val="22"/>
        </w:rPr>
      </w:pPr>
      <w:r>
        <w:rPr>
          <w:rFonts w:ascii="Arial" w:hAnsi="Arial" w:cs="Arial"/>
          <w:lang w:bidi="en-US"/>
        </w:rPr>
        <w:t xml:space="preserve">Doba trvání Smlouvy ve vztahu k poskytování Servisních služeb </w:t>
      </w:r>
      <w:r w:rsidR="00236014">
        <w:rPr>
          <w:rFonts w:ascii="Arial" w:hAnsi="Arial" w:cs="Arial"/>
          <w:lang w:bidi="en-US"/>
        </w:rPr>
        <w:t>je sjednána</w:t>
      </w:r>
      <w:r>
        <w:rPr>
          <w:rFonts w:ascii="Arial" w:hAnsi="Arial" w:cs="Arial"/>
          <w:lang w:bidi="en-US"/>
        </w:rPr>
        <w:t xml:space="preserve"> v délce </w:t>
      </w:r>
      <w:r w:rsidR="007658CD">
        <w:rPr>
          <w:rFonts w:ascii="Arial" w:hAnsi="Arial" w:cs="Arial"/>
          <w:lang w:bidi="en-US"/>
        </w:rPr>
        <w:t>šedesáti</w:t>
      </w:r>
      <w:r w:rsidR="00E53348">
        <w:rPr>
          <w:rFonts w:ascii="Arial" w:hAnsi="Arial" w:cs="Arial"/>
          <w:lang w:bidi="en-US"/>
        </w:rPr>
        <w:t xml:space="preserve"> (</w:t>
      </w:r>
      <w:r w:rsidR="007658CD">
        <w:rPr>
          <w:rFonts w:ascii="Arial" w:hAnsi="Arial" w:cs="Arial"/>
          <w:lang w:bidi="en-US"/>
        </w:rPr>
        <w:t>60</w:t>
      </w:r>
      <w:r w:rsidR="00E53348">
        <w:rPr>
          <w:rFonts w:ascii="Arial" w:hAnsi="Arial" w:cs="Arial"/>
          <w:lang w:bidi="en-US"/>
        </w:rPr>
        <w:t xml:space="preserve">) </w:t>
      </w:r>
      <w:r w:rsidR="007658CD">
        <w:rPr>
          <w:rFonts w:ascii="Arial" w:hAnsi="Arial" w:cs="Arial"/>
          <w:lang w:bidi="en-US"/>
        </w:rPr>
        <w:t>měsíců</w:t>
      </w:r>
      <w:r w:rsidR="00E53348">
        <w:rPr>
          <w:rFonts w:ascii="Arial" w:hAnsi="Arial" w:cs="Arial"/>
          <w:lang w:bidi="en-US"/>
        </w:rPr>
        <w:t xml:space="preserve"> ode dne </w:t>
      </w:r>
      <w:r w:rsidR="00C5668A" w:rsidRPr="00155F89">
        <w:rPr>
          <w:rFonts w:ascii="Arial" w:hAnsi="Arial" w:cs="Arial"/>
          <w:lang w:bidi="en-US"/>
        </w:rPr>
        <w:t xml:space="preserve">ukončení asistovaného ostrého provozu dle odst. </w:t>
      </w:r>
      <w:r w:rsidR="001F0682" w:rsidRPr="00155F89">
        <w:rPr>
          <w:rFonts w:ascii="Arial" w:hAnsi="Arial" w:cs="Arial"/>
          <w:lang w:bidi="en-US"/>
        </w:rPr>
        <w:fldChar w:fldCharType="begin"/>
      </w:r>
      <w:r w:rsidR="001F0682" w:rsidRPr="00155F89">
        <w:rPr>
          <w:rFonts w:ascii="Arial" w:hAnsi="Arial" w:cs="Arial"/>
          <w:lang w:bidi="en-US"/>
        </w:rPr>
        <w:instrText xml:space="preserve"> REF _Ref190699653 \r \h </w:instrText>
      </w:r>
      <w:r w:rsidR="00155F89">
        <w:rPr>
          <w:rFonts w:ascii="Arial" w:hAnsi="Arial" w:cs="Arial"/>
          <w:lang w:bidi="en-US"/>
        </w:rPr>
        <w:instrText xml:space="preserve"> \* MERGEFORMAT </w:instrText>
      </w:r>
      <w:r w:rsidR="001F0682" w:rsidRPr="00155F89">
        <w:rPr>
          <w:rFonts w:ascii="Arial" w:hAnsi="Arial" w:cs="Arial"/>
          <w:lang w:bidi="en-US"/>
        </w:rPr>
      </w:r>
      <w:r w:rsidR="001F0682" w:rsidRPr="00155F89">
        <w:rPr>
          <w:rFonts w:ascii="Arial" w:hAnsi="Arial" w:cs="Arial"/>
          <w:lang w:bidi="en-US"/>
        </w:rPr>
        <w:fldChar w:fldCharType="separate"/>
      </w:r>
      <w:r w:rsidR="008D761F">
        <w:rPr>
          <w:rFonts w:ascii="Arial" w:hAnsi="Arial" w:cs="Arial"/>
          <w:lang w:bidi="en-US"/>
        </w:rPr>
        <w:t>28</w:t>
      </w:r>
      <w:r w:rsidR="001F0682" w:rsidRPr="00155F89">
        <w:rPr>
          <w:rFonts w:ascii="Arial" w:hAnsi="Arial" w:cs="Arial"/>
          <w:lang w:bidi="en-US"/>
        </w:rPr>
        <w:fldChar w:fldCharType="end"/>
      </w:r>
      <w:r w:rsidR="001F0682">
        <w:rPr>
          <w:rFonts w:ascii="Arial" w:hAnsi="Arial" w:cs="Arial"/>
          <w:lang w:bidi="en-US"/>
        </w:rPr>
        <w:t xml:space="preserve"> Smlouvy</w:t>
      </w:r>
      <w:r w:rsidR="00E53348">
        <w:rPr>
          <w:rFonts w:ascii="Arial" w:hAnsi="Arial" w:cs="Arial"/>
          <w:lang w:bidi="en-US"/>
        </w:rPr>
        <w:t xml:space="preserve">. </w:t>
      </w:r>
      <w:r w:rsidR="00585DF3">
        <w:rPr>
          <w:rFonts w:ascii="Arial" w:hAnsi="Arial" w:cs="Arial"/>
          <w:lang w:bidi="en-US"/>
        </w:rPr>
        <w:t xml:space="preserve"> </w:t>
      </w:r>
    </w:p>
    <w:p w14:paraId="333D9779" w14:textId="6C7F1A60" w:rsidR="00652675" w:rsidRPr="00A73976" w:rsidRDefault="00EE1D7F" w:rsidP="009D2F0C">
      <w:pPr>
        <w:pStyle w:val="Nadpis1"/>
        <w:numPr>
          <w:ilvl w:val="0"/>
          <w:numId w:val="10"/>
        </w:numPr>
        <w:spacing w:after="240"/>
        <w:ind w:left="0" w:hanging="1"/>
        <w:jc w:val="center"/>
        <w:rPr>
          <w:sz w:val="22"/>
          <w:szCs w:val="22"/>
        </w:rPr>
      </w:pPr>
      <w:r w:rsidRPr="00A73976">
        <w:rPr>
          <w:sz w:val="22"/>
          <w:szCs w:val="22"/>
        </w:rPr>
        <w:t xml:space="preserve">PŘEDÁNÍ A </w:t>
      </w:r>
      <w:r w:rsidR="00813187" w:rsidRPr="00A73976">
        <w:rPr>
          <w:sz w:val="22"/>
          <w:szCs w:val="22"/>
        </w:rPr>
        <w:t>PŘEVZETÍ PŘEDMĚTU</w:t>
      </w:r>
      <w:r w:rsidRPr="00A73976">
        <w:rPr>
          <w:sz w:val="22"/>
          <w:szCs w:val="22"/>
        </w:rPr>
        <w:t xml:space="preserve"> </w:t>
      </w:r>
      <w:r w:rsidR="00B57434">
        <w:rPr>
          <w:sz w:val="22"/>
          <w:szCs w:val="22"/>
        </w:rPr>
        <w:t>DODÁVKY</w:t>
      </w:r>
    </w:p>
    <w:p w14:paraId="213DC2AE" w14:textId="3569E3EC" w:rsidR="00A73976" w:rsidRDefault="00A73976" w:rsidP="008F1D73">
      <w:pPr>
        <w:pStyle w:val="Odstavecseseznamem"/>
        <w:numPr>
          <w:ilvl w:val="0"/>
          <w:numId w:val="7"/>
        </w:numPr>
        <w:spacing w:after="240"/>
        <w:rPr>
          <w:rFonts w:ascii="Arial" w:hAnsi="Arial" w:cs="Arial"/>
          <w:szCs w:val="22"/>
        </w:rPr>
      </w:pPr>
      <w:r>
        <w:rPr>
          <w:rFonts w:ascii="Arial" w:hAnsi="Arial" w:cs="Arial"/>
          <w:szCs w:val="22"/>
        </w:rPr>
        <w:t xml:space="preserve">Prodávající je povinen písemně informovat kontaktní osobu Kupujícího o přesném termínu předání Předmětu </w:t>
      </w:r>
      <w:r w:rsidR="00236014">
        <w:rPr>
          <w:rFonts w:ascii="Arial" w:hAnsi="Arial" w:cs="Arial"/>
          <w:szCs w:val="22"/>
        </w:rPr>
        <w:t>dodávky</w:t>
      </w:r>
      <w:r>
        <w:rPr>
          <w:rFonts w:ascii="Arial" w:hAnsi="Arial" w:cs="Arial"/>
          <w:szCs w:val="22"/>
        </w:rPr>
        <w:t xml:space="preserve">, alespoň pět (5) pracovních dní předem, nebude-li mezi Prodávajícím a Kupujícím dohodnuto jinak. </w:t>
      </w:r>
      <w:r w:rsidR="00DC129E" w:rsidRPr="00F54F99">
        <w:rPr>
          <w:rFonts w:ascii="Arial" w:hAnsi="Arial" w:cs="Arial"/>
          <w:szCs w:val="22"/>
        </w:rPr>
        <w:t xml:space="preserve">Pokud tuto povinnost Prodávající nesplní, není Kupující povinen </w:t>
      </w:r>
      <w:r>
        <w:rPr>
          <w:rFonts w:ascii="Arial" w:hAnsi="Arial" w:cs="Arial"/>
          <w:szCs w:val="22"/>
        </w:rPr>
        <w:t xml:space="preserve">Předmět </w:t>
      </w:r>
      <w:r w:rsidR="00236014">
        <w:rPr>
          <w:rFonts w:ascii="Arial" w:hAnsi="Arial" w:cs="Arial"/>
          <w:szCs w:val="22"/>
        </w:rPr>
        <w:t>dodávky</w:t>
      </w:r>
      <w:r w:rsidRPr="00F54F99">
        <w:rPr>
          <w:rFonts w:ascii="Arial" w:hAnsi="Arial" w:cs="Arial"/>
          <w:szCs w:val="22"/>
        </w:rPr>
        <w:t xml:space="preserve"> </w:t>
      </w:r>
      <w:r w:rsidR="00DC129E" w:rsidRPr="00F54F99">
        <w:rPr>
          <w:rFonts w:ascii="Arial" w:hAnsi="Arial" w:cs="Arial"/>
          <w:szCs w:val="22"/>
        </w:rPr>
        <w:t>převzít a není v takovém případě v prodlení s převzetím.</w:t>
      </w:r>
      <w:r w:rsidR="00B4357F">
        <w:rPr>
          <w:rFonts w:ascii="Arial" w:hAnsi="Arial" w:cs="Arial"/>
          <w:szCs w:val="22"/>
        </w:rPr>
        <w:t xml:space="preserve"> </w:t>
      </w:r>
    </w:p>
    <w:p w14:paraId="0729B91E" w14:textId="6323CCAF" w:rsidR="00EE1D7F" w:rsidRPr="00A73976" w:rsidRDefault="00B4357F" w:rsidP="008F1D73">
      <w:pPr>
        <w:pStyle w:val="Odstavecseseznamem"/>
        <w:numPr>
          <w:ilvl w:val="0"/>
          <w:numId w:val="7"/>
        </w:numPr>
        <w:spacing w:after="240"/>
        <w:rPr>
          <w:rFonts w:ascii="Arial" w:hAnsi="Arial" w:cs="Arial"/>
          <w:szCs w:val="22"/>
        </w:rPr>
      </w:pPr>
      <w:r w:rsidRPr="00A73976">
        <w:rPr>
          <w:rFonts w:ascii="Arial" w:hAnsi="Arial" w:cs="Arial"/>
          <w:szCs w:val="22"/>
        </w:rPr>
        <w:t>Součástí přejímacího řízení bude předvedení funkčností všech součástí a</w:t>
      </w:r>
      <w:r w:rsidR="008D761F">
        <w:rPr>
          <w:rFonts w:ascii="Arial" w:hAnsi="Arial" w:cs="Arial"/>
          <w:szCs w:val="22"/>
        </w:rPr>
        <w:t> </w:t>
      </w:r>
      <w:r w:rsidRPr="00A73976">
        <w:rPr>
          <w:rFonts w:ascii="Arial" w:hAnsi="Arial" w:cs="Arial"/>
          <w:szCs w:val="22"/>
        </w:rPr>
        <w:t>vlastností Předmětu dodávky vymezených v příloze č. 1 Smlouvy.</w:t>
      </w:r>
    </w:p>
    <w:p w14:paraId="73AD2D91" w14:textId="6CED341B" w:rsidR="00EE1D7F" w:rsidRPr="00F54F99" w:rsidRDefault="00EE1D7F" w:rsidP="008F1D73">
      <w:pPr>
        <w:pStyle w:val="Odstavecseseznamem"/>
        <w:numPr>
          <w:ilvl w:val="0"/>
          <w:numId w:val="7"/>
        </w:numPr>
        <w:spacing w:after="120"/>
        <w:rPr>
          <w:rFonts w:ascii="Arial" w:hAnsi="Arial" w:cs="Arial"/>
          <w:szCs w:val="22"/>
          <w:lang w:eastAsia="ar-SA"/>
        </w:rPr>
      </w:pPr>
      <w:bookmarkStart w:id="7" w:name="_Ref391909747"/>
      <w:r w:rsidRPr="00F54F99">
        <w:rPr>
          <w:rFonts w:ascii="Arial" w:hAnsi="Arial" w:cs="Arial"/>
          <w:szCs w:val="22"/>
        </w:rPr>
        <w:t xml:space="preserve">Kupující Předmět </w:t>
      </w:r>
      <w:r w:rsidR="00B4357F">
        <w:rPr>
          <w:rFonts w:ascii="Arial" w:hAnsi="Arial" w:cs="Arial"/>
          <w:szCs w:val="22"/>
        </w:rPr>
        <w:t>dodávky</w:t>
      </w:r>
      <w:r w:rsidRPr="00F54F99">
        <w:rPr>
          <w:rFonts w:ascii="Arial" w:hAnsi="Arial" w:cs="Arial"/>
          <w:szCs w:val="22"/>
        </w:rPr>
        <w:t>:</w:t>
      </w:r>
    </w:p>
    <w:p w14:paraId="55BA160D" w14:textId="4CF67090" w:rsidR="00EE1D7F" w:rsidRPr="00F54F99" w:rsidRDefault="00EE1D7F" w:rsidP="008F1D73">
      <w:pPr>
        <w:pStyle w:val="Odstavecseseznamem"/>
        <w:numPr>
          <w:ilvl w:val="1"/>
          <w:numId w:val="7"/>
        </w:numPr>
        <w:spacing w:after="120"/>
        <w:ind w:left="1276"/>
        <w:rPr>
          <w:rFonts w:ascii="Arial" w:hAnsi="Arial" w:cs="Arial"/>
          <w:szCs w:val="22"/>
          <w:lang w:eastAsia="ar-SA"/>
        </w:rPr>
      </w:pPr>
      <w:r w:rsidRPr="00F54F99">
        <w:rPr>
          <w:rFonts w:ascii="Arial" w:hAnsi="Arial" w:cs="Arial"/>
          <w:szCs w:val="22"/>
        </w:rPr>
        <w:t xml:space="preserve">převezme, a to za předpokladu, že Předmět </w:t>
      </w:r>
      <w:r w:rsidR="00AD4A39">
        <w:rPr>
          <w:rFonts w:ascii="Arial" w:hAnsi="Arial" w:cs="Arial"/>
          <w:szCs w:val="22"/>
        </w:rPr>
        <w:t>dodávky</w:t>
      </w:r>
      <w:r w:rsidRPr="00F54F99">
        <w:rPr>
          <w:rFonts w:ascii="Arial" w:hAnsi="Arial" w:cs="Arial"/>
          <w:szCs w:val="22"/>
        </w:rPr>
        <w:t xml:space="preserve"> odpovídá Smlouvě, je plně funkční, a je prostý vad s výjimkou ojedinělých drobných vad (dále jen </w:t>
      </w:r>
      <w:r w:rsidRPr="00A00B84">
        <w:rPr>
          <w:rFonts w:ascii="Arial" w:hAnsi="Arial" w:cs="Arial"/>
          <w:szCs w:val="22"/>
        </w:rPr>
        <w:t>„</w:t>
      </w:r>
      <w:r w:rsidRPr="00A00B84">
        <w:rPr>
          <w:rFonts w:ascii="Arial" w:hAnsi="Arial" w:cs="Arial"/>
          <w:b/>
          <w:bCs/>
          <w:szCs w:val="22"/>
        </w:rPr>
        <w:t>Drobné vady</w:t>
      </w:r>
      <w:r w:rsidRPr="00A00B84">
        <w:rPr>
          <w:rFonts w:ascii="Arial" w:hAnsi="Arial" w:cs="Arial"/>
          <w:szCs w:val="22"/>
        </w:rPr>
        <w:t>“)</w:t>
      </w:r>
      <w:r w:rsidRPr="00F54F99">
        <w:rPr>
          <w:rFonts w:ascii="Arial" w:hAnsi="Arial" w:cs="Arial"/>
          <w:szCs w:val="22"/>
        </w:rPr>
        <w:t>,</w:t>
      </w:r>
      <w:bookmarkEnd w:id="7"/>
    </w:p>
    <w:p w14:paraId="5EECCCA8" w14:textId="1B29AA7E" w:rsidR="00EE1D7F" w:rsidRPr="00F54F99" w:rsidRDefault="00EE1D7F" w:rsidP="008F1D73">
      <w:pPr>
        <w:pStyle w:val="Odstavecseseznamem"/>
        <w:numPr>
          <w:ilvl w:val="1"/>
          <w:numId w:val="7"/>
        </w:numPr>
        <w:rPr>
          <w:rFonts w:ascii="Arial" w:hAnsi="Arial" w:cs="Arial"/>
          <w:szCs w:val="22"/>
          <w:lang w:eastAsia="ar-SA"/>
        </w:rPr>
      </w:pPr>
      <w:r w:rsidRPr="00F54F99">
        <w:rPr>
          <w:rFonts w:ascii="Arial" w:hAnsi="Arial" w:cs="Arial"/>
          <w:szCs w:val="22"/>
        </w:rPr>
        <w:t>nepřevezme pro existenci vad</w:t>
      </w:r>
      <w:r w:rsidR="00B4357F">
        <w:rPr>
          <w:rFonts w:ascii="Arial" w:hAnsi="Arial" w:cs="Arial"/>
          <w:szCs w:val="22"/>
        </w:rPr>
        <w:t xml:space="preserve"> (vadou se rozumí jakýkoliv funkční nedostatek, který brání řádnému </w:t>
      </w:r>
      <w:proofErr w:type="gramStart"/>
      <w:r w:rsidR="00B4357F">
        <w:rPr>
          <w:rFonts w:ascii="Arial" w:hAnsi="Arial" w:cs="Arial"/>
          <w:szCs w:val="22"/>
        </w:rPr>
        <w:t>užívání</w:t>
      </w:r>
      <w:proofErr w:type="gramEnd"/>
      <w:r w:rsidR="00B4357F">
        <w:rPr>
          <w:rFonts w:ascii="Arial" w:hAnsi="Arial" w:cs="Arial"/>
          <w:szCs w:val="22"/>
        </w:rPr>
        <w:t xml:space="preserve"> byť i dílčí součást</w:t>
      </w:r>
      <w:r w:rsidR="00092D8E">
        <w:rPr>
          <w:rFonts w:ascii="Arial" w:hAnsi="Arial" w:cs="Arial"/>
          <w:szCs w:val="22"/>
        </w:rPr>
        <w:t>i</w:t>
      </w:r>
      <w:r w:rsidR="00B4357F">
        <w:rPr>
          <w:rFonts w:ascii="Arial" w:hAnsi="Arial" w:cs="Arial"/>
          <w:szCs w:val="22"/>
        </w:rPr>
        <w:t xml:space="preserve"> Předmětu dodávky)</w:t>
      </w:r>
      <w:r w:rsidRPr="00F54F99">
        <w:rPr>
          <w:rFonts w:ascii="Arial" w:hAnsi="Arial" w:cs="Arial"/>
          <w:szCs w:val="22"/>
        </w:rPr>
        <w:t>, přičemž pro</w:t>
      </w:r>
      <w:r w:rsidR="00092D8E">
        <w:rPr>
          <w:rFonts w:ascii="Arial" w:hAnsi="Arial" w:cs="Arial"/>
          <w:szCs w:val="22"/>
        </w:rPr>
        <w:t> </w:t>
      </w:r>
      <w:r w:rsidRPr="00F54F99">
        <w:rPr>
          <w:rFonts w:ascii="Arial" w:hAnsi="Arial" w:cs="Arial"/>
          <w:szCs w:val="22"/>
        </w:rPr>
        <w:t xml:space="preserve">případ nepřevzetí Předmětu </w:t>
      </w:r>
      <w:r w:rsidR="00B4357F">
        <w:rPr>
          <w:rFonts w:ascii="Arial" w:hAnsi="Arial" w:cs="Arial"/>
          <w:szCs w:val="22"/>
        </w:rPr>
        <w:t>dodávky</w:t>
      </w:r>
      <w:r w:rsidRPr="00F54F99">
        <w:rPr>
          <w:rFonts w:ascii="Arial" w:hAnsi="Arial" w:cs="Arial"/>
          <w:szCs w:val="22"/>
        </w:rPr>
        <w:t xml:space="preserve">, které vykazuje vady, se na Předmět </w:t>
      </w:r>
      <w:r w:rsidR="00B4357F">
        <w:rPr>
          <w:rFonts w:ascii="Arial" w:hAnsi="Arial" w:cs="Arial"/>
          <w:szCs w:val="22"/>
        </w:rPr>
        <w:t>dodávky</w:t>
      </w:r>
      <w:r w:rsidRPr="00F54F99">
        <w:rPr>
          <w:rFonts w:ascii="Arial" w:hAnsi="Arial" w:cs="Arial"/>
          <w:szCs w:val="22"/>
        </w:rPr>
        <w:t xml:space="preserve"> nahlíží jako na nepředaný.</w:t>
      </w:r>
    </w:p>
    <w:p w14:paraId="3D74445D" w14:textId="44D11EEE" w:rsidR="00EE1D7F" w:rsidRPr="00F54F99" w:rsidRDefault="00EE1D7F" w:rsidP="008F1D73">
      <w:pPr>
        <w:pStyle w:val="Odstavecseseznamem"/>
        <w:numPr>
          <w:ilvl w:val="0"/>
          <w:numId w:val="7"/>
        </w:numPr>
        <w:spacing w:before="240" w:after="240"/>
        <w:rPr>
          <w:rFonts w:ascii="Arial" w:hAnsi="Arial" w:cs="Arial"/>
          <w:szCs w:val="22"/>
          <w:lang w:eastAsia="ar-SA"/>
        </w:rPr>
      </w:pPr>
      <w:bookmarkStart w:id="8" w:name="_Ref165970244"/>
      <w:r w:rsidRPr="00F54F99">
        <w:rPr>
          <w:rFonts w:ascii="Arial" w:hAnsi="Arial" w:cs="Arial"/>
          <w:szCs w:val="22"/>
          <w:lang w:eastAsia="ar-SA"/>
        </w:rPr>
        <w:t xml:space="preserve">Předání a převzetí Předmětu </w:t>
      </w:r>
      <w:r w:rsidR="00B4357F">
        <w:rPr>
          <w:rFonts w:ascii="Arial" w:hAnsi="Arial" w:cs="Arial"/>
          <w:szCs w:val="22"/>
          <w:lang w:eastAsia="ar-SA"/>
        </w:rPr>
        <w:t>dodávky</w:t>
      </w:r>
      <w:r w:rsidRPr="00F54F99">
        <w:rPr>
          <w:rFonts w:ascii="Arial" w:hAnsi="Arial" w:cs="Arial"/>
          <w:szCs w:val="22"/>
          <w:lang w:eastAsia="ar-SA"/>
        </w:rPr>
        <w:t xml:space="preserve"> bude Smluvními stranami potvrzeno </w:t>
      </w:r>
      <w:r w:rsidR="00B4357F">
        <w:rPr>
          <w:rFonts w:ascii="Arial" w:hAnsi="Arial" w:cs="Arial"/>
          <w:szCs w:val="22"/>
          <w:lang w:eastAsia="ar-SA"/>
        </w:rPr>
        <w:t>v předávacím protokolu</w:t>
      </w:r>
      <w:r w:rsidRPr="00F54F99">
        <w:rPr>
          <w:rFonts w:ascii="Arial" w:hAnsi="Arial" w:cs="Arial"/>
          <w:szCs w:val="22"/>
          <w:lang w:eastAsia="ar-SA"/>
        </w:rPr>
        <w:t xml:space="preserve"> (dále jen </w:t>
      </w:r>
      <w:r w:rsidRPr="00092D8E">
        <w:rPr>
          <w:rFonts w:ascii="Arial" w:hAnsi="Arial" w:cs="Arial"/>
          <w:szCs w:val="22"/>
          <w:lang w:eastAsia="ar-SA"/>
        </w:rPr>
        <w:t>„</w:t>
      </w:r>
      <w:r w:rsidRPr="00092D8E">
        <w:rPr>
          <w:rFonts w:ascii="Arial" w:hAnsi="Arial" w:cs="Arial"/>
          <w:b/>
          <w:bCs/>
          <w:szCs w:val="22"/>
          <w:lang w:eastAsia="ar-SA"/>
        </w:rPr>
        <w:t>Předávací protokol“</w:t>
      </w:r>
      <w:r w:rsidRPr="00F54F99">
        <w:rPr>
          <w:rFonts w:ascii="Arial" w:hAnsi="Arial" w:cs="Arial"/>
          <w:szCs w:val="22"/>
          <w:lang w:eastAsia="ar-SA"/>
        </w:rPr>
        <w:t xml:space="preserve">). </w:t>
      </w:r>
      <w:r w:rsidR="00B4357F">
        <w:rPr>
          <w:rFonts w:ascii="Arial" w:hAnsi="Arial" w:cs="Arial"/>
          <w:szCs w:val="22"/>
          <w:lang w:eastAsia="ar-SA"/>
        </w:rPr>
        <w:t xml:space="preserve">Předávací protokol vyhotoví Prodávající ve dvou </w:t>
      </w:r>
      <w:r w:rsidR="00092D8E">
        <w:rPr>
          <w:rFonts w:ascii="Arial" w:hAnsi="Arial" w:cs="Arial"/>
          <w:szCs w:val="22"/>
          <w:lang w:eastAsia="ar-SA"/>
        </w:rPr>
        <w:t xml:space="preserve">(2) </w:t>
      </w:r>
      <w:r w:rsidR="00B4357F">
        <w:rPr>
          <w:rFonts w:ascii="Arial" w:hAnsi="Arial" w:cs="Arial"/>
          <w:szCs w:val="22"/>
          <w:lang w:eastAsia="ar-SA"/>
        </w:rPr>
        <w:t xml:space="preserve">vyhotoveních. </w:t>
      </w:r>
      <w:r w:rsidR="00092D8E">
        <w:rPr>
          <w:rFonts w:ascii="Arial" w:hAnsi="Arial" w:cs="Arial"/>
          <w:szCs w:val="22"/>
        </w:rPr>
        <w:t>Každá ze Smluvních stran obdrží po jednom (1) vyhotovení Předávacího protokolu</w:t>
      </w:r>
      <w:r w:rsidRPr="00F54F99">
        <w:rPr>
          <w:rFonts w:ascii="Arial" w:hAnsi="Arial" w:cs="Arial"/>
          <w:szCs w:val="22"/>
        </w:rPr>
        <w:t>.</w:t>
      </w:r>
      <w:bookmarkEnd w:id="8"/>
    </w:p>
    <w:p w14:paraId="306F7CE0" w14:textId="57D2FF2A" w:rsidR="00EE1D7F" w:rsidRPr="00F54F99" w:rsidRDefault="00EE1D7F" w:rsidP="008F1D73">
      <w:pPr>
        <w:numPr>
          <w:ilvl w:val="0"/>
          <w:numId w:val="7"/>
        </w:numPr>
        <w:spacing w:after="120"/>
        <w:rPr>
          <w:rFonts w:ascii="Arial" w:hAnsi="Arial" w:cs="Arial"/>
          <w:szCs w:val="22"/>
        </w:rPr>
      </w:pPr>
      <w:bookmarkStart w:id="9" w:name="_Ref190447570"/>
      <w:r w:rsidRPr="00F54F99">
        <w:rPr>
          <w:rFonts w:ascii="Arial" w:hAnsi="Arial" w:cs="Arial"/>
          <w:szCs w:val="22"/>
        </w:rPr>
        <w:t>Předávací protokol</w:t>
      </w:r>
      <w:r w:rsidR="00B4357F">
        <w:rPr>
          <w:rFonts w:ascii="Arial" w:hAnsi="Arial" w:cs="Arial"/>
          <w:szCs w:val="22"/>
        </w:rPr>
        <w:t xml:space="preserve"> bude</w:t>
      </w:r>
      <w:r w:rsidRPr="00F54F99">
        <w:rPr>
          <w:rFonts w:ascii="Arial" w:hAnsi="Arial" w:cs="Arial"/>
          <w:szCs w:val="22"/>
        </w:rPr>
        <w:t xml:space="preserve"> obsahovat:</w:t>
      </w:r>
      <w:bookmarkEnd w:id="9"/>
    </w:p>
    <w:p w14:paraId="40167617" w14:textId="47E95404" w:rsidR="00EE1D7F" w:rsidRPr="00F54F99" w:rsidRDefault="00EE1D7F" w:rsidP="00092D8E">
      <w:pPr>
        <w:numPr>
          <w:ilvl w:val="1"/>
          <w:numId w:val="7"/>
        </w:numPr>
        <w:spacing w:after="120"/>
        <w:ind w:left="1560" w:hanging="851"/>
        <w:rPr>
          <w:rFonts w:ascii="Arial" w:hAnsi="Arial" w:cs="Arial"/>
          <w:szCs w:val="22"/>
        </w:rPr>
      </w:pPr>
      <w:r w:rsidRPr="00F54F99">
        <w:rPr>
          <w:rFonts w:ascii="Arial" w:hAnsi="Arial" w:cs="Arial"/>
          <w:szCs w:val="22"/>
        </w:rPr>
        <w:t>identifikační údaje Smluvních stran,</w:t>
      </w:r>
    </w:p>
    <w:p w14:paraId="38BD2C98" w14:textId="23D84E77" w:rsidR="00EE1D7F" w:rsidRPr="00F54F99" w:rsidRDefault="00EE1D7F" w:rsidP="00092D8E">
      <w:pPr>
        <w:numPr>
          <w:ilvl w:val="1"/>
          <w:numId w:val="7"/>
        </w:numPr>
        <w:spacing w:after="120"/>
        <w:ind w:left="1560" w:hanging="851"/>
        <w:rPr>
          <w:rFonts w:ascii="Arial" w:hAnsi="Arial" w:cs="Arial"/>
          <w:szCs w:val="22"/>
        </w:rPr>
      </w:pPr>
      <w:r w:rsidRPr="00F54F99">
        <w:rPr>
          <w:rFonts w:ascii="Arial" w:hAnsi="Arial" w:cs="Arial"/>
          <w:szCs w:val="22"/>
        </w:rPr>
        <w:t xml:space="preserve">identifikaci </w:t>
      </w:r>
      <w:r w:rsidR="00B4357F">
        <w:rPr>
          <w:rFonts w:ascii="Arial" w:hAnsi="Arial" w:cs="Arial"/>
          <w:szCs w:val="22"/>
        </w:rPr>
        <w:t>S</w:t>
      </w:r>
      <w:r w:rsidRPr="00F54F99">
        <w:rPr>
          <w:rFonts w:ascii="Arial" w:hAnsi="Arial" w:cs="Arial"/>
          <w:szCs w:val="22"/>
        </w:rPr>
        <w:t>mlouvy,</w:t>
      </w:r>
    </w:p>
    <w:p w14:paraId="4C648DB2" w14:textId="4550D81F" w:rsidR="00EE1D7F" w:rsidRPr="00F54F99" w:rsidRDefault="00EE1D7F" w:rsidP="00092D8E">
      <w:pPr>
        <w:numPr>
          <w:ilvl w:val="1"/>
          <w:numId w:val="7"/>
        </w:numPr>
        <w:spacing w:after="120"/>
        <w:ind w:left="1560" w:hanging="851"/>
        <w:rPr>
          <w:rFonts w:ascii="Arial" w:hAnsi="Arial" w:cs="Arial"/>
          <w:szCs w:val="22"/>
        </w:rPr>
      </w:pPr>
      <w:r w:rsidRPr="00F54F99">
        <w:rPr>
          <w:rFonts w:ascii="Arial" w:hAnsi="Arial" w:cs="Arial"/>
          <w:szCs w:val="22"/>
        </w:rPr>
        <w:t xml:space="preserve">identifikaci Předmětu </w:t>
      </w:r>
      <w:r w:rsidR="00B4357F">
        <w:rPr>
          <w:rFonts w:ascii="Arial" w:hAnsi="Arial" w:cs="Arial"/>
          <w:szCs w:val="22"/>
        </w:rPr>
        <w:t>dodávky</w:t>
      </w:r>
      <w:r w:rsidR="00092D8E">
        <w:rPr>
          <w:rFonts w:ascii="Arial" w:hAnsi="Arial" w:cs="Arial"/>
          <w:szCs w:val="22"/>
        </w:rPr>
        <w:t xml:space="preserve"> vč. výrobního nebo jiného identifikačního čísla</w:t>
      </w:r>
      <w:r w:rsidR="00B4357F">
        <w:rPr>
          <w:rFonts w:ascii="Arial" w:hAnsi="Arial" w:cs="Arial"/>
          <w:szCs w:val="22"/>
        </w:rPr>
        <w:t>,</w:t>
      </w:r>
    </w:p>
    <w:p w14:paraId="489CD4A2" w14:textId="723E38CB" w:rsidR="00EE1D7F" w:rsidRDefault="00B4357F" w:rsidP="00092D8E">
      <w:pPr>
        <w:numPr>
          <w:ilvl w:val="1"/>
          <w:numId w:val="7"/>
        </w:numPr>
        <w:spacing w:after="120"/>
        <w:ind w:left="1560" w:hanging="851"/>
        <w:rPr>
          <w:rFonts w:ascii="Arial" w:hAnsi="Arial" w:cs="Arial"/>
          <w:szCs w:val="22"/>
        </w:rPr>
      </w:pPr>
      <w:r w:rsidRPr="00092D8E">
        <w:rPr>
          <w:rFonts w:ascii="Arial" w:hAnsi="Arial" w:cs="Arial"/>
          <w:szCs w:val="22"/>
        </w:rPr>
        <w:t>výsledek předvedení funkčnosti všech součástí a vlastností Předmětu dodávky</w:t>
      </w:r>
      <w:r w:rsidR="00746CEF">
        <w:rPr>
          <w:rFonts w:ascii="Arial" w:hAnsi="Arial" w:cs="Arial"/>
          <w:szCs w:val="22"/>
        </w:rPr>
        <w:t xml:space="preserve"> včetně </w:t>
      </w:r>
      <w:r w:rsidR="00C74B77">
        <w:rPr>
          <w:rFonts w:ascii="Arial" w:hAnsi="Arial" w:cs="Arial"/>
          <w:szCs w:val="22"/>
        </w:rPr>
        <w:t>ověření</w:t>
      </w:r>
      <w:r w:rsidR="00746CEF">
        <w:rPr>
          <w:rFonts w:ascii="Arial" w:hAnsi="Arial" w:cs="Arial"/>
          <w:szCs w:val="22"/>
        </w:rPr>
        <w:t xml:space="preserve"> integrace se stávajícími informačními systémy Kupujícího</w:t>
      </w:r>
      <w:r w:rsidR="00EE1D7F" w:rsidRPr="00092D8E">
        <w:rPr>
          <w:rFonts w:ascii="Arial" w:hAnsi="Arial" w:cs="Arial"/>
          <w:szCs w:val="22"/>
        </w:rPr>
        <w:t>,</w:t>
      </w:r>
    </w:p>
    <w:p w14:paraId="43962511" w14:textId="263201CD" w:rsidR="00EE1D7F" w:rsidRPr="00F54F99" w:rsidRDefault="00EE1D7F" w:rsidP="00092D8E">
      <w:pPr>
        <w:numPr>
          <w:ilvl w:val="1"/>
          <w:numId w:val="7"/>
        </w:numPr>
        <w:spacing w:after="120"/>
        <w:ind w:left="1560" w:hanging="851"/>
        <w:rPr>
          <w:rFonts w:ascii="Arial" w:hAnsi="Arial" w:cs="Arial"/>
          <w:szCs w:val="22"/>
        </w:rPr>
      </w:pPr>
      <w:r w:rsidRPr="00F54F99">
        <w:rPr>
          <w:rFonts w:ascii="Arial" w:hAnsi="Arial" w:cs="Arial"/>
          <w:szCs w:val="22"/>
        </w:rPr>
        <w:t xml:space="preserve">prohlášení Kupujícího, zda Předmět </w:t>
      </w:r>
      <w:r w:rsidR="00236014">
        <w:rPr>
          <w:rFonts w:ascii="Arial" w:hAnsi="Arial" w:cs="Arial"/>
          <w:szCs w:val="22"/>
        </w:rPr>
        <w:t>dodávky</w:t>
      </w:r>
      <w:r w:rsidR="00092D8E" w:rsidRPr="00F54F99">
        <w:rPr>
          <w:rFonts w:ascii="Arial" w:hAnsi="Arial" w:cs="Arial"/>
          <w:szCs w:val="22"/>
        </w:rPr>
        <w:t xml:space="preserve"> </w:t>
      </w:r>
      <w:r w:rsidRPr="00F54F99">
        <w:rPr>
          <w:rFonts w:ascii="Arial" w:hAnsi="Arial" w:cs="Arial"/>
          <w:szCs w:val="22"/>
        </w:rPr>
        <w:t>přejímá nebo nepřejímá,</w:t>
      </w:r>
    </w:p>
    <w:p w14:paraId="7218CB53" w14:textId="5E99272B" w:rsidR="00EE1D7F" w:rsidRPr="00092D8E" w:rsidRDefault="00EE1D7F" w:rsidP="00092D8E">
      <w:pPr>
        <w:numPr>
          <w:ilvl w:val="1"/>
          <w:numId w:val="7"/>
        </w:numPr>
        <w:spacing w:after="120"/>
        <w:ind w:left="1560" w:hanging="851"/>
        <w:rPr>
          <w:rFonts w:ascii="Arial" w:hAnsi="Arial" w:cs="Arial"/>
          <w:szCs w:val="22"/>
        </w:rPr>
      </w:pPr>
      <w:r w:rsidRPr="00F54F99">
        <w:rPr>
          <w:rFonts w:ascii="Arial" w:hAnsi="Arial" w:cs="Arial"/>
          <w:szCs w:val="22"/>
        </w:rPr>
        <w:t xml:space="preserve">soupis zjištěných Drobných vad, dohodnuté lhůty k jejich odstranění nebo jiná </w:t>
      </w:r>
      <w:r w:rsidRPr="00092D8E">
        <w:rPr>
          <w:rFonts w:ascii="Arial" w:hAnsi="Arial" w:cs="Arial"/>
          <w:szCs w:val="22"/>
        </w:rPr>
        <w:t>opatření (byla-li dohodnuta),</w:t>
      </w:r>
    </w:p>
    <w:p w14:paraId="51904957" w14:textId="66D3046B" w:rsidR="00092D8E" w:rsidRPr="00092D8E" w:rsidRDefault="00EE1D7F" w:rsidP="00092D8E">
      <w:pPr>
        <w:numPr>
          <w:ilvl w:val="1"/>
          <w:numId w:val="7"/>
        </w:numPr>
        <w:spacing w:after="120"/>
        <w:ind w:left="1560" w:hanging="851"/>
        <w:rPr>
          <w:rFonts w:ascii="Arial" w:hAnsi="Arial" w:cs="Arial"/>
          <w:szCs w:val="22"/>
        </w:rPr>
      </w:pPr>
      <w:r w:rsidRPr="00092D8E">
        <w:rPr>
          <w:rFonts w:ascii="Arial" w:hAnsi="Arial" w:cs="Arial"/>
          <w:szCs w:val="22"/>
        </w:rPr>
        <w:t>soupis dokladů a dokumentace předaných Prodávajícím Kupujícímu při</w:t>
      </w:r>
      <w:r w:rsidR="00092D8E">
        <w:rPr>
          <w:rFonts w:ascii="Arial" w:hAnsi="Arial" w:cs="Arial"/>
          <w:szCs w:val="22"/>
        </w:rPr>
        <w:t> </w:t>
      </w:r>
      <w:r w:rsidRPr="00092D8E">
        <w:rPr>
          <w:rFonts w:ascii="Arial" w:hAnsi="Arial" w:cs="Arial"/>
          <w:szCs w:val="22"/>
        </w:rPr>
        <w:t xml:space="preserve">předání Předmětu </w:t>
      </w:r>
      <w:r w:rsidR="00B4357F" w:rsidRPr="00092D8E">
        <w:rPr>
          <w:rFonts w:ascii="Arial" w:hAnsi="Arial" w:cs="Arial"/>
          <w:szCs w:val="22"/>
        </w:rPr>
        <w:t>dodávky</w:t>
      </w:r>
      <w:r w:rsidR="00460A0C">
        <w:rPr>
          <w:rFonts w:ascii="Arial" w:hAnsi="Arial" w:cs="Arial"/>
          <w:szCs w:val="22"/>
        </w:rPr>
        <w:t>,</w:t>
      </w:r>
    </w:p>
    <w:p w14:paraId="195C0AE2" w14:textId="0921D460" w:rsidR="00092D8E" w:rsidRPr="00092D8E" w:rsidRDefault="00EE1D7F" w:rsidP="00DE65E0">
      <w:pPr>
        <w:numPr>
          <w:ilvl w:val="1"/>
          <w:numId w:val="7"/>
        </w:numPr>
        <w:spacing w:after="120"/>
        <w:ind w:left="1560" w:hanging="851"/>
        <w:rPr>
          <w:rFonts w:ascii="Arial" w:hAnsi="Arial" w:cs="Arial"/>
          <w:szCs w:val="22"/>
        </w:rPr>
      </w:pPr>
      <w:r w:rsidRPr="0000085D">
        <w:rPr>
          <w:rFonts w:ascii="Arial" w:hAnsi="Arial" w:cs="Arial"/>
          <w:szCs w:val="22"/>
        </w:rPr>
        <w:t xml:space="preserve">seznam </w:t>
      </w:r>
      <w:r w:rsidR="00956743" w:rsidRPr="0000085D">
        <w:rPr>
          <w:rFonts w:ascii="Arial" w:hAnsi="Arial" w:cs="Arial"/>
          <w:szCs w:val="22"/>
        </w:rPr>
        <w:t>pověřených osob</w:t>
      </w:r>
      <w:r w:rsidRPr="0000085D">
        <w:rPr>
          <w:rFonts w:ascii="Arial" w:hAnsi="Arial" w:cs="Arial"/>
          <w:szCs w:val="22"/>
        </w:rPr>
        <w:t xml:space="preserve"> Kupujícího</w:t>
      </w:r>
      <w:r w:rsidR="00956743" w:rsidRPr="0000085D">
        <w:rPr>
          <w:rFonts w:ascii="Arial" w:hAnsi="Arial" w:cs="Arial"/>
          <w:szCs w:val="22"/>
        </w:rPr>
        <w:t>, kteří byli zaškolen</w:t>
      </w:r>
      <w:r w:rsidR="00092D8E" w:rsidRPr="0000085D">
        <w:rPr>
          <w:rFonts w:ascii="Arial" w:hAnsi="Arial" w:cs="Arial"/>
          <w:szCs w:val="22"/>
        </w:rPr>
        <w:t>i</w:t>
      </w:r>
      <w:r w:rsidR="00956743" w:rsidRPr="0000085D">
        <w:rPr>
          <w:rFonts w:ascii="Arial" w:hAnsi="Arial" w:cs="Arial"/>
          <w:szCs w:val="22"/>
        </w:rPr>
        <w:t xml:space="preserve"> k </w:t>
      </w:r>
      <w:r w:rsidR="00B86B2F" w:rsidRPr="0000085D">
        <w:rPr>
          <w:rFonts w:ascii="Arial" w:hAnsi="Arial" w:cs="Arial"/>
          <w:szCs w:val="22"/>
        </w:rPr>
        <w:t xml:space="preserve">obsluze </w:t>
      </w:r>
      <w:r w:rsidRPr="0000085D">
        <w:rPr>
          <w:rFonts w:ascii="Arial" w:hAnsi="Arial" w:cs="Arial"/>
          <w:szCs w:val="22"/>
        </w:rPr>
        <w:t xml:space="preserve">Předmětu </w:t>
      </w:r>
      <w:r w:rsidR="00460A0C">
        <w:rPr>
          <w:rFonts w:ascii="Arial" w:hAnsi="Arial" w:cs="Arial"/>
          <w:szCs w:val="22"/>
        </w:rPr>
        <w:t>dodávky</w:t>
      </w:r>
      <w:r w:rsidRPr="0000085D">
        <w:rPr>
          <w:rFonts w:ascii="Arial" w:hAnsi="Arial" w:cs="Arial"/>
          <w:szCs w:val="22"/>
        </w:rPr>
        <w:t xml:space="preserve">, případně závazek Prodávajícího provést </w:t>
      </w:r>
      <w:r w:rsidR="00956743" w:rsidRPr="0000085D">
        <w:rPr>
          <w:rFonts w:ascii="Arial" w:hAnsi="Arial" w:cs="Arial"/>
          <w:szCs w:val="22"/>
        </w:rPr>
        <w:t>školení</w:t>
      </w:r>
      <w:r w:rsidRPr="0000085D">
        <w:rPr>
          <w:rFonts w:ascii="Arial" w:hAnsi="Arial" w:cs="Arial"/>
          <w:szCs w:val="22"/>
        </w:rPr>
        <w:t xml:space="preserve"> pověřených </w:t>
      </w:r>
      <w:r w:rsidR="00956743" w:rsidRPr="0000085D">
        <w:rPr>
          <w:rFonts w:ascii="Arial" w:hAnsi="Arial" w:cs="Arial"/>
          <w:szCs w:val="22"/>
        </w:rPr>
        <w:t>osob</w:t>
      </w:r>
      <w:r w:rsidRPr="0000085D">
        <w:rPr>
          <w:rFonts w:ascii="Arial" w:hAnsi="Arial" w:cs="Arial"/>
          <w:szCs w:val="22"/>
        </w:rPr>
        <w:t xml:space="preserve"> Kupujícího v pozdějším termínu dohodnutém s</w:t>
      </w:r>
      <w:r w:rsidR="0000085D">
        <w:rPr>
          <w:rFonts w:ascii="Arial" w:hAnsi="Arial" w:cs="Arial"/>
          <w:szCs w:val="22"/>
        </w:rPr>
        <w:t> </w:t>
      </w:r>
      <w:r w:rsidRPr="0000085D">
        <w:rPr>
          <w:rFonts w:ascii="Arial" w:hAnsi="Arial" w:cs="Arial"/>
          <w:szCs w:val="22"/>
        </w:rPr>
        <w:t>Kupujícím</w:t>
      </w:r>
      <w:r w:rsidR="0000085D">
        <w:rPr>
          <w:rFonts w:ascii="Arial" w:hAnsi="Arial" w:cs="Arial"/>
          <w:szCs w:val="22"/>
        </w:rPr>
        <w:t>,</w:t>
      </w:r>
    </w:p>
    <w:p w14:paraId="5E6FAF0C" w14:textId="4644BA6F" w:rsidR="00EE1D7F" w:rsidRPr="00092D8E" w:rsidRDefault="00EE1D7F" w:rsidP="00092D8E">
      <w:pPr>
        <w:numPr>
          <w:ilvl w:val="1"/>
          <w:numId w:val="7"/>
        </w:numPr>
        <w:spacing w:after="120"/>
        <w:ind w:left="1560" w:hanging="851"/>
        <w:rPr>
          <w:rFonts w:ascii="Arial" w:hAnsi="Arial" w:cs="Arial"/>
          <w:szCs w:val="22"/>
        </w:rPr>
      </w:pPr>
      <w:r w:rsidRPr="00092D8E">
        <w:rPr>
          <w:rFonts w:ascii="Arial" w:hAnsi="Arial" w:cs="Arial"/>
          <w:szCs w:val="22"/>
        </w:rPr>
        <w:t>datované podpisy Smluvních stran.</w:t>
      </w:r>
    </w:p>
    <w:p w14:paraId="7D9B3766" w14:textId="3EE22A99" w:rsidR="00EE1D7F" w:rsidRPr="00F54F99" w:rsidRDefault="00EE1D7F" w:rsidP="008F1D73">
      <w:pPr>
        <w:numPr>
          <w:ilvl w:val="0"/>
          <w:numId w:val="7"/>
        </w:numPr>
        <w:spacing w:before="240" w:after="120"/>
        <w:rPr>
          <w:rFonts w:ascii="Arial" w:hAnsi="Arial" w:cs="Arial"/>
          <w:szCs w:val="22"/>
        </w:rPr>
      </w:pPr>
      <w:bookmarkStart w:id="10" w:name="_Ref166255198"/>
      <w:bookmarkStart w:id="11" w:name="_Ref391906151"/>
      <w:r w:rsidRPr="00F54F99">
        <w:rPr>
          <w:rFonts w:ascii="Arial" w:hAnsi="Arial" w:cs="Arial"/>
          <w:szCs w:val="22"/>
        </w:rPr>
        <w:lastRenderedPageBreak/>
        <w:t xml:space="preserve">V případě, že Kupující Předmět </w:t>
      </w:r>
      <w:r w:rsidR="00956743">
        <w:rPr>
          <w:rFonts w:ascii="Arial" w:hAnsi="Arial" w:cs="Arial"/>
          <w:szCs w:val="22"/>
        </w:rPr>
        <w:t>dodávky</w:t>
      </w:r>
      <w:r w:rsidR="009941FC" w:rsidRPr="00F54F99">
        <w:rPr>
          <w:rFonts w:ascii="Arial" w:hAnsi="Arial" w:cs="Arial"/>
          <w:szCs w:val="22"/>
        </w:rPr>
        <w:t xml:space="preserve"> </w:t>
      </w:r>
      <w:r w:rsidRPr="00F54F99">
        <w:rPr>
          <w:rFonts w:ascii="Arial" w:hAnsi="Arial" w:cs="Arial"/>
          <w:szCs w:val="22"/>
        </w:rPr>
        <w:t>nepřevezme, bude Předávací protokol kromě výše uvedeného obsahovat také:</w:t>
      </w:r>
      <w:bookmarkEnd w:id="10"/>
    </w:p>
    <w:p w14:paraId="46A92E4E" w14:textId="402E684E" w:rsidR="00EE1D7F" w:rsidRDefault="00EE1D7F" w:rsidP="00092D8E">
      <w:pPr>
        <w:numPr>
          <w:ilvl w:val="1"/>
          <w:numId w:val="7"/>
        </w:numPr>
        <w:spacing w:after="120"/>
        <w:ind w:left="1560" w:hanging="851"/>
        <w:rPr>
          <w:rFonts w:ascii="Arial" w:hAnsi="Arial" w:cs="Arial"/>
          <w:szCs w:val="22"/>
        </w:rPr>
      </w:pPr>
      <w:r w:rsidRPr="00F54F99">
        <w:rPr>
          <w:rFonts w:ascii="Arial" w:hAnsi="Arial" w:cs="Arial"/>
          <w:szCs w:val="22"/>
        </w:rPr>
        <w:t xml:space="preserve">důvody pro nepřevzetí Předmětu </w:t>
      </w:r>
      <w:r w:rsidR="00956743">
        <w:rPr>
          <w:rFonts w:ascii="Arial" w:hAnsi="Arial" w:cs="Arial"/>
          <w:szCs w:val="22"/>
        </w:rPr>
        <w:t>dodávky</w:t>
      </w:r>
      <w:r w:rsidRPr="00F54F99">
        <w:rPr>
          <w:rFonts w:ascii="Arial" w:hAnsi="Arial" w:cs="Arial"/>
          <w:szCs w:val="22"/>
        </w:rPr>
        <w:t>, tj. soupis zjištěných vad a</w:t>
      </w:r>
      <w:r w:rsidR="00DF7508">
        <w:rPr>
          <w:rFonts w:ascii="Arial" w:hAnsi="Arial" w:cs="Arial"/>
          <w:szCs w:val="22"/>
        </w:rPr>
        <w:t> </w:t>
      </w:r>
      <w:r w:rsidRPr="00F54F99">
        <w:rPr>
          <w:rFonts w:ascii="Arial" w:hAnsi="Arial" w:cs="Arial"/>
          <w:szCs w:val="22"/>
        </w:rPr>
        <w:t>stanovisek obou Smluvních stran,</w:t>
      </w:r>
    </w:p>
    <w:p w14:paraId="74E9B730" w14:textId="72D352EC" w:rsidR="005E2B49" w:rsidRPr="00F54F99" w:rsidRDefault="005E2B49" w:rsidP="00092D8E">
      <w:pPr>
        <w:numPr>
          <w:ilvl w:val="1"/>
          <w:numId w:val="7"/>
        </w:numPr>
        <w:spacing w:after="120"/>
        <w:ind w:left="1560" w:hanging="851"/>
        <w:rPr>
          <w:rFonts w:ascii="Arial" w:hAnsi="Arial" w:cs="Arial"/>
          <w:szCs w:val="22"/>
        </w:rPr>
      </w:pPr>
      <w:r>
        <w:rPr>
          <w:rFonts w:ascii="Arial" w:hAnsi="Arial" w:cs="Arial"/>
          <w:szCs w:val="22"/>
        </w:rPr>
        <w:t xml:space="preserve">případné lhůty k odstranění vad a náhradní termín předání a převzetí Předmětu </w:t>
      </w:r>
      <w:r w:rsidR="00236014">
        <w:rPr>
          <w:rFonts w:ascii="Arial" w:hAnsi="Arial" w:cs="Arial"/>
          <w:szCs w:val="22"/>
        </w:rPr>
        <w:t>dodávky</w:t>
      </w:r>
      <w:r>
        <w:rPr>
          <w:rFonts w:ascii="Arial" w:hAnsi="Arial" w:cs="Arial"/>
          <w:szCs w:val="22"/>
        </w:rPr>
        <w:t>,</w:t>
      </w:r>
    </w:p>
    <w:p w14:paraId="63622F8A" w14:textId="77777777" w:rsidR="00EE1D7F" w:rsidRPr="00F54F99" w:rsidRDefault="00EE1D7F" w:rsidP="00092D8E">
      <w:pPr>
        <w:numPr>
          <w:ilvl w:val="1"/>
          <w:numId w:val="7"/>
        </w:numPr>
        <w:ind w:left="1560" w:hanging="850"/>
        <w:rPr>
          <w:rFonts w:ascii="Arial" w:hAnsi="Arial" w:cs="Arial"/>
          <w:szCs w:val="22"/>
        </w:rPr>
      </w:pPr>
      <w:bookmarkStart w:id="12" w:name="_Ref161323354"/>
      <w:r w:rsidRPr="00F54F99">
        <w:rPr>
          <w:rFonts w:ascii="Arial" w:hAnsi="Arial" w:cs="Arial"/>
          <w:szCs w:val="22"/>
          <w:lang w:eastAsia="ar-SA"/>
        </w:rPr>
        <w:t>volbu Kupujícího mezi těmito nároky:</w:t>
      </w:r>
      <w:bookmarkEnd w:id="12"/>
    </w:p>
    <w:p w14:paraId="48C6ACBB" w14:textId="5DE69189" w:rsidR="00EE1D7F" w:rsidRPr="00F54F99" w:rsidRDefault="00EE1D7F" w:rsidP="008F1D73">
      <w:pPr>
        <w:pStyle w:val="Odstavecseseznamem"/>
        <w:numPr>
          <w:ilvl w:val="2"/>
          <w:numId w:val="7"/>
        </w:numPr>
        <w:spacing w:before="120" w:after="120"/>
        <w:ind w:left="2268" w:hanging="1134"/>
        <w:rPr>
          <w:rFonts w:ascii="Arial" w:hAnsi="Arial" w:cs="Arial"/>
          <w:szCs w:val="22"/>
          <w:lang w:eastAsia="ar-SA"/>
        </w:rPr>
      </w:pPr>
      <w:r w:rsidRPr="00F54F99">
        <w:rPr>
          <w:rFonts w:ascii="Arial" w:hAnsi="Arial" w:cs="Arial"/>
          <w:szCs w:val="22"/>
          <w:lang w:eastAsia="ar-SA"/>
        </w:rPr>
        <w:t xml:space="preserve">odstranění vad dodáním nového Předmětu </w:t>
      </w:r>
      <w:r w:rsidR="00314884">
        <w:rPr>
          <w:rFonts w:ascii="Arial" w:hAnsi="Arial" w:cs="Arial"/>
          <w:szCs w:val="22"/>
          <w:lang w:eastAsia="ar-SA"/>
        </w:rPr>
        <w:t>dodávky</w:t>
      </w:r>
      <w:r w:rsidRPr="00F54F99">
        <w:rPr>
          <w:rFonts w:ascii="Arial" w:hAnsi="Arial" w:cs="Arial"/>
          <w:szCs w:val="22"/>
          <w:lang w:eastAsia="ar-SA"/>
        </w:rPr>
        <w:t xml:space="preserve">, resp. jeho části bez vad, pokud to není vzhledem k povaze vady nepřiměřené; pokud se vada týká pouze části </w:t>
      </w:r>
      <w:r w:rsidR="00314884">
        <w:rPr>
          <w:rFonts w:ascii="Arial" w:hAnsi="Arial" w:cs="Arial"/>
          <w:szCs w:val="22"/>
          <w:lang w:eastAsia="ar-SA"/>
        </w:rPr>
        <w:t>Předmětu dodávky</w:t>
      </w:r>
      <w:r w:rsidRPr="00F54F99">
        <w:rPr>
          <w:rFonts w:ascii="Arial" w:hAnsi="Arial" w:cs="Arial"/>
          <w:szCs w:val="22"/>
          <w:lang w:eastAsia="ar-SA"/>
        </w:rPr>
        <w:t xml:space="preserve">, může Kupující požadovat jen výměnu </w:t>
      </w:r>
      <w:r w:rsidR="00314884">
        <w:rPr>
          <w:rFonts w:ascii="Arial" w:hAnsi="Arial" w:cs="Arial"/>
          <w:szCs w:val="22"/>
          <w:lang w:eastAsia="ar-SA"/>
        </w:rPr>
        <w:t>této části</w:t>
      </w:r>
      <w:r w:rsidRPr="00F54F99">
        <w:rPr>
          <w:rFonts w:ascii="Arial" w:hAnsi="Arial" w:cs="Arial"/>
          <w:szCs w:val="22"/>
          <w:lang w:eastAsia="ar-SA"/>
        </w:rPr>
        <w:t>,</w:t>
      </w:r>
    </w:p>
    <w:p w14:paraId="08DD557B" w14:textId="0CDA66D1" w:rsidR="00EE1D7F" w:rsidRPr="00F54F99" w:rsidRDefault="00EE1D7F" w:rsidP="008F1D73">
      <w:pPr>
        <w:pStyle w:val="Odstavecseseznamem"/>
        <w:numPr>
          <w:ilvl w:val="2"/>
          <w:numId w:val="7"/>
        </w:numPr>
        <w:spacing w:after="120"/>
        <w:ind w:left="2268" w:hanging="1134"/>
        <w:rPr>
          <w:rFonts w:ascii="Arial" w:hAnsi="Arial" w:cs="Arial"/>
          <w:szCs w:val="22"/>
          <w:lang w:eastAsia="ar-SA"/>
        </w:rPr>
      </w:pPr>
      <w:r w:rsidRPr="00F54F99">
        <w:rPr>
          <w:rFonts w:ascii="Arial" w:hAnsi="Arial" w:cs="Arial"/>
          <w:szCs w:val="22"/>
          <w:lang w:eastAsia="ar-SA"/>
        </w:rPr>
        <w:t xml:space="preserve">odstranění vad opravou Předmětu </w:t>
      </w:r>
      <w:r w:rsidR="00314884">
        <w:rPr>
          <w:rFonts w:ascii="Arial" w:hAnsi="Arial" w:cs="Arial"/>
          <w:szCs w:val="22"/>
          <w:lang w:eastAsia="ar-SA"/>
        </w:rPr>
        <w:t>dodávk</w:t>
      </w:r>
      <w:r w:rsidR="009941FC" w:rsidRPr="00F54F99">
        <w:rPr>
          <w:rFonts w:ascii="Arial" w:hAnsi="Arial" w:cs="Arial"/>
          <w:szCs w:val="22"/>
          <w:lang w:eastAsia="ar-SA"/>
        </w:rPr>
        <w:t>y</w:t>
      </w:r>
      <w:r w:rsidRPr="00F54F99">
        <w:rPr>
          <w:rFonts w:ascii="Arial" w:hAnsi="Arial" w:cs="Arial"/>
          <w:szCs w:val="22"/>
          <w:lang w:eastAsia="ar-SA"/>
        </w:rPr>
        <w:t>, resp. jeho části v případě, že se jedná o vady odstranitelné,</w:t>
      </w:r>
    </w:p>
    <w:p w14:paraId="2E251777" w14:textId="23BD63A4" w:rsidR="00EE1D7F" w:rsidRPr="00F54F99" w:rsidRDefault="00EE1D7F" w:rsidP="008F1D73">
      <w:pPr>
        <w:pStyle w:val="Odstavecseseznamem"/>
        <w:numPr>
          <w:ilvl w:val="2"/>
          <w:numId w:val="7"/>
        </w:numPr>
        <w:spacing w:after="120"/>
        <w:rPr>
          <w:rFonts w:ascii="Arial" w:hAnsi="Arial" w:cs="Arial"/>
          <w:szCs w:val="22"/>
          <w:lang w:eastAsia="ar-SA"/>
        </w:rPr>
      </w:pPr>
      <w:r w:rsidRPr="00F54F99">
        <w:rPr>
          <w:rFonts w:ascii="Arial" w:hAnsi="Arial" w:cs="Arial"/>
          <w:szCs w:val="22"/>
          <w:lang w:eastAsia="ar-SA"/>
        </w:rPr>
        <w:t xml:space="preserve">odstranění vady dodáním chybějící </w:t>
      </w:r>
      <w:r w:rsidR="00314884">
        <w:rPr>
          <w:rFonts w:ascii="Arial" w:hAnsi="Arial" w:cs="Arial"/>
          <w:szCs w:val="22"/>
          <w:lang w:eastAsia="ar-SA"/>
        </w:rPr>
        <w:t>části Předmětu dodávky</w:t>
      </w:r>
      <w:r w:rsidRPr="00F54F99">
        <w:rPr>
          <w:rFonts w:ascii="Arial" w:hAnsi="Arial" w:cs="Arial"/>
          <w:szCs w:val="22"/>
          <w:lang w:eastAsia="ar-SA"/>
        </w:rPr>
        <w:t>,</w:t>
      </w:r>
    </w:p>
    <w:p w14:paraId="60020A84" w14:textId="77777777" w:rsidR="00EE1D7F" w:rsidRPr="00F54F99" w:rsidRDefault="00EE1D7F" w:rsidP="008F1D73">
      <w:pPr>
        <w:pStyle w:val="Odstavecseseznamem"/>
        <w:numPr>
          <w:ilvl w:val="2"/>
          <w:numId w:val="7"/>
        </w:numPr>
        <w:spacing w:after="120"/>
        <w:rPr>
          <w:rFonts w:ascii="Arial" w:hAnsi="Arial" w:cs="Arial"/>
          <w:szCs w:val="22"/>
          <w:lang w:eastAsia="ar-SA"/>
        </w:rPr>
      </w:pPr>
      <w:r w:rsidRPr="00F54F99">
        <w:rPr>
          <w:rFonts w:ascii="Arial" w:hAnsi="Arial" w:cs="Arial"/>
          <w:szCs w:val="22"/>
          <w:lang w:eastAsia="ar-SA"/>
        </w:rPr>
        <w:t>přiměřenou slevu z kupní ceny,</w:t>
      </w:r>
    </w:p>
    <w:p w14:paraId="495A656F" w14:textId="77777777" w:rsidR="00EE1D7F" w:rsidRPr="00F54F99" w:rsidRDefault="00EE1D7F" w:rsidP="008F1D73">
      <w:pPr>
        <w:pStyle w:val="Odstavecseseznamem"/>
        <w:numPr>
          <w:ilvl w:val="2"/>
          <w:numId w:val="7"/>
        </w:numPr>
        <w:spacing w:after="120"/>
        <w:rPr>
          <w:rFonts w:ascii="Arial" w:hAnsi="Arial" w:cs="Arial"/>
          <w:szCs w:val="22"/>
          <w:lang w:eastAsia="ar-SA"/>
        </w:rPr>
      </w:pPr>
      <w:r w:rsidRPr="00F54F99">
        <w:rPr>
          <w:rFonts w:ascii="Arial" w:hAnsi="Arial" w:cs="Arial"/>
          <w:szCs w:val="22"/>
          <w:lang w:eastAsia="ar-SA"/>
        </w:rPr>
        <w:t>odstoupení od Smlouvy.</w:t>
      </w:r>
    </w:p>
    <w:p w14:paraId="2BF23A5A" w14:textId="77777777" w:rsidR="00EE1D7F" w:rsidRPr="00F54F99" w:rsidRDefault="00EE1D7F" w:rsidP="009941FC">
      <w:pPr>
        <w:spacing w:after="240"/>
        <w:ind w:left="1134"/>
        <w:rPr>
          <w:rFonts w:ascii="Arial" w:hAnsi="Arial" w:cs="Arial"/>
          <w:szCs w:val="22"/>
          <w:lang w:eastAsia="ar-SA"/>
        </w:rPr>
      </w:pPr>
      <w:r w:rsidRPr="00F54F99">
        <w:rPr>
          <w:rFonts w:ascii="Arial" w:hAnsi="Arial" w:cs="Arial"/>
          <w:szCs w:val="22"/>
          <w:lang w:eastAsia="ar-SA"/>
        </w:rPr>
        <w:t>Kupující je oprávněn si zvolit a uplatnit kterékoli z uvedených práv dle svého uvážení, případně zvolit a uplatnit kombinaci těchto práv.</w:t>
      </w:r>
    </w:p>
    <w:p w14:paraId="7710D19B" w14:textId="24BE66E7" w:rsidR="00EE1D7F" w:rsidRPr="00F54F99" w:rsidRDefault="00EE1D7F" w:rsidP="008F1D73">
      <w:pPr>
        <w:numPr>
          <w:ilvl w:val="0"/>
          <w:numId w:val="7"/>
        </w:numPr>
        <w:spacing w:before="240" w:after="240"/>
        <w:rPr>
          <w:rFonts w:ascii="Arial" w:hAnsi="Arial" w:cs="Arial"/>
          <w:szCs w:val="22"/>
        </w:rPr>
      </w:pPr>
      <w:bookmarkStart w:id="13" w:name="_Ref166244188"/>
      <w:bookmarkStart w:id="14" w:name="_Ref190627933"/>
      <w:bookmarkEnd w:id="11"/>
      <w:r w:rsidRPr="00F54F99">
        <w:rPr>
          <w:rFonts w:ascii="Arial" w:hAnsi="Arial" w:cs="Arial"/>
          <w:szCs w:val="22"/>
        </w:rPr>
        <w:t xml:space="preserve">Prodávající se zavazuje řádně odstranit veškeré Drobné vady a vady, jež </w:t>
      </w:r>
      <w:r w:rsidR="00314884">
        <w:rPr>
          <w:rFonts w:ascii="Arial" w:hAnsi="Arial" w:cs="Arial"/>
          <w:szCs w:val="22"/>
        </w:rPr>
        <w:t xml:space="preserve">budou uvedeny v </w:t>
      </w:r>
      <w:r w:rsidRPr="00F54F99">
        <w:rPr>
          <w:rFonts w:ascii="Arial" w:hAnsi="Arial" w:cs="Arial"/>
          <w:szCs w:val="22"/>
        </w:rPr>
        <w:t>Předávací</w:t>
      </w:r>
      <w:r w:rsidR="00314884">
        <w:rPr>
          <w:rFonts w:ascii="Arial" w:hAnsi="Arial" w:cs="Arial"/>
          <w:szCs w:val="22"/>
        </w:rPr>
        <w:t>m</w:t>
      </w:r>
      <w:r w:rsidRPr="00F54F99">
        <w:rPr>
          <w:rFonts w:ascii="Arial" w:hAnsi="Arial" w:cs="Arial"/>
          <w:szCs w:val="22"/>
        </w:rPr>
        <w:t xml:space="preserve"> protokolu, a to ve lhůtě </w:t>
      </w:r>
      <w:r w:rsidR="00460A0C">
        <w:rPr>
          <w:rFonts w:ascii="Arial" w:hAnsi="Arial" w:cs="Arial"/>
          <w:szCs w:val="22"/>
        </w:rPr>
        <w:t>patnácti (</w:t>
      </w:r>
      <w:r w:rsidRPr="00F54F99">
        <w:rPr>
          <w:rFonts w:ascii="Arial" w:hAnsi="Arial" w:cs="Arial"/>
          <w:szCs w:val="22"/>
        </w:rPr>
        <w:t>15</w:t>
      </w:r>
      <w:r w:rsidR="00460A0C">
        <w:rPr>
          <w:rFonts w:ascii="Arial" w:hAnsi="Arial" w:cs="Arial"/>
          <w:szCs w:val="22"/>
        </w:rPr>
        <w:t>)</w:t>
      </w:r>
      <w:r w:rsidRPr="00F54F99">
        <w:rPr>
          <w:rFonts w:ascii="Arial" w:hAnsi="Arial" w:cs="Arial"/>
          <w:szCs w:val="22"/>
        </w:rPr>
        <w:t xml:space="preserve"> dnů ode dne předání Předmětu </w:t>
      </w:r>
      <w:r w:rsidR="00314884">
        <w:rPr>
          <w:rFonts w:ascii="Arial" w:hAnsi="Arial" w:cs="Arial"/>
          <w:szCs w:val="22"/>
        </w:rPr>
        <w:t>dodávky,</w:t>
      </w:r>
      <w:r w:rsidRPr="00F54F99">
        <w:rPr>
          <w:rFonts w:ascii="Arial" w:hAnsi="Arial" w:cs="Arial"/>
          <w:szCs w:val="22"/>
        </w:rPr>
        <w:t xml:space="preserve"> nebude-li v Předávacím protokolu </w:t>
      </w:r>
      <w:r w:rsidR="00314884">
        <w:rPr>
          <w:rFonts w:ascii="Arial" w:hAnsi="Arial" w:cs="Arial"/>
          <w:szCs w:val="22"/>
        </w:rPr>
        <w:t>sjednáno</w:t>
      </w:r>
      <w:r w:rsidRPr="00F54F99">
        <w:rPr>
          <w:rFonts w:ascii="Arial" w:hAnsi="Arial" w:cs="Arial"/>
          <w:szCs w:val="22"/>
        </w:rPr>
        <w:t xml:space="preserve"> jinak. O odstranění vad </w:t>
      </w:r>
      <w:proofErr w:type="gramStart"/>
      <w:r w:rsidRPr="00F54F99">
        <w:rPr>
          <w:rFonts w:ascii="Arial" w:hAnsi="Arial" w:cs="Arial"/>
          <w:szCs w:val="22"/>
        </w:rPr>
        <w:t>sepíší</w:t>
      </w:r>
      <w:proofErr w:type="gramEnd"/>
      <w:r w:rsidRPr="00F54F99">
        <w:rPr>
          <w:rFonts w:ascii="Arial" w:hAnsi="Arial" w:cs="Arial"/>
          <w:szCs w:val="22"/>
        </w:rPr>
        <w:t xml:space="preserve"> Smluvní strany protokol</w:t>
      </w:r>
      <w:r w:rsidR="00314884">
        <w:rPr>
          <w:rFonts w:ascii="Arial" w:hAnsi="Arial" w:cs="Arial"/>
          <w:szCs w:val="22"/>
        </w:rPr>
        <w:t xml:space="preserve">, který bude mít náležitosti dle odst. </w:t>
      </w:r>
      <w:r w:rsidR="00F93182">
        <w:rPr>
          <w:rFonts w:ascii="Arial" w:hAnsi="Arial" w:cs="Arial"/>
          <w:szCs w:val="22"/>
        </w:rPr>
        <w:fldChar w:fldCharType="begin"/>
      </w:r>
      <w:r w:rsidR="00F93182">
        <w:rPr>
          <w:rFonts w:ascii="Arial" w:hAnsi="Arial" w:cs="Arial"/>
          <w:szCs w:val="22"/>
        </w:rPr>
        <w:instrText xml:space="preserve"> REF _Ref190447570 \r \h </w:instrText>
      </w:r>
      <w:r w:rsidR="00F93182">
        <w:rPr>
          <w:rFonts w:ascii="Arial" w:hAnsi="Arial" w:cs="Arial"/>
          <w:szCs w:val="22"/>
        </w:rPr>
      </w:r>
      <w:r w:rsidR="00F93182">
        <w:rPr>
          <w:rFonts w:ascii="Arial" w:hAnsi="Arial" w:cs="Arial"/>
          <w:szCs w:val="22"/>
        </w:rPr>
        <w:fldChar w:fldCharType="separate"/>
      </w:r>
      <w:r w:rsidR="008D761F">
        <w:rPr>
          <w:rFonts w:ascii="Arial" w:hAnsi="Arial" w:cs="Arial"/>
          <w:szCs w:val="22"/>
        </w:rPr>
        <w:t>23</w:t>
      </w:r>
      <w:r w:rsidR="00F93182">
        <w:rPr>
          <w:rFonts w:ascii="Arial" w:hAnsi="Arial" w:cs="Arial"/>
          <w:szCs w:val="22"/>
        </w:rPr>
        <w:fldChar w:fldCharType="end"/>
      </w:r>
      <w:r w:rsidR="00F93182">
        <w:rPr>
          <w:rFonts w:ascii="Arial" w:hAnsi="Arial" w:cs="Arial"/>
          <w:szCs w:val="22"/>
        </w:rPr>
        <w:t xml:space="preserve">, </w:t>
      </w:r>
      <w:r w:rsidR="00F93182">
        <w:rPr>
          <w:rFonts w:ascii="Arial" w:hAnsi="Arial" w:cs="Arial"/>
          <w:szCs w:val="22"/>
        </w:rPr>
        <w:fldChar w:fldCharType="begin"/>
      </w:r>
      <w:r w:rsidR="00F93182">
        <w:rPr>
          <w:rFonts w:ascii="Arial" w:hAnsi="Arial" w:cs="Arial"/>
          <w:szCs w:val="22"/>
        </w:rPr>
        <w:instrText xml:space="preserve"> REF _Ref166255198 \r \h </w:instrText>
      </w:r>
      <w:r w:rsidR="00F93182">
        <w:rPr>
          <w:rFonts w:ascii="Arial" w:hAnsi="Arial" w:cs="Arial"/>
          <w:szCs w:val="22"/>
        </w:rPr>
      </w:r>
      <w:r w:rsidR="00F93182">
        <w:rPr>
          <w:rFonts w:ascii="Arial" w:hAnsi="Arial" w:cs="Arial"/>
          <w:szCs w:val="22"/>
        </w:rPr>
        <w:fldChar w:fldCharType="separate"/>
      </w:r>
      <w:r w:rsidR="008D761F">
        <w:rPr>
          <w:rFonts w:ascii="Arial" w:hAnsi="Arial" w:cs="Arial"/>
          <w:szCs w:val="22"/>
        </w:rPr>
        <w:t>24</w:t>
      </w:r>
      <w:r w:rsidR="00F93182">
        <w:rPr>
          <w:rFonts w:ascii="Arial" w:hAnsi="Arial" w:cs="Arial"/>
          <w:szCs w:val="22"/>
        </w:rPr>
        <w:fldChar w:fldCharType="end"/>
      </w:r>
      <w:r w:rsidR="00F93182">
        <w:rPr>
          <w:rFonts w:ascii="Arial" w:hAnsi="Arial" w:cs="Arial"/>
          <w:szCs w:val="22"/>
        </w:rPr>
        <w:t xml:space="preserve"> </w:t>
      </w:r>
      <w:bookmarkEnd w:id="13"/>
      <w:r w:rsidR="00314884">
        <w:rPr>
          <w:rFonts w:ascii="Arial" w:hAnsi="Arial" w:cs="Arial"/>
          <w:iCs/>
          <w:szCs w:val="22"/>
        </w:rPr>
        <w:t>Smlouvy.</w:t>
      </w:r>
      <w:bookmarkEnd w:id="14"/>
    </w:p>
    <w:p w14:paraId="5B46111B" w14:textId="25E3FBCA" w:rsidR="00EE1D7F" w:rsidRDefault="00EE1D7F" w:rsidP="008F1D73">
      <w:pPr>
        <w:pStyle w:val="Odstavecseseznamem"/>
        <w:numPr>
          <w:ilvl w:val="0"/>
          <w:numId w:val="7"/>
        </w:numPr>
        <w:spacing w:before="240" w:after="240"/>
        <w:rPr>
          <w:rFonts w:ascii="Arial" w:hAnsi="Arial" w:cs="Arial"/>
          <w:szCs w:val="22"/>
          <w:lang w:eastAsia="ar-SA"/>
        </w:rPr>
      </w:pPr>
      <w:r w:rsidRPr="00322412">
        <w:rPr>
          <w:rFonts w:ascii="Arial" w:hAnsi="Arial" w:cs="Arial"/>
          <w:szCs w:val="22"/>
        </w:rPr>
        <w:t xml:space="preserve">Převzetím Předmětu </w:t>
      </w:r>
      <w:r w:rsidR="005F6FB3" w:rsidRPr="00322412">
        <w:rPr>
          <w:rFonts w:ascii="Arial" w:hAnsi="Arial" w:cs="Arial"/>
          <w:szCs w:val="22"/>
        </w:rPr>
        <w:t>dodávky</w:t>
      </w:r>
      <w:r w:rsidRPr="00322412">
        <w:rPr>
          <w:rFonts w:ascii="Arial" w:hAnsi="Arial" w:cs="Arial"/>
          <w:szCs w:val="22"/>
        </w:rPr>
        <w:t xml:space="preserve"> přechází na Kupujícího vlastnické právo k</w:t>
      </w:r>
      <w:r w:rsidR="005F6FB3" w:rsidRPr="00322412">
        <w:rPr>
          <w:rFonts w:ascii="Arial" w:hAnsi="Arial" w:cs="Arial"/>
          <w:szCs w:val="22"/>
        </w:rPr>
        <w:t> hmotným součástem</w:t>
      </w:r>
      <w:r w:rsidRPr="00322412">
        <w:rPr>
          <w:rFonts w:ascii="Arial" w:hAnsi="Arial" w:cs="Arial"/>
          <w:szCs w:val="22"/>
        </w:rPr>
        <w:t xml:space="preserve"> Předmětu </w:t>
      </w:r>
      <w:r w:rsidR="00460A0C">
        <w:rPr>
          <w:rFonts w:ascii="Arial" w:hAnsi="Arial" w:cs="Arial"/>
          <w:szCs w:val="22"/>
        </w:rPr>
        <w:t>dodávky</w:t>
      </w:r>
      <w:r w:rsidRPr="00322412">
        <w:rPr>
          <w:rFonts w:ascii="Arial" w:hAnsi="Arial" w:cs="Arial"/>
          <w:szCs w:val="22"/>
        </w:rPr>
        <w:t xml:space="preserve">, jakož i nebezpečí vzniku škody na Předmětu </w:t>
      </w:r>
      <w:r w:rsidR="00460A0C">
        <w:rPr>
          <w:rFonts w:ascii="Arial" w:hAnsi="Arial" w:cs="Arial"/>
          <w:szCs w:val="22"/>
        </w:rPr>
        <w:t>dodávky</w:t>
      </w:r>
      <w:r w:rsidR="005F6FB3" w:rsidRPr="00322412">
        <w:rPr>
          <w:rFonts w:ascii="Arial" w:hAnsi="Arial" w:cs="Arial"/>
          <w:szCs w:val="22"/>
        </w:rPr>
        <w:t>, a</w:t>
      </w:r>
      <w:r w:rsidR="008D761F">
        <w:rPr>
          <w:rFonts w:ascii="Arial" w:hAnsi="Arial" w:cs="Arial"/>
          <w:szCs w:val="22"/>
        </w:rPr>
        <w:t> </w:t>
      </w:r>
      <w:r w:rsidR="005F6FB3" w:rsidRPr="00322412">
        <w:rPr>
          <w:rFonts w:ascii="Arial" w:hAnsi="Arial" w:cs="Arial"/>
          <w:szCs w:val="22"/>
        </w:rPr>
        <w:t>je Kupujícímu poskytnuta licence k užívání součástí Předmětu dodávky chráněných autorským právem v souladu s čl. X. Smlouvy</w:t>
      </w:r>
      <w:r w:rsidRPr="00322412">
        <w:rPr>
          <w:rFonts w:ascii="Arial" w:hAnsi="Arial" w:cs="Arial"/>
          <w:szCs w:val="22"/>
        </w:rPr>
        <w:t>.</w:t>
      </w:r>
    </w:p>
    <w:p w14:paraId="52E9A3F9" w14:textId="24A9A6FB" w:rsidR="001F0682" w:rsidRDefault="00C5668A" w:rsidP="008F1D73">
      <w:pPr>
        <w:pStyle w:val="Odstavecseseznamem"/>
        <w:numPr>
          <w:ilvl w:val="0"/>
          <w:numId w:val="7"/>
        </w:numPr>
        <w:spacing w:before="240" w:after="240"/>
        <w:rPr>
          <w:rFonts w:ascii="Arial" w:hAnsi="Arial" w:cs="Arial"/>
          <w:szCs w:val="22"/>
          <w:lang w:eastAsia="ar-SA"/>
        </w:rPr>
      </w:pPr>
      <w:bookmarkStart w:id="15" w:name="_Ref190700319"/>
      <w:r>
        <w:rPr>
          <w:rFonts w:ascii="Arial" w:hAnsi="Arial" w:cs="Arial"/>
          <w:szCs w:val="22"/>
          <w:lang w:eastAsia="ar-SA"/>
        </w:rPr>
        <w:t>Dnem předání a přev</w:t>
      </w:r>
      <w:r w:rsidR="006C3328">
        <w:rPr>
          <w:rFonts w:ascii="Arial" w:hAnsi="Arial" w:cs="Arial"/>
          <w:szCs w:val="22"/>
          <w:lang w:eastAsia="ar-SA"/>
        </w:rPr>
        <w:t>z</w:t>
      </w:r>
      <w:r>
        <w:rPr>
          <w:rFonts w:ascii="Arial" w:hAnsi="Arial" w:cs="Arial"/>
          <w:szCs w:val="22"/>
          <w:lang w:eastAsia="ar-SA"/>
        </w:rPr>
        <w:t xml:space="preserve">etí Předmětu </w:t>
      </w:r>
      <w:r w:rsidR="00236014">
        <w:rPr>
          <w:rFonts w:ascii="Arial" w:hAnsi="Arial" w:cs="Arial"/>
          <w:szCs w:val="22"/>
          <w:lang w:eastAsia="ar-SA"/>
        </w:rPr>
        <w:t>dodávky</w:t>
      </w:r>
      <w:r>
        <w:rPr>
          <w:rFonts w:ascii="Arial" w:hAnsi="Arial" w:cs="Arial"/>
          <w:szCs w:val="22"/>
          <w:lang w:eastAsia="ar-SA"/>
        </w:rPr>
        <w:t xml:space="preserve"> bude zahájen zkušební provoz dle podmínek </w:t>
      </w:r>
      <w:r w:rsidR="00D21263">
        <w:rPr>
          <w:rFonts w:ascii="Arial" w:hAnsi="Arial" w:cs="Arial"/>
          <w:szCs w:val="22"/>
          <w:lang w:eastAsia="ar-SA"/>
        </w:rPr>
        <w:t>stanovených v této</w:t>
      </w:r>
      <w:r>
        <w:rPr>
          <w:rFonts w:ascii="Arial" w:hAnsi="Arial" w:cs="Arial"/>
          <w:szCs w:val="22"/>
          <w:lang w:eastAsia="ar-SA"/>
        </w:rPr>
        <w:t xml:space="preserve"> Smlouv</w:t>
      </w:r>
      <w:r w:rsidR="00D21263">
        <w:rPr>
          <w:rFonts w:ascii="Arial" w:hAnsi="Arial" w:cs="Arial"/>
          <w:szCs w:val="22"/>
          <w:lang w:eastAsia="ar-SA"/>
        </w:rPr>
        <w:t xml:space="preserve">ě </w:t>
      </w:r>
      <w:r w:rsidR="00A269BF">
        <w:rPr>
          <w:rFonts w:ascii="Arial" w:hAnsi="Arial" w:cs="Arial"/>
          <w:szCs w:val="22"/>
          <w:lang w:eastAsia="ar-SA"/>
        </w:rPr>
        <w:t>(dále jen „</w:t>
      </w:r>
      <w:r w:rsidR="00A269BF" w:rsidRPr="00A269BF">
        <w:rPr>
          <w:rFonts w:ascii="Arial" w:hAnsi="Arial" w:cs="Arial"/>
          <w:b/>
          <w:bCs/>
          <w:szCs w:val="22"/>
          <w:lang w:eastAsia="ar-SA"/>
        </w:rPr>
        <w:t>Zkušební provoz</w:t>
      </w:r>
      <w:r w:rsidR="00A269BF">
        <w:rPr>
          <w:rFonts w:ascii="Arial" w:hAnsi="Arial" w:cs="Arial"/>
          <w:szCs w:val="22"/>
          <w:lang w:eastAsia="ar-SA"/>
        </w:rPr>
        <w:t>“)</w:t>
      </w:r>
      <w:r>
        <w:rPr>
          <w:rFonts w:ascii="Arial" w:hAnsi="Arial" w:cs="Arial"/>
          <w:szCs w:val="22"/>
          <w:lang w:eastAsia="ar-SA"/>
        </w:rPr>
        <w:t xml:space="preserve">. </w:t>
      </w:r>
      <w:r w:rsidR="00D21263">
        <w:rPr>
          <w:rFonts w:ascii="Arial" w:hAnsi="Arial" w:cs="Arial"/>
          <w:szCs w:val="22"/>
          <w:lang w:eastAsia="ar-SA"/>
        </w:rPr>
        <w:t xml:space="preserve">Zkušební provoz bude probíhat po dobu </w:t>
      </w:r>
      <w:r w:rsidR="001F0682">
        <w:rPr>
          <w:rFonts w:ascii="Arial" w:hAnsi="Arial" w:cs="Arial"/>
          <w:szCs w:val="22"/>
          <w:lang w:eastAsia="ar-SA"/>
        </w:rPr>
        <w:t>nejméně</w:t>
      </w:r>
      <w:r w:rsidR="00D21263">
        <w:rPr>
          <w:rFonts w:ascii="Arial" w:hAnsi="Arial" w:cs="Arial"/>
          <w:szCs w:val="22"/>
          <w:lang w:eastAsia="ar-SA"/>
        </w:rPr>
        <w:t xml:space="preserve"> </w:t>
      </w:r>
      <w:r w:rsidR="00C836BD">
        <w:rPr>
          <w:rFonts w:ascii="Arial" w:hAnsi="Arial" w:cs="Arial"/>
          <w:szCs w:val="22"/>
          <w:lang w:eastAsia="ar-SA"/>
        </w:rPr>
        <w:t>čtrnáct</w:t>
      </w:r>
      <w:r w:rsidR="0028383B">
        <w:rPr>
          <w:rFonts w:ascii="Arial" w:hAnsi="Arial" w:cs="Arial"/>
          <w:szCs w:val="22"/>
          <w:lang w:eastAsia="ar-SA"/>
        </w:rPr>
        <w:t>i</w:t>
      </w:r>
      <w:r w:rsidR="00C836BD">
        <w:rPr>
          <w:rFonts w:ascii="Arial" w:hAnsi="Arial" w:cs="Arial"/>
          <w:szCs w:val="22"/>
          <w:lang w:eastAsia="ar-SA"/>
        </w:rPr>
        <w:t xml:space="preserve"> (</w:t>
      </w:r>
      <w:r w:rsidR="00D21263">
        <w:rPr>
          <w:rFonts w:ascii="Arial" w:hAnsi="Arial" w:cs="Arial"/>
          <w:szCs w:val="22"/>
          <w:lang w:eastAsia="ar-SA"/>
        </w:rPr>
        <w:t>14</w:t>
      </w:r>
      <w:r w:rsidR="00C836BD">
        <w:rPr>
          <w:rFonts w:ascii="Arial" w:hAnsi="Arial" w:cs="Arial"/>
          <w:szCs w:val="22"/>
          <w:lang w:eastAsia="ar-SA"/>
        </w:rPr>
        <w:t>)</w:t>
      </w:r>
      <w:r w:rsidR="00D21263">
        <w:rPr>
          <w:rFonts w:ascii="Arial" w:hAnsi="Arial" w:cs="Arial"/>
          <w:szCs w:val="22"/>
          <w:lang w:eastAsia="ar-SA"/>
        </w:rPr>
        <w:t xml:space="preserve"> dnů ode dne jeho zahájení. Zkušební prov</w:t>
      </w:r>
      <w:r w:rsidR="009270B8">
        <w:rPr>
          <w:rFonts w:ascii="Arial" w:hAnsi="Arial" w:cs="Arial"/>
          <w:szCs w:val="22"/>
          <w:lang w:eastAsia="ar-SA"/>
        </w:rPr>
        <w:t>o</w:t>
      </w:r>
      <w:r w:rsidR="00D21263">
        <w:rPr>
          <w:rFonts w:ascii="Arial" w:hAnsi="Arial" w:cs="Arial"/>
          <w:szCs w:val="22"/>
          <w:lang w:eastAsia="ar-SA"/>
        </w:rPr>
        <w:t xml:space="preserve">z bude ukončen úspěšným </w:t>
      </w:r>
      <w:r w:rsidR="00AE446A">
        <w:rPr>
          <w:rFonts w:ascii="Arial" w:hAnsi="Arial" w:cs="Arial"/>
          <w:szCs w:val="22"/>
          <w:lang w:eastAsia="ar-SA"/>
        </w:rPr>
        <w:t xml:space="preserve">metrologickým ověřením a získáním </w:t>
      </w:r>
      <w:proofErr w:type="spellStart"/>
      <w:r w:rsidR="00AE446A">
        <w:rPr>
          <w:rFonts w:ascii="Arial" w:hAnsi="Arial" w:cs="Arial"/>
          <w:szCs w:val="22"/>
          <w:lang w:eastAsia="ar-SA"/>
        </w:rPr>
        <w:t>ceritifkace</w:t>
      </w:r>
      <w:proofErr w:type="spellEnd"/>
      <w:r w:rsidR="00AE446A">
        <w:rPr>
          <w:rFonts w:ascii="Arial" w:hAnsi="Arial" w:cs="Arial"/>
          <w:szCs w:val="22"/>
          <w:lang w:eastAsia="ar-SA"/>
        </w:rPr>
        <w:t xml:space="preserve"> </w:t>
      </w:r>
      <w:r w:rsidR="00B87B8E">
        <w:rPr>
          <w:rFonts w:ascii="Arial" w:hAnsi="Arial" w:cs="Arial"/>
          <w:szCs w:val="22"/>
          <w:lang w:eastAsia="ar-SA"/>
        </w:rPr>
        <w:t>ze</w:t>
      </w:r>
      <w:r w:rsidR="00BE2D6C">
        <w:rPr>
          <w:rFonts w:ascii="Arial" w:hAnsi="Arial" w:cs="Arial"/>
          <w:szCs w:val="22"/>
          <w:lang w:eastAsia="ar-SA"/>
        </w:rPr>
        <w:t> </w:t>
      </w:r>
      <w:r w:rsidR="00B87B8E">
        <w:rPr>
          <w:rFonts w:ascii="Arial" w:hAnsi="Arial" w:cs="Arial"/>
          <w:szCs w:val="22"/>
          <w:lang w:eastAsia="ar-SA"/>
        </w:rPr>
        <w:t>strany Českého metrologického institutu v souladu s příslušnou právní úpravou a technickými normami</w:t>
      </w:r>
      <w:r w:rsidR="00D21263">
        <w:rPr>
          <w:rFonts w:ascii="Arial" w:hAnsi="Arial" w:cs="Arial"/>
          <w:szCs w:val="22"/>
          <w:lang w:eastAsia="ar-SA"/>
        </w:rPr>
        <w:t xml:space="preserve">. </w:t>
      </w:r>
      <w:r w:rsidR="00A269BF">
        <w:rPr>
          <w:rFonts w:ascii="Arial" w:hAnsi="Arial" w:cs="Arial"/>
          <w:szCs w:val="22"/>
          <w:lang w:eastAsia="ar-SA"/>
        </w:rPr>
        <w:t xml:space="preserve">O ukončení </w:t>
      </w:r>
      <w:r w:rsidR="001F0682">
        <w:rPr>
          <w:rFonts w:ascii="Arial" w:hAnsi="Arial" w:cs="Arial"/>
          <w:szCs w:val="22"/>
          <w:lang w:eastAsia="ar-SA"/>
        </w:rPr>
        <w:t>Z</w:t>
      </w:r>
      <w:r w:rsidR="00A269BF">
        <w:rPr>
          <w:rFonts w:ascii="Arial" w:hAnsi="Arial" w:cs="Arial"/>
          <w:szCs w:val="22"/>
          <w:lang w:eastAsia="ar-SA"/>
        </w:rPr>
        <w:t xml:space="preserve">kušebního provozu bude vyhotoven protokol postupem dle odst. </w:t>
      </w:r>
      <w:r w:rsidR="00C836BD">
        <w:rPr>
          <w:rFonts w:ascii="Arial" w:hAnsi="Arial" w:cs="Arial"/>
          <w:szCs w:val="22"/>
          <w:lang w:eastAsia="ar-SA"/>
        </w:rPr>
        <w:fldChar w:fldCharType="begin"/>
      </w:r>
      <w:r w:rsidR="00C836BD">
        <w:rPr>
          <w:rFonts w:ascii="Arial" w:hAnsi="Arial" w:cs="Arial"/>
          <w:szCs w:val="22"/>
          <w:lang w:eastAsia="ar-SA"/>
        </w:rPr>
        <w:instrText xml:space="preserve"> REF _Ref165970244 \r \h </w:instrText>
      </w:r>
      <w:r w:rsidR="00C836BD">
        <w:rPr>
          <w:rFonts w:ascii="Arial" w:hAnsi="Arial" w:cs="Arial"/>
          <w:szCs w:val="22"/>
          <w:lang w:eastAsia="ar-SA"/>
        </w:rPr>
      </w:r>
      <w:r w:rsidR="00C836BD">
        <w:rPr>
          <w:rFonts w:ascii="Arial" w:hAnsi="Arial" w:cs="Arial"/>
          <w:szCs w:val="22"/>
          <w:lang w:eastAsia="ar-SA"/>
        </w:rPr>
        <w:fldChar w:fldCharType="separate"/>
      </w:r>
      <w:r w:rsidR="008D761F">
        <w:rPr>
          <w:rFonts w:ascii="Arial" w:hAnsi="Arial" w:cs="Arial"/>
          <w:szCs w:val="22"/>
          <w:lang w:eastAsia="ar-SA"/>
        </w:rPr>
        <w:t>22</w:t>
      </w:r>
      <w:r w:rsidR="00C836BD">
        <w:rPr>
          <w:rFonts w:ascii="Arial" w:hAnsi="Arial" w:cs="Arial"/>
          <w:szCs w:val="22"/>
          <w:lang w:eastAsia="ar-SA"/>
        </w:rPr>
        <w:fldChar w:fldCharType="end"/>
      </w:r>
      <w:r w:rsidR="00A269BF">
        <w:rPr>
          <w:rFonts w:ascii="Arial" w:hAnsi="Arial" w:cs="Arial"/>
          <w:szCs w:val="22"/>
          <w:lang w:eastAsia="ar-SA"/>
        </w:rPr>
        <w:t xml:space="preserve"> Smlouvy. </w:t>
      </w:r>
      <w:r w:rsidR="00C836BD">
        <w:rPr>
          <w:rFonts w:ascii="Arial" w:hAnsi="Arial" w:cs="Arial"/>
          <w:szCs w:val="22"/>
          <w:lang w:eastAsia="ar-SA"/>
        </w:rPr>
        <w:t xml:space="preserve">Pro </w:t>
      </w:r>
      <w:r w:rsidR="00EB2F3D">
        <w:rPr>
          <w:rFonts w:ascii="Arial" w:hAnsi="Arial" w:cs="Arial"/>
          <w:szCs w:val="22"/>
          <w:lang w:eastAsia="ar-SA"/>
        </w:rPr>
        <w:t xml:space="preserve">obsahové </w:t>
      </w:r>
      <w:r w:rsidR="00C836BD">
        <w:rPr>
          <w:rFonts w:ascii="Arial" w:hAnsi="Arial" w:cs="Arial"/>
          <w:szCs w:val="22"/>
          <w:lang w:eastAsia="ar-SA"/>
        </w:rPr>
        <w:t>náležitosti protokolu o ukončení Zkušebního provozu se přiměřeně použije</w:t>
      </w:r>
      <w:r w:rsidR="00A269BF">
        <w:rPr>
          <w:rFonts w:ascii="Arial" w:hAnsi="Arial" w:cs="Arial"/>
          <w:szCs w:val="22"/>
          <w:lang w:eastAsia="ar-SA"/>
        </w:rPr>
        <w:t xml:space="preserve"> odst. </w:t>
      </w:r>
      <w:r w:rsidR="00C836BD">
        <w:rPr>
          <w:rFonts w:ascii="Arial" w:hAnsi="Arial" w:cs="Arial"/>
          <w:szCs w:val="22"/>
          <w:lang w:eastAsia="ar-SA"/>
        </w:rPr>
        <w:fldChar w:fldCharType="begin"/>
      </w:r>
      <w:r w:rsidR="00C836BD">
        <w:rPr>
          <w:rFonts w:ascii="Arial" w:hAnsi="Arial" w:cs="Arial"/>
          <w:szCs w:val="22"/>
          <w:lang w:eastAsia="ar-SA"/>
        </w:rPr>
        <w:instrText xml:space="preserve"> REF _Ref190447570 \r \h </w:instrText>
      </w:r>
      <w:r w:rsidR="00C836BD">
        <w:rPr>
          <w:rFonts w:ascii="Arial" w:hAnsi="Arial" w:cs="Arial"/>
          <w:szCs w:val="22"/>
          <w:lang w:eastAsia="ar-SA"/>
        </w:rPr>
      </w:r>
      <w:r w:rsidR="00C836BD">
        <w:rPr>
          <w:rFonts w:ascii="Arial" w:hAnsi="Arial" w:cs="Arial"/>
          <w:szCs w:val="22"/>
          <w:lang w:eastAsia="ar-SA"/>
        </w:rPr>
        <w:fldChar w:fldCharType="separate"/>
      </w:r>
      <w:r w:rsidR="008D761F">
        <w:rPr>
          <w:rFonts w:ascii="Arial" w:hAnsi="Arial" w:cs="Arial"/>
          <w:szCs w:val="22"/>
          <w:lang w:eastAsia="ar-SA"/>
        </w:rPr>
        <w:t>23</w:t>
      </w:r>
      <w:r w:rsidR="00C836BD">
        <w:rPr>
          <w:rFonts w:ascii="Arial" w:hAnsi="Arial" w:cs="Arial"/>
          <w:szCs w:val="22"/>
          <w:lang w:eastAsia="ar-SA"/>
        </w:rPr>
        <w:fldChar w:fldCharType="end"/>
      </w:r>
      <w:r w:rsidR="00A269BF">
        <w:rPr>
          <w:rFonts w:ascii="Arial" w:hAnsi="Arial" w:cs="Arial"/>
          <w:szCs w:val="22"/>
          <w:lang w:eastAsia="ar-SA"/>
        </w:rPr>
        <w:t xml:space="preserve"> Smlouvy</w:t>
      </w:r>
      <w:r w:rsidR="00C836BD">
        <w:rPr>
          <w:rFonts w:ascii="Arial" w:hAnsi="Arial" w:cs="Arial"/>
          <w:szCs w:val="22"/>
          <w:lang w:eastAsia="ar-SA"/>
        </w:rPr>
        <w:t>, protokol bude navíc</w:t>
      </w:r>
      <w:r w:rsidR="00A269BF">
        <w:rPr>
          <w:rFonts w:ascii="Arial" w:hAnsi="Arial" w:cs="Arial"/>
          <w:szCs w:val="22"/>
          <w:lang w:eastAsia="ar-SA"/>
        </w:rPr>
        <w:t xml:space="preserve"> obsahovat výsledek </w:t>
      </w:r>
      <w:r w:rsidR="00B87B8E">
        <w:rPr>
          <w:rFonts w:ascii="Arial" w:hAnsi="Arial" w:cs="Arial"/>
          <w:szCs w:val="22"/>
          <w:lang w:eastAsia="ar-SA"/>
        </w:rPr>
        <w:t>metrologického ověření Předmětu dodávky</w:t>
      </w:r>
      <w:r w:rsidR="00A269BF">
        <w:rPr>
          <w:rFonts w:ascii="Arial" w:hAnsi="Arial" w:cs="Arial"/>
          <w:szCs w:val="22"/>
          <w:lang w:eastAsia="ar-SA"/>
        </w:rPr>
        <w:t>.</w:t>
      </w:r>
      <w:bookmarkEnd w:id="15"/>
    </w:p>
    <w:p w14:paraId="4AFB6A8E" w14:textId="76223ABF" w:rsidR="0002213B" w:rsidRDefault="001F0682" w:rsidP="008F1D73">
      <w:pPr>
        <w:pStyle w:val="Odstavecseseznamem"/>
        <w:numPr>
          <w:ilvl w:val="0"/>
          <w:numId w:val="7"/>
        </w:numPr>
        <w:spacing w:before="240" w:after="240"/>
        <w:rPr>
          <w:rFonts w:ascii="Arial" w:hAnsi="Arial" w:cs="Arial"/>
          <w:szCs w:val="22"/>
          <w:lang w:eastAsia="ar-SA"/>
        </w:rPr>
      </w:pPr>
      <w:bookmarkStart w:id="16" w:name="_Ref190699653"/>
      <w:r>
        <w:rPr>
          <w:rFonts w:ascii="Arial" w:hAnsi="Arial" w:cs="Arial"/>
          <w:szCs w:val="22"/>
          <w:lang w:eastAsia="ar-SA"/>
        </w:rPr>
        <w:t>Dnem úspěšného ukončení Zkuš</w:t>
      </w:r>
      <w:r w:rsidR="00BE2D6C">
        <w:rPr>
          <w:rFonts w:ascii="Arial" w:hAnsi="Arial" w:cs="Arial"/>
          <w:szCs w:val="22"/>
          <w:lang w:eastAsia="ar-SA"/>
        </w:rPr>
        <w:t>e</w:t>
      </w:r>
      <w:r>
        <w:rPr>
          <w:rFonts w:ascii="Arial" w:hAnsi="Arial" w:cs="Arial"/>
          <w:szCs w:val="22"/>
          <w:lang w:eastAsia="ar-SA"/>
        </w:rPr>
        <w:t>bního provozu</w:t>
      </w:r>
      <w:r w:rsidR="009270B8">
        <w:rPr>
          <w:rFonts w:ascii="Arial" w:hAnsi="Arial" w:cs="Arial"/>
          <w:szCs w:val="22"/>
          <w:lang w:eastAsia="ar-SA"/>
        </w:rPr>
        <w:t xml:space="preserve"> (tj. dnem vyhotovení protokolu o ukončení Zkušebního provozu s</w:t>
      </w:r>
      <w:r w:rsidR="00B87B8E">
        <w:rPr>
          <w:rFonts w:ascii="Arial" w:hAnsi="Arial" w:cs="Arial"/>
          <w:szCs w:val="22"/>
          <w:lang w:eastAsia="ar-SA"/>
        </w:rPr>
        <w:t> potvrzením o úspěšném metrologickém ověření a získání příslušné certifikace</w:t>
      </w:r>
      <w:r w:rsidR="009270B8">
        <w:rPr>
          <w:rFonts w:ascii="Arial" w:hAnsi="Arial" w:cs="Arial"/>
          <w:szCs w:val="22"/>
          <w:lang w:eastAsia="ar-SA"/>
        </w:rPr>
        <w:t>)</w:t>
      </w:r>
      <w:r>
        <w:rPr>
          <w:rFonts w:ascii="Arial" w:hAnsi="Arial" w:cs="Arial"/>
          <w:szCs w:val="22"/>
          <w:lang w:eastAsia="ar-SA"/>
        </w:rPr>
        <w:t xml:space="preserve"> bude zahájen asistovaný ostrý provoz dle podmínek stanovených v této Smlouvě (dál</w:t>
      </w:r>
      <w:r w:rsidR="00BE2D6C">
        <w:rPr>
          <w:rFonts w:ascii="Arial" w:hAnsi="Arial" w:cs="Arial"/>
          <w:szCs w:val="22"/>
          <w:lang w:eastAsia="ar-SA"/>
        </w:rPr>
        <w:t>e</w:t>
      </w:r>
      <w:r>
        <w:rPr>
          <w:rFonts w:ascii="Arial" w:hAnsi="Arial" w:cs="Arial"/>
          <w:szCs w:val="22"/>
          <w:lang w:eastAsia="ar-SA"/>
        </w:rPr>
        <w:t xml:space="preserve"> jen „</w:t>
      </w:r>
      <w:r w:rsidRPr="001F0682">
        <w:rPr>
          <w:rFonts w:ascii="Arial" w:hAnsi="Arial" w:cs="Arial"/>
          <w:b/>
          <w:bCs/>
          <w:szCs w:val="22"/>
          <w:lang w:eastAsia="ar-SA"/>
        </w:rPr>
        <w:t>Asistovaný ostrý provoz</w:t>
      </w:r>
      <w:r>
        <w:rPr>
          <w:rFonts w:ascii="Arial" w:hAnsi="Arial" w:cs="Arial"/>
          <w:szCs w:val="22"/>
          <w:lang w:eastAsia="ar-SA"/>
        </w:rPr>
        <w:t xml:space="preserve">“). Asistovaný ostrý provoz bude probíhat po dobu nejméně </w:t>
      </w:r>
      <w:r w:rsidR="0002213B">
        <w:rPr>
          <w:rFonts w:ascii="Arial" w:hAnsi="Arial" w:cs="Arial"/>
          <w:szCs w:val="22"/>
          <w:lang w:eastAsia="ar-SA"/>
        </w:rPr>
        <w:t>dvou (2) měsíc</w:t>
      </w:r>
      <w:r w:rsidR="00457670">
        <w:rPr>
          <w:rFonts w:ascii="Arial" w:hAnsi="Arial" w:cs="Arial"/>
          <w:szCs w:val="22"/>
          <w:lang w:eastAsia="ar-SA"/>
        </w:rPr>
        <w:t>ů</w:t>
      </w:r>
      <w:r w:rsidR="0002213B">
        <w:rPr>
          <w:rFonts w:ascii="Arial" w:hAnsi="Arial" w:cs="Arial"/>
          <w:szCs w:val="22"/>
          <w:lang w:eastAsia="ar-SA"/>
        </w:rPr>
        <w:t xml:space="preserve"> ode dne </w:t>
      </w:r>
      <w:r>
        <w:rPr>
          <w:rFonts w:ascii="Arial" w:hAnsi="Arial" w:cs="Arial"/>
          <w:szCs w:val="22"/>
          <w:lang w:eastAsia="ar-SA"/>
        </w:rPr>
        <w:t>jeho zahájení</w:t>
      </w:r>
      <w:r w:rsidR="0002213B">
        <w:rPr>
          <w:rFonts w:ascii="Arial" w:hAnsi="Arial" w:cs="Arial"/>
          <w:szCs w:val="22"/>
          <w:lang w:eastAsia="ar-SA"/>
        </w:rPr>
        <w:t>.</w:t>
      </w:r>
      <w:bookmarkEnd w:id="16"/>
      <w:r>
        <w:rPr>
          <w:rFonts w:ascii="Arial" w:hAnsi="Arial" w:cs="Arial"/>
          <w:szCs w:val="22"/>
          <w:lang w:eastAsia="ar-SA"/>
        </w:rPr>
        <w:t xml:space="preserve"> O</w:t>
      </w:r>
      <w:r w:rsidR="00726B8C">
        <w:rPr>
          <w:rFonts w:ascii="Arial" w:hAnsi="Arial" w:cs="Arial"/>
          <w:szCs w:val="22"/>
          <w:lang w:eastAsia="ar-SA"/>
        </w:rPr>
        <w:t> </w:t>
      </w:r>
      <w:r>
        <w:rPr>
          <w:rFonts w:ascii="Arial" w:hAnsi="Arial" w:cs="Arial"/>
          <w:szCs w:val="22"/>
          <w:lang w:eastAsia="ar-SA"/>
        </w:rPr>
        <w:t xml:space="preserve">ukončení Asistovaného ostrého provozu bude vyhotoven protokol postupem dle odst. </w:t>
      </w:r>
      <w:r w:rsidR="00C836BD">
        <w:rPr>
          <w:rFonts w:ascii="Arial" w:hAnsi="Arial" w:cs="Arial"/>
          <w:szCs w:val="22"/>
          <w:lang w:eastAsia="ar-SA"/>
        </w:rPr>
        <w:fldChar w:fldCharType="begin"/>
      </w:r>
      <w:r w:rsidR="00C836BD">
        <w:rPr>
          <w:rFonts w:ascii="Arial" w:hAnsi="Arial" w:cs="Arial"/>
          <w:szCs w:val="22"/>
          <w:lang w:eastAsia="ar-SA"/>
        </w:rPr>
        <w:instrText xml:space="preserve"> REF _Ref165970244 \r \h </w:instrText>
      </w:r>
      <w:r w:rsidR="00C836BD">
        <w:rPr>
          <w:rFonts w:ascii="Arial" w:hAnsi="Arial" w:cs="Arial"/>
          <w:szCs w:val="22"/>
          <w:lang w:eastAsia="ar-SA"/>
        </w:rPr>
      </w:r>
      <w:r w:rsidR="00C836BD">
        <w:rPr>
          <w:rFonts w:ascii="Arial" w:hAnsi="Arial" w:cs="Arial"/>
          <w:szCs w:val="22"/>
          <w:lang w:eastAsia="ar-SA"/>
        </w:rPr>
        <w:fldChar w:fldCharType="separate"/>
      </w:r>
      <w:r w:rsidR="008D761F">
        <w:rPr>
          <w:rFonts w:ascii="Arial" w:hAnsi="Arial" w:cs="Arial"/>
          <w:szCs w:val="22"/>
          <w:lang w:eastAsia="ar-SA"/>
        </w:rPr>
        <w:t>22</w:t>
      </w:r>
      <w:r w:rsidR="00C836BD">
        <w:rPr>
          <w:rFonts w:ascii="Arial" w:hAnsi="Arial" w:cs="Arial"/>
          <w:szCs w:val="22"/>
          <w:lang w:eastAsia="ar-SA"/>
        </w:rPr>
        <w:fldChar w:fldCharType="end"/>
      </w:r>
      <w:r>
        <w:rPr>
          <w:rFonts w:ascii="Arial" w:hAnsi="Arial" w:cs="Arial"/>
          <w:szCs w:val="22"/>
          <w:lang w:eastAsia="ar-SA"/>
        </w:rPr>
        <w:t xml:space="preserve"> Smlouvy.</w:t>
      </w:r>
      <w:r w:rsidR="0002213B">
        <w:rPr>
          <w:rFonts w:ascii="Arial" w:hAnsi="Arial" w:cs="Arial"/>
          <w:szCs w:val="22"/>
          <w:lang w:eastAsia="ar-SA"/>
        </w:rPr>
        <w:t xml:space="preserve"> </w:t>
      </w:r>
      <w:r w:rsidR="00C836BD">
        <w:rPr>
          <w:rFonts w:ascii="Arial" w:hAnsi="Arial" w:cs="Arial"/>
          <w:szCs w:val="22"/>
          <w:lang w:eastAsia="ar-SA"/>
        </w:rPr>
        <w:t>Pro</w:t>
      </w:r>
      <w:r w:rsidR="00EB2F3D">
        <w:rPr>
          <w:rFonts w:ascii="Arial" w:hAnsi="Arial" w:cs="Arial"/>
          <w:szCs w:val="22"/>
          <w:lang w:eastAsia="ar-SA"/>
        </w:rPr>
        <w:t xml:space="preserve"> obsahové</w:t>
      </w:r>
      <w:r w:rsidR="00C836BD">
        <w:rPr>
          <w:rFonts w:ascii="Arial" w:hAnsi="Arial" w:cs="Arial"/>
          <w:szCs w:val="22"/>
          <w:lang w:eastAsia="ar-SA"/>
        </w:rPr>
        <w:t xml:space="preserve"> náležitosti protokolu o ukončení Asistovaného ostrého provozu se přiměřeně použije odst. </w:t>
      </w:r>
      <w:r w:rsidR="00C836BD">
        <w:rPr>
          <w:rFonts w:ascii="Arial" w:hAnsi="Arial" w:cs="Arial"/>
          <w:szCs w:val="22"/>
          <w:lang w:eastAsia="ar-SA"/>
        </w:rPr>
        <w:fldChar w:fldCharType="begin"/>
      </w:r>
      <w:r w:rsidR="00C836BD">
        <w:rPr>
          <w:rFonts w:ascii="Arial" w:hAnsi="Arial" w:cs="Arial"/>
          <w:szCs w:val="22"/>
          <w:lang w:eastAsia="ar-SA"/>
        </w:rPr>
        <w:instrText xml:space="preserve"> REF _Ref190447570 \r \h </w:instrText>
      </w:r>
      <w:r w:rsidR="00C836BD">
        <w:rPr>
          <w:rFonts w:ascii="Arial" w:hAnsi="Arial" w:cs="Arial"/>
          <w:szCs w:val="22"/>
          <w:lang w:eastAsia="ar-SA"/>
        </w:rPr>
      </w:r>
      <w:r w:rsidR="00C836BD">
        <w:rPr>
          <w:rFonts w:ascii="Arial" w:hAnsi="Arial" w:cs="Arial"/>
          <w:szCs w:val="22"/>
          <w:lang w:eastAsia="ar-SA"/>
        </w:rPr>
        <w:fldChar w:fldCharType="separate"/>
      </w:r>
      <w:r w:rsidR="008D761F">
        <w:rPr>
          <w:rFonts w:ascii="Arial" w:hAnsi="Arial" w:cs="Arial"/>
          <w:szCs w:val="22"/>
          <w:lang w:eastAsia="ar-SA"/>
        </w:rPr>
        <w:t>23</w:t>
      </w:r>
      <w:r w:rsidR="00C836BD">
        <w:rPr>
          <w:rFonts w:ascii="Arial" w:hAnsi="Arial" w:cs="Arial"/>
          <w:szCs w:val="22"/>
          <w:lang w:eastAsia="ar-SA"/>
        </w:rPr>
        <w:fldChar w:fldCharType="end"/>
      </w:r>
      <w:r w:rsidR="00C836BD">
        <w:rPr>
          <w:rFonts w:ascii="Arial" w:hAnsi="Arial" w:cs="Arial"/>
          <w:szCs w:val="22"/>
          <w:lang w:eastAsia="ar-SA"/>
        </w:rPr>
        <w:t xml:space="preserve"> Smlouvy.</w:t>
      </w:r>
    </w:p>
    <w:p w14:paraId="717F323A" w14:textId="492BF727" w:rsidR="009941FC" w:rsidRPr="007A472F" w:rsidRDefault="009941FC" w:rsidP="007A472F">
      <w:pPr>
        <w:pStyle w:val="Nadpis1"/>
        <w:numPr>
          <w:ilvl w:val="0"/>
          <w:numId w:val="10"/>
        </w:numPr>
        <w:spacing w:after="240"/>
        <w:ind w:left="0" w:firstLine="0"/>
        <w:jc w:val="center"/>
        <w:rPr>
          <w:sz w:val="22"/>
          <w:szCs w:val="22"/>
        </w:rPr>
      </w:pPr>
      <w:r w:rsidRPr="007A472F">
        <w:rPr>
          <w:sz w:val="22"/>
          <w:szCs w:val="22"/>
        </w:rPr>
        <w:lastRenderedPageBreak/>
        <w:t>KUPNÍ CENA</w:t>
      </w:r>
      <w:r w:rsidR="00E66C57">
        <w:rPr>
          <w:sz w:val="22"/>
          <w:szCs w:val="22"/>
        </w:rPr>
        <w:t xml:space="preserve"> A CENA SERVISNÍCH SLUŽEB</w:t>
      </w:r>
    </w:p>
    <w:p w14:paraId="172C4299" w14:textId="6872A4D2" w:rsidR="00546737" w:rsidRDefault="000409B6"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K</w:t>
      </w:r>
      <w:r w:rsidR="008B5C70">
        <w:rPr>
          <w:rFonts w:ascii="Arial" w:hAnsi="Arial" w:cs="Arial"/>
          <w:szCs w:val="22"/>
          <w:lang w:eastAsia="ar-SA"/>
        </w:rPr>
        <w:t xml:space="preserve">upní cena za Předmět </w:t>
      </w:r>
      <w:r w:rsidR="00095A80">
        <w:rPr>
          <w:rFonts w:ascii="Arial" w:hAnsi="Arial" w:cs="Arial"/>
          <w:szCs w:val="22"/>
          <w:lang w:eastAsia="ar-SA"/>
        </w:rPr>
        <w:t>dodávky</w:t>
      </w:r>
      <w:r w:rsidR="008B5C70">
        <w:rPr>
          <w:rFonts w:ascii="Arial" w:hAnsi="Arial" w:cs="Arial"/>
          <w:szCs w:val="22"/>
          <w:lang w:eastAsia="ar-SA"/>
        </w:rPr>
        <w:t xml:space="preserve"> činí </w:t>
      </w:r>
      <w:r w:rsidR="008B5C70" w:rsidRPr="00F54F99">
        <w:rPr>
          <w:rFonts w:ascii="Arial" w:hAnsi="Arial" w:cs="Arial"/>
          <w:b/>
          <w:szCs w:val="22"/>
          <w:highlight w:val="yellow"/>
          <w:lang w:bidi="en-US"/>
        </w:rPr>
        <w:fldChar w:fldCharType="begin"/>
      </w:r>
      <w:r w:rsidR="008B5C70" w:rsidRPr="00F54F99">
        <w:rPr>
          <w:rFonts w:ascii="Arial" w:hAnsi="Arial" w:cs="Arial"/>
          <w:b/>
          <w:szCs w:val="22"/>
          <w:highlight w:val="yellow"/>
          <w:lang w:bidi="en-US"/>
        </w:rPr>
        <w:instrText xml:space="preserve"> MACROBUTTON  AcceptAllConflictsInDoc "[doplní účastník]" </w:instrText>
      </w:r>
      <w:r w:rsidR="008B5C70" w:rsidRPr="00F54F99">
        <w:rPr>
          <w:rFonts w:ascii="Arial" w:hAnsi="Arial" w:cs="Arial"/>
          <w:b/>
          <w:szCs w:val="22"/>
          <w:highlight w:val="yellow"/>
          <w:lang w:bidi="en-US"/>
        </w:rPr>
        <w:fldChar w:fldCharType="end"/>
      </w:r>
      <w:r w:rsidR="008B5C70" w:rsidRPr="00F54F99">
        <w:rPr>
          <w:rFonts w:ascii="Arial" w:hAnsi="Arial" w:cs="Arial"/>
          <w:b/>
          <w:bCs/>
          <w:szCs w:val="22"/>
          <w:lang w:eastAsia="ar-SA"/>
        </w:rPr>
        <w:t>,-</w:t>
      </w:r>
      <w:r w:rsidR="008B5C70" w:rsidRPr="00F54F99">
        <w:rPr>
          <w:rFonts w:ascii="Arial" w:hAnsi="Arial" w:cs="Arial"/>
          <w:szCs w:val="22"/>
          <w:lang w:eastAsia="ar-SA"/>
        </w:rPr>
        <w:t xml:space="preserve"> </w:t>
      </w:r>
      <w:r w:rsidR="008B5C70" w:rsidRPr="00F54F99">
        <w:rPr>
          <w:rFonts w:ascii="Arial" w:hAnsi="Arial" w:cs="Arial"/>
          <w:b/>
          <w:bCs/>
          <w:szCs w:val="22"/>
          <w:lang w:eastAsia="ar-SA"/>
        </w:rPr>
        <w:t xml:space="preserve">Kč bez </w:t>
      </w:r>
      <w:proofErr w:type="gramStart"/>
      <w:r w:rsidR="008B5C70" w:rsidRPr="00F54F99">
        <w:rPr>
          <w:rFonts w:ascii="Arial" w:hAnsi="Arial" w:cs="Arial"/>
          <w:b/>
          <w:bCs/>
          <w:szCs w:val="22"/>
          <w:lang w:eastAsia="ar-SA"/>
        </w:rPr>
        <w:t>DPH</w:t>
      </w:r>
      <w:r>
        <w:rPr>
          <w:rFonts w:ascii="Arial" w:hAnsi="Arial" w:cs="Arial"/>
          <w:szCs w:val="22"/>
          <w:lang w:eastAsia="ar-SA"/>
        </w:rPr>
        <w:t>.</w:t>
      </w:r>
      <w:r w:rsidR="008B5C70">
        <w:rPr>
          <w:rFonts w:ascii="Arial" w:hAnsi="Arial" w:cs="Arial"/>
          <w:b/>
          <w:bCs/>
          <w:szCs w:val="22"/>
          <w:lang w:eastAsia="ar-SA"/>
        </w:rPr>
        <w:t>.</w:t>
      </w:r>
      <w:proofErr w:type="gramEnd"/>
      <w:r w:rsidR="008B5C70" w:rsidRPr="00F54F99">
        <w:rPr>
          <w:rFonts w:ascii="Arial" w:hAnsi="Arial" w:cs="Arial"/>
          <w:szCs w:val="22"/>
          <w:lang w:eastAsia="ar-SA"/>
        </w:rPr>
        <w:t xml:space="preserve"> </w:t>
      </w:r>
      <w:r w:rsidR="00546737">
        <w:rPr>
          <w:rFonts w:ascii="Arial" w:hAnsi="Arial" w:cs="Arial"/>
          <w:szCs w:val="22"/>
          <w:lang w:eastAsia="ar-SA"/>
        </w:rPr>
        <w:t>Tato cena se sestává z položkových cen dle oceněného Položkového rozpočtu, který tvoří přílohu č.</w:t>
      </w:r>
      <w:r w:rsidR="0083312F">
        <w:rPr>
          <w:rFonts w:ascii="Arial" w:hAnsi="Arial" w:cs="Arial"/>
          <w:szCs w:val="22"/>
          <w:lang w:eastAsia="ar-SA"/>
        </w:rPr>
        <w:t> </w:t>
      </w:r>
      <w:r w:rsidR="00546737">
        <w:rPr>
          <w:rFonts w:ascii="Arial" w:hAnsi="Arial" w:cs="Arial"/>
          <w:szCs w:val="22"/>
          <w:lang w:eastAsia="ar-SA"/>
        </w:rPr>
        <w:t>3 této Smlouvy.</w:t>
      </w:r>
    </w:p>
    <w:p w14:paraId="7D3108E8" w14:textId="497A9301" w:rsidR="00546737" w:rsidRDefault="00546737"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Cena za poskytování Servisních služeb</w:t>
      </w:r>
      <w:r w:rsidR="00347EBA">
        <w:rPr>
          <w:rFonts w:ascii="Arial" w:hAnsi="Arial" w:cs="Arial"/>
          <w:szCs w:val="22"/>
          <w:lang w:eastAsia="ar-SA"/>
        </w:rPr>
        <w:t xml:space="preserve"> je stanovena na základě jednotkových cen uvedených v oceněném Položkovém rozpočtu, který tvoří přílohu č</w:t>
      </w:r>
      <w:r w:rsidR="00DD422D">
        <w:rPr>
          <w:rFonts w:ascii="Arial" w:hAnsi="Arial" w:cs="Arial"/>
          <w:szCs w:val="22"/>
          <w:lang w:eastAsia="ar-SA"/>
        </w:rPr>
        <w:t>.</w:t>
      </w:r>
      <w:r w:rsidR="00347EBA">
        <w:rPr>
          <w:rFonts w:ascii="Arial" w:hAnsi="Arial" w:cs="Arial"/>
          <w:szCs w:val="22"/>
          <w:lang w:eastAsia="ar-SA"/>
        </w:rPr>
        <w:t xml:space="preserve"> 3 této Smlouvy.</w:t>
      </w:r>
    </w:p>
    <w:p w14:paraId="37B6C7F1" w14:textId="1129F544"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lang w:eastAsia="ar-SA"/>
        </w:rPr>
        <w:t xml:space="preserve">Prodávající je oprávněn </w:t>
      </w:r>
      <w:r w:rsidR="008860F0">
        <w:rPr>
          <w:rFonts w:ascii="Arial" w:hAnsi="Arial" w:cs="Arial"/>
          <w:szCs w:val="22"/>
          <w:lang w:eastAsia="ar-SA"/>
        </w:rPr>
        <w:t>k cenám za poskytnutí veškerých plnění dle této Smlouvy</w:t>
      </w:r>
      <w:r w:rsidRPr="00F54F99">
        <w:rPr>
          <w:rFonts w:ascii="Arial" w:hAnsi="Arial" w:cs="Arial"/>
          <w:szCs w:val="22"/>
          <w:lang w:eastAsia="ar-SA"/>
        </w:rPr>
        <w:t xml:space="preserve"> připočíst DPH ve</w:t>
      </w:r>
      <w:r w:rsidR="008B5C70">
        <w:rPr>
          <w:rFonts w:ascii="Arial" w:hAnsi="Arial" w:cs="Arial"/>
          <w:szCs w:val="22"/>
          <w:lang w:eastAsia="ar-SA"/>
        </w:rPr>
        <w:t> </w:t>
      </w:r>
      <w:r w:rsidRPr="00F54F99">
        <w:rPr>
          <w:rFonts w:ascii="Arial" w:hAnsi="Arial" w:cs="Arial"/>
          <w:szCs w:val="22"/>
          <w:lang w:eastAsia="ar-SA"/>
        </w:rPr>
        <w:t xml:space="preserve">výši stanovené </w:t>
      </w:r>
      <w:r w:rsidRPr="006E74B1">
        <w:rPr>
          <w:rFonts w:ascii="Arial" w:hAnsi="Arial" w:cs="Arial"/>
          <w:szCs w:val="22"/>
          <w:lang w:eastAsia="ar-SA"/>
        </w:rPr>
        <w:t>dle zákona č. 235/2004 Sb., o dani z přidané hodnoty, ve znění pozdějších předpisů (dále jen „</w:t>
      </w:r>
      <w:r w:rsidRPr="006E74B1">
        <w:rPr>
          <w:rFonts w:ascii="Arial" w:hAnsi="Arial" w:cs="Arial"/>
          <w:b/>
          <w:bCs/>
          <w:szCs w:val="22"/>
          <w:lang w:eastAsia="ar-SA"/>
        </w:rPr>
        <w:t>zákon o DPH</w:t>
      </w:r>
      <w:r w:rsidRPr="006E74B1">
        <w:rPr>
          <w:rFonts w:ascii="Arial" w:hAnsi="Arial" w:cs="Arial"/>
          <w:szCs w:val="22"/>
          <w:lang w:eastAsia="ar-SA"/>
        </w:rPr>
        <w:t>“), a k datu uskutečnění zdanitelného plnění (dále jen „</w:t>
      </w:r>
      <w:r w:rsidRPr="006E74B1">
        <w:rPr>
          <w:rFonts w:ascii="Arial" w:hAnsi="Arial" w:cs="Arial"/>
          <w:b/>
          <w:bCs/>
          <w:szCs w:val="22"/>
          <w:lang w:eastAsia="ar-SA"/>
        </w:rPr>
        <w:t>DUZP</w:t>
      </w:r>
      <w:r w:rsidRPr="006E74B1">
        <w:rPr>
          <w:rFonts w:ascii="Arial" w:hAnsi="Arial" w:cs="Arial"/>
          <w:szCs w:val="22"/>
          <w:lang w:eastAsia="ar-SA"/>
        </w:rPr>
        <w:t>“). DUZP</w:t>
      </w:r>
      <w:r w:rsidRPr="00F54F99">
        <w:rPr>
          <w:rFonts w:ascii="Arial" w:hAnsi="Arial" w:cs="Arial"/>
          <w:szCs w:val="22"/>
          <w:lang w:eastAsia="ar-SA"/>
        </w:rPr>
        <w:t xml:space="preserve"> je den převzetí Předmětu </w:t>
      </w:r>
      <w:r w:rsidR="00B22F87">
        <w:rPr>
          <w:rFonts w:ascii="Arial" w:hAnsi="Arial" w:cs="Arial"/>
          <w:szCs w:val="22"/>
          <w:lang w:eastAsia="ar-SA"/>
        </w:rPr>
        <w:t>dodávky</w:t>
      </w:r>
      <w:r w:rsidR="00B22F87" w:rsidRPr="00F54F99">
        <w:rPr>
          <w:rFonts w:ascii="Arial" w:hAnsi="Arial" w:cs="Arial"/>
          <w:szCs w:val="22"/>
          <w:lang w:eastAsia="ar-SA"/>
        </w:rPr>
        <w:t xml:space="preserve"> </w:t>
      </w:r>
      <w:r w:rsidRPr="00F54F99">
        <w:rPr>
          <w:rFonts w:ascii="Arial" w:hAnsi="Arial" w:cs="Arial"/>
          <w:szCs w:val="22"/>
          <w:lang w:eastAsia="ar-SA"/>
        </w:rPr>
        <w:t>Kupujícím uvedený v Předávacím protokolu.</w:t>
      </w:r>
      <w:r w:rsidR="008860F0">
        <w:rPr>
          <w:rFonts w:ascii="Arial" w:hAnsi="Arial" w:cs="Arial"/>
          <w:szCs w:val="22"/>
          <w:lang w:eastAsia="ar-SA"/>
        </w:rPr>
        <w:t xml:space="preserve"> DUZP u Servisních služeb je poslední den příslušného kalendářního </w:t>
      </w:r>
      <w:r w:rsidR="004815ED">
        <w:rPr>
          <w:rFonts w:ascii="Arial" w:hAnsi="Arial" w:cs="Arial"/>
          <w:szCs w:val="22"/>
          <w:lang w:eastAsia="ar-SA"/>
        </w:rPr>
        <w:t>pololetí</w:t>
      </w:r>
      <w:r w:rsidR="008860F0">
        <w:rPr>
          <w:rFonts w:ascii="Arial" w:hAnsi="Arial" w:cs="Arial"/>
          <w:szCs w:val="22"/>
          <w:lang w:eastAsia="ar-SA"/>
        </w:rPr>
        <w:t xml:space="preserve">, v němž byly poskytovány Servisní služby. </w:t>
      </w:r>
    </w:p>
    <w:p w14:paraId="7A213F8A" w14:textId="01120675"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lang w:eastAsia="ar-SA"/>
        </w:rPr>
        <w:t xml:space="preserve">Kupní cena </w:t>
      </w:r>
      <w:r w:rsidR="00E66C57">
        <w:rPr>
          <w:rFonts w:ascii="Arial" w:hAnsi="Arial" w:cs="Arial"/>
          <w:szCs w:val="22"/>
          <w:lang w:eastAsia="ar-SA"/>
        </w:rPr>
        <w:t xml:space="preserve">a </w:t>
      </w:r>
      <w:r w:rsidR="00347EBA">
        <w:rPr>
          <w:rFonts w:ascii="Arial" w:hAnsi="Arial" w:cs="Arial"/>
          <w:szCs w:val="22"/>
          <w:lang w:eastAsia="ar-SA"/>
        </w:rPr>
        <w:t xml:space="preserve">jednotkové </w:t>
      </w:r>
      <w:r w:rsidR="00E66C57">
        <w:rPr>
          <w:rFonts w:ascii="Arial" w:hAnsi="Arial" w:cs="Arial"/>
          <w:szCs w:val="22"/>
          <w:lang w:eastAsia="ar-SA"/>
        </w:rPr>
        <w:t>cen</w:t>
      </w:r>
      <w:r w:rsidR="00347EBA">
        <w:rPr>
          <w:rFonts w:ascii="Arial" w:hAnsi="Arial" w:cs="Arial"/>
          <w:szCs w:val="22"/>
          <w:lang w:eastAsia="ar-SA"/>
        </w:rPr>
        <w:t>y</w:t>
      </w:r>
      <w:r w:rsidR="00E66C57">
        <w:rPr>
          <w:rFonts w:ascii="Arial" w:hAnsi="Arial" w:cs="Arial"/>
          <w:szCs w:val="22"/>
          <w:lang w:eastAsia="ar-SA"/>
        </w:rPr>
        <w:t xml:space="preserve"> za Servisní služby </w:t>
      </w:r>
      <w:r w:rsidRPr="00F54F99">
        <w:rPr>
          <w:rFonts w:ascii="Arial" w:hAnsi="Arial" w:cs="Arial"/>
          <w:szCs w:val="22"/>
          <w:lang w:eastAsia="ar-SA"/>
        </w:rPr>
        <w:t>j</w:t>
      </w:r>
      <w:r w:rsidR="00E66C57">
        <w:rPr>
          <w:rFonts w:ascii="Arial" w:hAnsi="Arial" w:cs="Arial"/>
          <w:szCs w:val="22"/>
          <w:lang w:eastAsia="ar-SA"/>
        </w:rPr>
        <w:t>sou</w:t>
      </w:r>
      <w:r w:rsidRPr="00F54F99">
        <w:rPr>
          <w:rFonts w:ascii="Arial" w:hAnsi="Arial" w:cs="Arial"/>
          <w:szCs w:val="22"/>
          <w:lang w:eastAsia="ar-SA"/>
        </w:rPr>
        <w:t xml:space="preserve"> stanoven</w:t>
      </w:r>
      <w:r w:rsidR="00E66C57">
        <w:rPr>
          <w:rFonts w:ascii="Arial" w:hAnsi="Arial" w:cs="Arial"/>
          <w:szCs w:val="22"/>
          <w:lang w:eastAsia="ar-SA"/>
        </w:rPr>
        <w:t>y</w:t>
      </w:r>
      <w:r w:rsidRPr="00F54F99">
        <w:rPr>
          <w:rFonts w:ascii="Arial" w:hAnsi="Arial" w:cs="Arial"/>
          <w:szCs w:val="22"/>
          <w:lang w:eastAsia="ar-SA"/>
        </w:rPr>
        <w:t xml:space="preserve"> jako cen</w:t>
      </w:r>
      <w:r w:rsidR="00E66C57">
        <w:rPr>
          <w:rFonts w:ascii="Arial" w:hAnsi="Arial" w:cs="Arial"/>
          <w:szCs w:val="22"/>
          <w:lang w:eastAsia="ar-SA"/>
        </w:rPr>
        <w:t>y</w:t>
      </w:r>
      <w:r w:rsidRPr="00F54F99">
        <w:rPr>
          <w:rFonts w:ascii="Arial" w:hAnsi="Arial" w:cs="Arial"/>
          <w:szCs w:val="22"/>
          <w:lang w:eastAsia="ar-SA"/>
        </w:rPr>
        <w:t xml:space="preserve"> nejvýše přípustn</w:t>
      </w:r>
      <w:r w:rsidR="00E66C57">
        <w:rPr>
          <w:rFonts w:ascii="Arial" w:hAnsi="Arial" w:cs="Arial"/>
          <w:szCs w:val="22"/>
          <w:lang w:eastAsia="ar-SA"/>
        </w:rPr>
        <w:t>é</w:t>
      </w:r>
      <w:r w:rsidRPr="00F54F99">
        <w:rPr>
          <w:rFonts w:ascii="Arial" w:hAnsi="Arial" w:cs="Arial"/>
          <w:szCs w:val="22"/>
          <w:lang w:eastAsia="ar-SA"/>
        </w:rPr>
        <w:t xml:space="preserve"> a</w:t>
      </w:r>
      <w:r w:rsidR="00E66C57">
        <w:rPr>
          <w:rFonts w:ascii="Arial" w:hAnsi="Arial" w:cs="Arial"/>
          <w:szCs w:val="22"/>
          <w:lang w:eastAsia="ar-SA"/>
        </w:rPr>
        <w:t> </w:t>
      </w:r>
      <w:r w:rsidRPr="00F54F99">
        <w:rPr>
          <w:rFonts w:ascii="Arial" w:hAnsi="Arial" w:cs="Arial"/>
          <w:szCs w:val="22"/>
          <w:lang w:eastAsia="ar-SA"/>
        </w:rPr>
        <w:t>nepřekročiteln</w:t>
      </w:r>
      <w:r w:rsidR="00E66C57">
        <w:rPr>
          <w:rFonts w:ascii="Arial" w:hAnsi="Arial" w:cs="Arial"/>
          <w:szCs w:val="22"/>
          <w:lang w:eastAsia="ar-SA"/>
        </w:rPr>
        <w:t>é</w:t>
      </w:r>
      <w:r w:rsidRPr="00F54F99">
        <w:rPr>
          <w:rFonts w:ascii="Arial" w:hAnsi="Arial" w:cs="Arial"/>
          <w:szCs w:val="22"/>
          <w:lang w:eastAsia="ar-SA"/>
        </w:rPr>
        <w:t xml:space="preserve"> a platí po celou dobu účinnosti Smlouvy. Prodávající prohlašuje, že </w:t>
      </w:r>
      <w:r w:rsidR="00E66C57">
        <w:rPr>
          <w:rFonts w:ascii="Arial" w:hAnsi="Arial" w:cs="Arial"/>
          <w:szCs w:val="22"/>
          <w:lang w:eastAsia="ar-SA"/>
        </w:rPr>
        <w:t xml:space="preserve">kupní cena a </w:t>
      </w:r>
      <w:r w:rsidR="00347EBA">
        <w:rPr>
          <w:rFonts w:ascii="Arial" w:hAnsi="Arial" w:cs="Arial"/>
          <w:szCs w:val="22"/>
          <w:lang w:eastAsia="ar-SA"/>
        </w:rPr>
        <w:t xml:space="preserve">jednotkové </w:t>
      </w:r>
      <w:r w:rsidR="00E66C57">
        <w:rPr>
          <w:rFonts w:ascii="Arial" w:hAnsi="Arial" w:cs="Arial"/>
          <w:szCs w:val="22"/>
          <w:lang w:eastAsia="ar-SA"/>
        </w:rPr>
        <w:t>cen</w:t>
      </w:r>
      <w:r w:rsidR="00347EBA">
        <w:rPr>
          <w:rFonts w:ascii="Arial" w:hAnsi="Arial" w:cs="Arial"/>
          <w:szCs w:val="22"/>
          <w:lang w:eastAsia="ar-SA"/>
        </w:rPr>
        <w:t>y</w:t>
      </w:r>
      <w:r w:rsidR="00E66C57">
        <w:rPr>
          <w:rFonts w:ascii="Arial" w:hAnsi="Arial" w:cs="Arial"/>
          <w:szCs w:val="22"/>
          <w:lang w:eastAsia="ar-SA"/>
        </w:rPr>
        <w:t xml:space="preserve"> za Servisní služby</w:t>
      </w:r>
      <w:r w:rsidRPr="00F54F99">
        <w:rPr>
          <w:rFonts w:ascii="Arial" w:hAnsi="Arial" w:cs="Arial"/>
          <w:szCs w:val="22"/>
          <w:lang w:eastAsia="ar-SA"/>
        </w:rPr>
        <w:t xml:space="preserve"> obsahuj</w:t>
      </w:r>
      <w:r w:rsidR="00347EBA">
        <w:rPr>
          <w:rFonts w:ascii="Arial" w:hAnsi="Arial" w:cs="Arial"/>
          <w:szCs w:val="22"/>
          <w:lang w:eastAsia="ar-SA"/>
        </w:rPr>
        <w:t>í</w:t>
      </w:r>
      <w:r w:rsidRPr="00F54F99">
        <w:rPr>
          <w:rFonts w:ascii="Arial" w:hAnsi="Arial" w:cs="Arial"/>
          <w:szCs w:val="22"/>
          <w:lang w:eastAsia="ar-SA"/>
        </w:rPr>
        <w:t xml:space="preserve"> jeho veškeré nutné náklady na dodávky a služby nezbytné pro řádné a včasné splnění předmětu Smlouvy včetně všech nákladů souvisejících při zohlednění veškerých rizik a vlivů, o nichž lze během plnění Smlouvy uvažovat</w:t>
      </w:r>
      <w:r w:rsidR="00056154">
        <w:rPr>
          <w:rFonts w:ascii="Arial" w:hAnsi="Arial" w:cs="Arial"/>
          <w:szCs w:val="22"/>
          <w:lang w:eastAsia="ar-SA"/>
        </w:rPr>
        <w:t xml:space="preserve"> (např. náklady na dopravu, správní poplatky, administrativní náklady aj.). </w:t>
      </w:r>
    </w:p>
    <w:p w14:paraId="661DC98B" w14:textId="77777777"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Prodávající na sebe přebírá nebezpečí změny okolností ve smyslu § 1765 občanského zákoníku.</w:t>
      </w:r>
    </w:p>
    <w:p w14:paraId="1FC9BFDA" w14:textId="724508A7" w:rsidR="009941FC" w:rsidRDefault="009941FC" w:rsidP="008F1D73">
      <w:pPr>
        <w:pStyle w:val="Odstavecseseznamem"/>
        <w:numPr>
          <w:ilvl w:val="0"/>
          <w:numId w:val="7"/>
        </w:numPr>
        <w:spacing w:before="240" w:after="240"/>
        <w:rPr>
          <w:rFonts w:ascii="Arial" w:hAnsi="Arial" w:cs="Arial"/>
          <w:szCs w:val="22"/>
          <w:lang w:eastAsia="ar-SA"/>
        </w:rPr>
      </w:pPr>
      <w:bookmarkStart w:id="17" w:name="_Ref191632729"/>
      <w:r w:rsidRPr="00F54F99">
        <w:rPr>
          <w:rFonts w:ascii="Arial" w:hAnsi="Arial" w:cs="Arial"/>
          <w:szCs w:val="22"/>
          <w:lang w:eastAsia="ar-SA"/>
        </w:rPr>
        <w:t xml:space="preserve">Právo na zaplacení kupní ceny vzniká </w:t>
      </w:r>
      <w:r w:rsidR="00B87B8E">
        <w:rPr>
          <w:rFonts w:ascii="Arial" w:hAnsi="Arial" w:cs="Arial"/>
          <w:szCs w:val="22"/>
          <w:lang w:eastAsia="ar-SA"/>
        </w:rPr>
        <w:t>ukončením Zkušebního provozu</w:t>
      </w:r>
      <w:r w:rsidRPr="00F54F99">
        <w:rPr>
          <w:rFonts w:ascii="Arial" w:hAnsi="Arial" w:cs="Arial"/>
          <w:szCs w:val="22"/>
          <w:lang w:eastAsia="ar-SA"/>
        </w:rPr>
        <w:t>.</w:t>
      </w:r>
      <w:r w:rsidR="005F6FB3">
        <w:rPr>
          <w:rFonts w:ascii="Arial" w:hAnsi="Arial" w:cs="Arial"/>
          <w:szCs w:val="22"/>
          <w:lang w:eastAsia="ar-SA"/>
        </w:rPr>
        <w:t xml:space="preserve"> Byl-li Předmět dodávky převzat </w:t>
      </w:r>
      <w:r w:rsidR="0000085D">
        <w:rPr>
          <w:rFonts w:ascii="Arial" w:hAnsi="Arial" w:cs="Arial"/>
          <w:szCs w:val="22"/>
          <w:lang w:eastAsia="ar-SA"/>
        </w:rPr>
        <w:t>K</w:t>
      </w:r>
      <w:r w:rsidR="005F6FB3">
        <w:rPr>
          <w:rFonts w:ascii="Arial" w:hAnsi="Arial" w:cs="Arial"/>
          <w:szCs w:val="22"/>
          <w:lang w:eastAsia="ar-SA"/>
        </w:rPr>
        <w:t>upujícím s Drobnými vadami, či jinými vadami uvedenými v Předávacím protokolu, případně, bylo-li v </w:t>
      </w:r>
      <w:r w:rsidR="00E366DC">
        <w:rPr>
          <w:rFonts w:ascii="Arial" w:hAnsi="Arial" w:cs="Arial"/>
          <w:szCs w:val="22"/>
          <w:lang w:eastAsia="ar-SA"/>
        </w:rPr>
        <w:t>P</w:t>
      </w:r>
      <w:r w:rsidR="005F6FB3">
        <w:rPr>
          <w:rFonts w:ascii="Arial" w:hAnsi="Arial" w:cs="Arial"/>
          <w:szCs w:val="22"/>
          <w:lang w:eastAsia="ar-SA"/>
        </w:rPr>
        <w:t xml:space="preserve">ředávacím protokolu sjednáno provedení zaškolení </w:t>
      </w:r>
      <w:r w:rsidR="00E366DC">
        <w:rPr>
          <w:rFonts w:ascii="Arial" w:hAnsi="Arial" w:cs="Arial"/>
          <w:szCs w:val="22"/>
        </w:rPr>
        <w:t>pověřených osob Kupujícího v pozdějším termínu, vzniká právo na zaplacení kupní ceny až řádným splněním všech těchto povinností Prodávajícího, nebude-li v Předávacím protokolu uvedeno jinak.</w:t>
      </w:r>
      <w:bookmarkEnd w:id="17"/>
    </w:p>
    <w:p w14:paraId="426E5B43" w14:textId="6E8F4162" w:rsidR="00E665AD" w:rsidRDefault="00E665AD" w:rsidP="008F1D73">
      <w:pPr>
        <w:pStyle w:val="Odstavecseseznamem"/>
        <w:numPr>
          <w:ilvl w:val="0"/>
          <w:numId w:val="7"/>
        </w:numPr>
        <w:spacing w:before="240" w:after="240"/>
        <w:rPr>
          <w:rFonts w:ascii="Arial" w:hAnsi="Arial" w:cs="Arial"/>
          <w:szCs w:val="22"/>
          <w:lang w:eastAsia="ar-SA"/>
        </w:rPr>
      </w:pPr>
      <w:r>
        <w:rPr>
          <w:rFonts w:ascii="Arial" w:hAnsi="Arial" w:cs="Arial"/>
          <w:szCs w:val="22"/>
        </w:rPr>
        <w:t xml:space="preserve">Právo na zaplacení ceny Servisních služeb </w:t>
      </w:r>
      <w:r w:rsidR="00562D7E">
        <w:rPr>
          <w:rFonts w:ascii="Arial" w:hAnsi="Arial" w:cs="Arial"/>
          <w:szCs w:val="22"/>
        </w:rPr>
        <w:t xml:space="preserve">vzniká </w:t>
      </w:r>
      <w:r w:rsidR="00610EDA">
        <w:rPr>
          <w:rFonts w:ascii="Arial" w:hAnsi="Arial" w:cs="Arial"/>
          <w:szCs w:val="22"/>
        </w:rPr>
        <w:t xml:space="preserve">po ukončení kalendářního </w:t>
      </w:r>
      <w:r w:rsidR="00B87B8E">
        <w:rPr>
          <w:rFonts w:ascii="Arial" w:hAnsi="Arial" w:cs="Arial"/>
          <w:szCs w:val="22"/>
        </w:rPr>
        <w:t>pololetí,</w:t>
      </w:r>
      <w:r w:rsidR="00610EDA">
        <w:rPr>
          <w:rFonts w:ascii="Arial" w:hAnsi="Arial" w:cs="Arial"/>
          <w:szCs w:val="22"/>
        </w:rPr>
        <w:t xml:space="preserve"> v němž byly poskytovány Servisní služby. </w:t>
      </w:r>
    </w:p>
    <w:p w14:paraId="1B6A69AA" w14:textId="3D22565D" w:rsidR="00335036" w:rsidRDefault="00335036" w:rsidP="00335036">
      <w:pPr>
        <w:pStyle w:val="Odstavecseseznamem"/>
        <w:numPr>
          <w:ilvl w:val="0"/>
          <w:numId w:val="7"/>
        </w:numPr>
        <w:spacing w:before="120" w:after="120"/>
        <w:rPr>
          <w:rFonts w:ascii="Arial" w:hAnsi="Arial" w:cs="Arial"/>
          <w:szCs w:val="22"/>
          <w:lang w:eastAsia="ar-SA"/>
        </w:rPr>
      </w:pPr>
      <w:r>
        <w:rPr>
          <w:rFonts w:ascii="Arial" w:hAnsi="Arial" w:cs="Arial"/>
          <w:szCs w:val="22"/>
        </w:rPr>
        <w:t>V případě změn závazků ze Smlouvy dle § 222 ZZVZ se Smluvní strany dohodly na následujícím postupu při výpočtu změny ceny:</w:t>
      </w:r>
    </w:p>
    <w:p w14:paraId="1298E029" w14:textId="08CC4D2F" w:rsidR="00335036" w:rsidRDefault="00335036" w:rsidP="00335036">
      <w:pPr>
        <w:pStyle w:val="Odstavecseseznamem"/>
        <w:numPr>
          <w:ilvl w:val="1"/>
          <w:numId w:val="7"/>
        </w:numPr>
        <w:spacing w:before="120" w:after="120"/>
        <w:rPr>
          <w:rFonts w:ascii="Arial" w:hAnsi="Arial" w:cs="Arial"/>
          <w:szCs w:val="22"/>
          <w:lang w:eastAsia="ar-SA"/>
        </w:rPr>
      </w:pPr>
      <w:r>
        <w:rPr>
          <w:rFonts w:ascii="Arial" w:hAnsi="Arial" w:cs="Arial"/>
          <w:szCs w:val="22"/>
          <w:lang w:eastAsia="ar-SA"/>
        </w:rPr>
        <w:t>v případě rozšíře</w:t>
      </w:r>
      <w:r w:rsidR="0087434C">
        <w:rPr>
          <w:rFonts w:ascii="Arial" w:hAnsi="Arial" w:cs="Arial"/>
          <w:szCs w:val="22"/>
          <w:lang w:eastAsia="ar-SA"/>
        </w:rPr>
        <w:t>n</w:t>
      </w:r>
      <w:r>
        <w:rPr>
          <w:rFonts w:ascii="Arial" w:hAnsi="Arial" w:cs="Arial"/>
          <w:szCs w:val="22"/>
          <w:lang w:eastAsia="ar-SA"/>
        </w:rPr>
        <w:t>í obje</w:t>
      </w:r>
      <w:r w:rsidR="00AF3037">
        <w:rPr>
          <w:rFonts w:ascii="Arial" w:hAnsi="Arial" w:cs="Arial"/>
          <w:szCs w:val="22"/>
          <w:lang w:eastAsia="ar-SA"/>
        </w:rPr>
        <w:t>m</w:t>
      </w:r>
      <w:r>
        <w:rPr>
          <w:rFonts w:ascii="Arial" w:hAnsi="Arial" w:cs="Arial"/>
          <w:szCs w:val="22"/>
          <w:lang w:eastAsia="ar-SA"/>
        </w:rPr>
        <w:t>u již sjednaných dod</w:t>
      </w:r>
      <w:r w:rsidR="00AF3037">
        <w:rPr>
          <w:rFonts w:ascii="Arial" w:hAnsi="Arial" w:cs="Arial"/>
          <w:szCs w:val="22"/>
          <w:lang w:eastAsia="ar-SA"/>
        </w:rPr>
        <w:t>áv</w:t>
      </w:r>
      <w:r>
        <w:rPr>
          <w:rFonts w:ascii="Arial" w:hAnsi="Arial" w:cs="Arial"/>
          <w:szCs w:val="22"/>
          <w:lang w:eastAsia="ar-SA"/>
        </w:rPr>
        <w:t>ek a Servisních služeb zpracuje Prodávající kalkulaci ceny z cen uvedených v Položkovém rozpočtu;</w:t>
      </w:r>
    </w:p>
    <w:p w14:paraId="120E5CD0" w14:textId="6CD6BDBB" w:rsidR="00335036" w:rsidRDefault="00335036" w:rsidP="00335036">
      <w:pPr>
        <w:pStyle w:val="Odstavecseseznamem"/>
        <w:numPr>
          <w:ilvl w:val="1"/>
          <w:numId w:val="7"/>
        </w:numPr>
        <w:spacing w:before="120" w:after="120"/>
        <w:rPr>
          <w:rFonts w:ascii="Arial" w:hAnsi="Arial" w:cs="Arial"/>
          <w:szCs w:val="22"/>
          <w:lang w:eastAsia="ar-SA"/>
        </w:rPr>
      </w:pPr>
      <w:r>
        <w:rPr>
          <w:rFonts w:ascii="Arial" w:hAnsi="Arial" w:cs="Arial"/>
          <w:szCs w:val="22"/>
          <w:lang w:eastAsia="ar-SA"/>
        </w:rPr>
        <w:t>v případě, že se bude jednat o práce, dodávky, služby, které nejsou zahrnuty v Položkovém rozpočtu, zpracuje Prodávající kalkulaci cen s využitím aktuálních ceníků ÚRS Praha, a.s., které obsahují příslušné položky;</w:t>
      </w:r>
    </w:p>
    <w:p w14:paraId="7B2187E6" w14:textId="2C12B5E0" w:rsidR="00335036" w:rsidRDefault="00335036" w:rsidP="00335036">
      <w:pPr>
        <w:pStyle w:val="Odstavecseseznamem"/>
        <w:numPr>
          <w:ilvl w:val="1"/>
          <w:numId w:val="7"/>
        </w:numPr>
        <w:spacing w:before="120" w:after="120"/>
        <w:rPr>
          <w:rFonts w:ascii="Arial" w:hAnsi="Arial" w:cs="Arial"/>
          <w:szCs w:val="22"/>
          <w:lang w:eastAsia="ar-SA"/>
        </w:rPr>
      </w:pPr>
      <w:r>
        <w:rPr>
          <w:rFonts w:ascii="Arial" w:hAnsi="Arial" w:cs="Arial"/>
          <w:szCs w:val="22"/>
          <w:lang w:eastAsia="ar-SA"/>
        </w:rPr>
        <w:t>pokud se bude jednat o položky které nejsou obsaženy v aktuálním ceníku ÚRS Praha, a.s., použije Prodávající ceny zjištěné na základě průzkumu relevantního trhu.</w:t>
      </w:r>
    </w:p>
    <w:p w14:paraId="75EA581A" w14:textId="19F5C0CC" w:rsidR="00335036" w:rsidRDefault="00335036" w:rsidP="00335036">
      <w:pPr>
        <w:pStyle w:val="Odstavecseseznamem"/>
        <w:tabs>
          <w:tab w:val="left" w:pos="709"/>
        </w:tabs>
        <w:spacing w:before="120" w:after="120"/>
        <w:ind w:left="567"/>
        <w:rPr>
          <w:rFonts w:ascii="Arial" w:hAnsi="Arial" w:cs="Arial"/>
          <w:szCs w:val="22"/>
          <w:lang w:eastAsia="ar-SA"/>
        </w:rPr>
      </w:pPr>
      <w:r>
        <w:rPr>
          <w:rFonts w:ascii="Arial" w:hAnsi="Arial" w:cs="Arial"/>
          <w:szCs w:val="22"/>
          <w:lang w:eastAsia="ar-SA"/>
        </w:rPr>
        <w:t>Prodávající může předložit i nabídku pro Kupujícího výhodnější.</w:t>
      </w:r>
    </w:p>
    <w:p w14:paraId="1FB1ED24" w14:textId="39EC2BC0" w:rsidR="009941FC" w:rsidRPr="00C31D0E" w:rsidRDefault="00A13810" w:rsidP="008F1D73">
      <w:pPr>
        <w:pStyle w:val="Nadpis1"/>
        <w:numPr>
          <w:ilvl w:val="0"/>
          <w:numId w:val="10"/>
        </w:numPr>
        <w:spacing w:after="240"/>
        <w:ind w:left="284" w:hanging="284"/>
        <w:jc w:val="center"/>
        <w:rPr>
          <w:sz w:val="22"/>
          <w:szCs w:val="22"/>
        </w:rPr>
      </w:pPr>
      <w:r w:rsidRPr="00C31D0E">
        <w:rPr>
          <w:sz w:val="22"/>
          <w:szCs w:val="22"/>
        </w:rPr>
        <w:lastRenderedPageBreak/>
        <w:t xml:space="preserve">FAKTURACE A </w:t>
      </w:r>
      <w:r w:rsidR="009941FC" w:rsidRPr="00C31D0E">
        <w:rPr>
          <w:sz w:val="22"/>
          <w:szCs w:val="22"/>
        </w:rPr>
        <w:t>PLATEBNÍ PODMÍNKY</w:t>
      </w:r>
    </w:p>
    <w:p w14:paraId="07E33E25" w14:textId="76E9A63F" w:rsidR="009941FC" w:rsidRDefault="009941FC" w:rsidP="008F1D73">
      <w:pPr>
        <w:pStyle w:val="Odstavecseseznamem"/>
        <w:numPr>
          <w:ilvl w:val="0"/>
          <w:numId w:val="7"/>
        </w:numPr>
        <w:spacing w:before="240" w:after="240"/>
        <w:rPr>
          <w:rFonts w:ascii="Arial" w:hAnsi="Arial" w:cs="Arial"/>
          <w:szCs w:val="22"/>
        </w:rPr>
      </w:pPr>
      <w:bookmarkStart w:id="18" w:name="_Hlk158040438"/>
      <w:r w:rsidRPr="00F54F99">
        <w:rPr>
          <w:rFonts w:ascii="Arial" w:hAnsi="Arial" w:cs="Arial"/>
          <w:szCs w:val="22"/>
        </w:rPr>
        <w:t xml:space="preserve">Kupující uhradí Prodávajícímu kupní cenu na základě řádně vystaveného daňového dokladu (dále jen </w:t>
      </w:r>
      <w:r w:rsidRPr="006E74B1">
        <w:rPr>
          <w:rFonts w:ascii="Arial" w:hAnsi="Arial" w:cs="Arial"/>
          <w:b/>
          <w:bCs/>
          <w:szCs w:val="22"/>
        </w:rPr>
        <w:t>„Faktura“</w:t>
      </w:r>
      <w:r w:rsidRPr="006E74B1">
        <w:rPr>
          <w:rFonts w:ascii="Arial" w:hAnsi="Arial" w:cs="Arial"/>
          <w:szCs w:val="22"/>
        </w:rPr>
        <w:t>),</w:t>
      </w:r>
      <w:r w:rsidRPr="00F54F99">
        <w:rPr>
          <w:rFonts w:ascii="Arial" w:hAnsi="Arial" w:cs="Arial"/>
          <w:szCs w:val="22"/>
        </w:rPr>
        <w:t xml:space="preserve"> vystaveného Prodávajícím </w:t>
      </w:r>
      <w:r w:rsidR="001C356B">
        <w:rPr>
          <w:rFonts w:ascii="Arial" w:hAnsi="Arial" w:cs="Arial"/>
          <w:szCs w:val="22"/>
        </w:rPr>
        <w:t>ve chvíli</w:t>
      </w:r>
      <w:r w:rsidR="00A84E83">
        <w:rPr>
          <w:rFonts w:ascii="Arial" w:hAnsi="Arial" w:cs="Arial"/>
          <w:szCs w:val="22"/>
        </w:rPr>
        <w:t xml:space="preserve">, kdy mu vzniká právo na zaplacení kupní ceny </w:t>
      </w:r>
      <w:r w:rsidR="001C356B">
        <w:rPr>
          <w:rFonts w:ascii="Arial" w:hAnsi="Arial" w:cs="Arial"/>
          <w:szCs w:val="22"/>
        </w:rPr>
        <w:t>dle</w:t>
      </w:r>
      <w:r w:rsidR="00A84E83">
        <w:rPr>
          <w:rFonts w:ascii="Arial" w:hAnsi="Arial" w:cs="Arial"/>
          <w:szCs w:val="22"/>
        </w:rPr>
        <w:t xml:space="preserve"> odst. </w:t>
      </w:r>
      <w:r w:rsidR="00A84E83">
        <w:rPr>
          <w:rFonts w:ascii="Arial" w:hAnsi="Arial" w:cs="Arial"/>
          <w:szCs w:val="22"/>
        </w:rPr>
        <w:fldChar w:fldCharType="begin"/>
      </w:r>
      <w:r w:rsidR="00A84E83">
        <w:rPr>
          <w:rFonts w:ascii="Arial" w:hAnsi="Arial" w:cs="Arial"/>
          <w:szCs w:val="22"/>
        </w:rPr>
        <w:instrText xml:space="preserve"> REF _Ref191632729 \r \h </w:instrText>
      </w:r>
      <w:r w:rsidR="00A84E83">
        <w:rPr>
          <w:rFonts w:ascii="Arial" w:hAnsi="Arial" w:cs="Arial"/>
          <w:szCs w:val="22"/>
        </w:rPr>
      </w:r>
      <w:r w:rsidR="00A84E83">
        <w:rPr>
          <w:rFonts w:ascii="Arial" w:hAnsi="Arial" w:cs="Arial"/>
          <w:szCs w:val="22"/>
        </w:rPr>
        <w:fldChar w:fldCharType="separate"/>
      </w:r>
      <w:r w:rsidR="00A84E83">
        <w:rPr>
          <w:rFonts w:ascii="Arial" w:hAnsi="Arial" w:cs="Arial"/>
          <w:szCs w:val="22"/>
        </w:rPr>
        <w:t>34</w:t>
      </w:r>
      <w:r w:rsidR="00A84E83">
        <w:rPr>
          <w:rFonts w:ascii="Arial" w:hAnsi="Arial" w:cs="Arial"/>
          <w:szCs w:val="22"/>
        </w:rPr>
        <w:fldChar w:fldCharType="end"/>
      </w:r>
      <w:r w:rsidR="00A84E83">
        <w:rPr>
          <w:rFonts w:ascii="Arial" w:hAnsi="Arial" w:cs="Arial"/>
          <w:szCs w:val="22"/>
        </w:rPr>
        <w:t xml:space="preserve"> této Smlouvy. </w:t>
      </w:r>
    </w:p>
    <w:p w14:paraId="0DD89846" w14:textId="36120215" w:rsidR="0004471F" w:rsidRPr="00F54F99" w:rsidRDefault="0004471F" w:rsidP="008F1D73">
      <w:pPr>
        <w:pStyle w:val="Odstavecseseznamem"/>
        <w:numPr>
          <w:ilvl w:val="0"/>
          <w:numId w:val="7"/>
        </w:numPr>
        <w:spacing w:before="240" w:after="240"/>
        <w:rPr>
          <w:rFonts w:ascii="Arial" w:hAnsi="Arial" w:cs="Arial"/>
          <w:szCs w:val="22"/>
        </w:rPr>
      </w:pPr>
      <w:r>
        <w:rPr>
          <w:rFonts w:ascii="Arial" w:hAnsi="Arial" w:cs="Arial"/>
          <w:szCs w:val="22"/>
        </w:rPr>
        <w:t xml:space="preserve">Kupující uhradí Prodávajícímu cenu Servisních služeb za každé </w:t>
      </w:r>
      <w:r w:rsidR="00853DEA">
        <w:rPr>
          <w:rFonts w:ascii="Arial" w:hAnsi="Arial" w:cs="Arial"/>
          <w:szCs w:val="22"/>
        </w:rPr>
        <w:t xml:space="preserve">pololetí </w:t>
      </w:r>
      <w:r>
        <w:rPr>
          <w:rFonts w:ascii="Arial" w:hAnsi="Arial" w:cs="Arial"/>
          <w:szCs w:val="22"/>
        </w:rPr>
        <w:t>poskytování Servisních služeb</w:t>
      </w:r>
      <w:r w:rsidR="00BB0711">
        <w:rPr>
          <w:rFonts w:ascii="Arial" w:hAnsi="Arial" w:cs="Arial"/>
          <w:szCs w:val="22"/>
        </w:rPr>
        <w:t xml:space="preserve"> dle skutečného rozsahu poskytnutých Servisních služeb</w:t>
      </w:r>
      <w:r w:rsidR="00AF3037">
        <w:rPr>
          <w:rFonts w:ascii="Arial" w:hAnsi="Arial" w:cs="Arial"/>
          <w:szCs w:val="22"/>
        </w:rPr>
        <w:t>.</w:t>
      </w:r>
      <w:r>
        <w:rPr>
          <w:rFonts w:ascii="Arial" w:hAnsi="Arial" w:cs="Arial"/>
          <w:szCs w:val="22"/>
        </w:rPr>
        <w:t xml:space="preserve"> </w:t>
      </w:r>
      <w:r w:rsidR="00AF3037">
        <w:rPr>
          <w:rFonts w:ascii="Arial" w:hAnsi="Arial" w:cs="Arial"/>
          <w:szCs w:val="22"/>
        </w:rPr>
        <w:t>P</w:t>
      </w:r>
      <w:r>
        <w:rPr>
          <w:rFonts w:ascii="Arial" w:hAnsi="Arial" w:cs="Arial"/>
          <w:szCs w:val="22"/>
        </w:rPr>
        <w:t xml:space="preserve">řílohou Faktury bude vyúčtování </w:t>
      </w:r>
      <w:r w:rsidR="009E28A1">
        <w:rPr>
          <w:rFonts w:ascii="Arial" w:hAnsi="Arial" w:cs="Arial"/>
          <w:szCs w:val="22"/>
        </w:rPr>
        <w:t xml:space="preserve">Servisních služeb, které byly poskytnuty v příslušném kalendářním </w:t>
      </w:r>
      <w:r w:rsidR="00853DEA">
        <w:rPr>
          <w:rFonts w:ascii="Arial" w:hAnsi="Arial" w:cs="Arial"/>
          <w:szCs w:val="22"/>
        </w:rPr>
        <w:t xml:space="preserve">pololetí </w:t>
      </w:r>
      <w:r w:rsidR="009E28A1">
        <w:rPr>
          <w:rFonts w:ascii="Arial" w:hAnsi="Arial" w:cs="Arial"/>
          <w:szCs w:val="22"/>
        </w:rPr>
        <w:t xml:space="preserve">a které budou vyúčtovány v souladu s Položkovým rozpočtem, který tvoří přílohu č. 3 této Smlouvy. </w:t>
      </w:r>
      <w:r w:rsidR="00A810A7">
        <w:rPr>
          <w:rFonts w:ascii="Arial" w:hAnsi="Arial" w:cs="Arial"/>
          <w:szCs w:val="22"/>
        </w:rPr>
        <w:t xml:space="preserve">Fakturu za cenu Servisních služeb je oprávněn Prodávající vystavit nejdříve po skončení příslušného kalendářního </w:t>
      </w:r>
      <w:r w:rsidR="00E721B9">
        <w:rPr>
          <w:rFonts w:ascii="Arial" w:hAnsi="Arial" w:cs="Arial"/>
          <w:szCs w:val="22"/>
        </w:rPr>
        <w:t xml:space="preserve">pololetí </w:t>
      </w:r>
      <w:r w:rsidR="00A810A7">
        <w:rPr>
          <w:rFonts w:ascii="Arial" w:hAnsi="Arial" w:cs="Arial"/>
          <w:szCs w:val="22"/>
        </w:rPr>
        <w:t>(tj. po</w:t>
      </w:r>
      <w:r w:rsidR="001C356B">
        <w:rPr>
          <w:rFonts w:ascii="Arial" w:hAnsi="Arial" w:cs="Arial"/>
          <w:szCs w:val="22"/>
        </w:rPr>
        <w:t xml:space="preserve"> </w:t>
      </w:r>
      <w:r w:rsidR="00A810A7">
        <w:rPr>
          <w:rFonts w:ascii="Arial" w:hAnsi="Arial" w:cs="Arial"/>
          <w:szCs w:val="22"/>
        </w:rPr>
        <w:t>30.06.</w:t>
      </w:r>
      <w:r w:rsidR="00E721B9">
        <w:rPr>
          <w:rFonts w:ascii="Arial" w:hAnsi="Arial" w:cs="Arial"/>
          <w:szCs w:val="22"/>
        </w:rPr>
        <w:t xml:space="preserve"> a</w:t>
      </w:r>
      <w:r w:rsidR="00A810A7">
        <w:rPr>
          <w:rFonts w:ascii="Arial" w:hAnsi="Arial" w:cs="Arial"/>
          <w:szCs w:val="22"/>
        </w:rPr>
        <w:t xml:space="preserve"> 31.12)</w:t>
      </w:r>
      <w:r w:rsidR="008C7D2E">
        <w:rPr>
          <w:rFonts w:ascii="Arial" w:hAnsi="Arial" w:cs="Arial"/>
          <w:szCs w:val="22"/>
        </w:rPr>
        <w:t xml:space="preserve"> a poté, kdy budou předány výsledky Servisních služeb Kupujícímu. </w:t>
      </w:r>
    </w:p>
    <w:p w14:paraId="5FF3C8FF" w14:textId="511850B6" w:rsidR="009941FC" w:rsidRDefault="009941FC" w:rsidP="008F1D73">
      <w:pPr>
        <w:numPr>
          <w:ilvl w:val="0"/>
          <w:numId w:val="7"/>
        </w:numPr>
        <w:suppressAutoHyphens/>
        <w:spacing w:before="240" w:after="240"/>
        <w:rPr>
          <w:rFonts w:ascii="Arial" w:hAnsi="Arial" w:cs="Arial"/>
          <w:szCs w:val="22"/>
        </w:rPr>
      </w:pPr>
      <w:r w:rsidRPr="00F54F99">
        <w:rPr>
          <w:rFonts w:ascii="Arial" w:hAnsi="Arial" w:cs="Arial"/>
          <w:szCs w:val="22"/>
        </w:rPr>
        <w:t xml:space="preserve">Splatnost </w:t>
      </w:r>
      <w:r w:rsidR="009E28A1">
        <w:rPr>
          <w:rFonts w:ascii="Arial" w:hAnsi="Arial" w:cs="Arial"/>
          <w:szCs w:val="22"/>
        </w:rPr>
        <w:t xml:space="preserve">každé </w:t>
      </w:r>
      <w:r w:rsidR="00BD56FB">
        <w:rPr>
          <w:rFonts w:ascii="Arial" w:hAnsi="Arial" w:cs="Arial"/>
          <w:szCs w:val="22"/>
        </w:rPr>
        <w:t>F</w:t>
      </w:r>
      <w:r w:rsidRPr="00F54F99">
        <w:rPr>
          <w:rFonts w:ascii="Arial" w:hAnsi="Arial" w:cs="Arial"/>
          <w:szCs w:val="22"/>
        </w:rPr>
        <w:t xml:space="preserve">aktury je </w:t>
      </w:r>
      <w:r w:rsidR="006E74B1">
        <w:rPr>
          <w:rFonts w:ascii="Arial" w:hAnsi="Arial" w:cs="Arial"/>
          <w:szCs w:val="22"/>
        </w:rPr>
        <w:t>třicet</w:t>
      </w:r>
      <w:r w:rsidR="006E74B1" w:rsidRPr="00F54F99">
        <w:rPr>
          <w:rFonts w:ascii="Arial" w:hAnsi="Arial" w:cs="Arial"/>
          <w:szCs w:val="22"/>
        </w:rPr>
        <w:t xml:space="preserve"> </w:t>
      </w:r>
      <w:r w:rsidR="006E74B1">
        <w:rPr>
          <w:rFonts w:ascii="Arial" w:hAnsi="Arial" w:cs="Arial"/>
          <w:szCs w:val="22"/>
        </w:rPr>
        <w:t>(</w:t>
      </w:r>
      <w:r w:rsidRPr="00F54F99">
        <w:rPr>
          <w:rFonts w:ascii="Arial" w:hAnsi="Arial" w:cs="Arial"/>
          <w:bCs/>
          <w:szCs w:val="22"/>
        </w:rPr>
        <w:t>30</w:t>
      </w:r>
      <w:r w:rsidR="006E74B1">
        <w:rPr>
          <w:rFonts w:ascii="Arial" w:hAnsi="Arial" w:cs="Arial"/>
          <w:bCs/>
          <w:szCs w:val="22"/>
        </w:rPr>
        <w:t>)</w:t>
      </w:r>
      <w:r w:rsidRPr="00F54F99">
        <w:rPr>
          <w:rFonts w:ascii="Arial" w:hAnsi="Arial" w:cs="Arial"/>
          <w:bCs/>
          <w:szCs w:val="22"/>
        </w:rPr>
        <w:t xml:space="preserve"> dnů</w:t>
      </w:r>
      <w:r w:rsidRPr="00F54F99">
        <w:rPr>
          <w:rFonts w:ascii="Arial" w:hAnsi="Arial" w:cs="Arial"/>
          <w:szCs w:val="22"/>
        </w:rPr>
        <w:t xml:space="preserve"> od</w:t>
      </w:r>
      <w:r w:rsidR="009E28A1">
        <w:rPr>
          <w:rFonts w:ascii="Arial" w:hAnsi="Arial" w:cs="Arial"/>
          <w:szCs w:val="22"/>
        </w:rPr>
        <w:t xml:space="preserve">e dne jejího </w:t>
      </w:r>
      <w:r w:rsidRPr="00F54F99">
        <w:rPr>
          <w:rFonts w:ascii="Arial" w:hAnsi="Arial" w:cs="Arial"/>
          <w:szCs w:val="22"/>
        </w:rPr>
        <w:t>doručení Kupujícímu.</w:t>
      </w:r>
    </w:p>
    <w:p w14:paraId="144574AD" w14:textId="4FF41423" w:rsidR="00862C48" w:rsidRPr="00F54F99" w:rsidRDefault="00862C48" w:rsidP="008F1D73">
      <w:pPr>
        <w:numPr>
          <w:ilvl w:val="0"/>
          <w:numId w:val="7"/>
        </w:numPr>
        <w:suppressAutoHyphens/>
        <w:spacing w:before="240" w:after="240"/>
        <w:rPr>
          <w:rFonts w:ascii="Arial" w:hAnsi="Arial" w:cs="Arial"/>
          <w:szCs w:val="22"/>
        </w:rPr>
      </w:pPr>
      <w:r>
        <w:rPr>
          <w:rFonts w:ascii="Arial" w:hAnsi="Arial" w:cs="Arial"/>
          <w:szCs w:val="22"/>
        </w:rPr>
        <w:t>Faktura bude obsahovat číslo této Smlouvy a bude zaslána elektronicky ve formátu ISDOC nebo ISDOCX na e-mail: faktury@zdarns.cz.</w:t>
      </w:r>
    </w:p>
    <w:p w14:paraId="2672C571" w14:textId="3F7C7989" w:rsidR="009941FC" w:rsidRPr="00F54F99" w:rsidRDefault="009941FC" w:rsidP="008F1D73">
      <w:pPr>
        <w:numPr>
          <w:ilvl w:val="0"/>
          <w:numId w:val="7"/>
        </w:numPr>
        <w:suppressAutoHyphens/>
        <w:spacing w:before="240" w:after="240"/>
        <w:rPr>
          <w:rFonts w:ascii="Arial" w:hAnsi="Arial" w:cs="Arial"/>
          <w:szCs w:val="22"/>
        </w:rPr>
      </w:pPr>
      <w:r w:rsidRPr="00F54F99">
        <w:rPr>
          <w:rFonts w:ascii="Arial" w:hAnsi="Arial" w:cs="Arial"/>
          <w:szCs w:val="22"/>
        </w:rPr>
        <w:t>Kupní cena</w:t>
      </w:r>
      <w:r w:rsidR="0002090C">
        <w:rPr>
          <w:rFonts w:ascii="Arial" w:hAnsi="Arial" w:cs="Arial"/>
          <w:szCs w:val="22"/>
        </w:rPr>
        <w:t xml:space="preserve"> a cena za Servisní služby</w:t>
      </w:r>
      <w:r w:rsidRPr="00F54F99">
        <w:rPr>
          <w:rFonts w:ascii="Arial" w:hAnsi="Arial" w:cs="Arial"/>
          <w:szCs w:val="22"/>
        </w:rPr>
        <w:t xml:space="preserve"> bude Kupujícím uhrazena bezhotovostním převodem na bankovní účet Prodávajícího uvedený v záhlaví Smlouvy. Uvede-li Prodávající na Faktuře bankovní účet odlišný, má se za to, že požaduje provedení úhrady na bankovní účet uvedený na</w:t>
      </w:r>
      <w:r w:rsidR="006E74B1">
        <w:rPr>
          <w:rFonts w:ascii="Arial" w:hAnsi="Arial" w:cs="Arial"/>
          <w:szCs w:val="22"/>
        </w:rPr>
        <w:t> </w:t>
      </w:r>
      <w:r w:rsidRPr="00F54F99">
        <w:rPr>
          <w:rFonts w:ascii="Arial" w:hAnsi="Arial" w:cs="Arial"/>
          <w:szCs w:val="22"/>
        </w:rPr>
        <w:t>Faktuře. Peněžitý závazek Kupujícího se považuje za splněný v den, kdy je dlužná částka odepsána z bankovního účtu Kupujícího ve</w:t>
      </w:r>
      <w:r w:rsidR="00922D0A">
        <w:rPr>
          <w:rFonts w:ascii="Arial" w:hAnsi="Arial" w:cs="Arial"/>
          <w:szCs w:val="22"/>
        </w:rPr>
        <w:t> </w:t>
      </w:r>
      <w:r w:rsidRPr="00F54F99">
        <w:rPr>
          <w:rFonts w:ascii="Arial" w:hAnsi="Arial" w:cs="Arial"/>
          <w:szCs w:val="22"/>
        </w:rPr>
        <w:t>prospěch bankovního účtu Prodávajícího.</w:t>
      </w:r>
    </w:p>
    <w:p w14:paraId="1C0D3B9F" w14:textId="06322223" w:rsidR="009941FC" w:rsidRPr="00F54F99" w:rsidRDefault="009941FC" w:rsidP="008F1D73">
      <w:pPr>
        <w:numPr>
          <w:ilvl w:val="0"/>
          <w:numId w:val="7"/>
        </w:numPr>
        <w:suppressAutoHyphens/>
        <w:spacing w:before="240" w:after="240"/>
        <w:rPr>
          <w:rFonts w:ascii="Arial" w:hAnsi="Arial" w:cs="Arial"/>
          <w:szCs w:val="22"/>
        </w:rPr>
      </w:pPr>
      <w:r w:rsidRPr="00F54F99">
        <w:rPr>
          <w:rFonts w:ascii="Arial" w:hAnsi="Arial" w:cs="Arial"/>
          <w:szCs w:val="22"/>
        </w:rPr>
        <w:t>Prodávající není oprávněn požadovat po Kupujícím a Kupující není oprávněn uhradit Prodávajícímu zálohu na kupní cenu</w:t>
      </w:r>
      <w:r w:rsidR="00922D0A">
        <w:rPr>
          <w:rFonts w:ascii="Arial" w:hAnsi="Arial" w:cs="Arial"/>
          <w:szCs w:val="22"/>
        </w:rPr>
        <w:t xml:space="preserve"> ani zálohu za cenu Servisních služeb. </w:t>
      </w:r>
    </w:p>
    <w:p w14:paraId="42B505BF" w14:textId="4847F405" w:rsidR="009941FC" w:rsidRPr="00F54F99" w:rsidRDefault="009941FC" w:rsidP="008F1D73">
      <w:pPr>
        <w:numPr>
          <w:ilvl w:val="0"/>
          <w:numId w:val="7"/>
        </w:numPr>
        <w:spacing w:before="240" w:after="240"/>
        <w:rPr>
          <w:rFonts w:ascii="Arial" w:hAnsi="Arial" w:cs="Arial"/>
          <w:szCs w:val="22"/>
        </w:rPr>
      </w:pPr>
      <w:bookmarkStart w:id="19" w:name="_Ref159511247"/>
      <w:r w:rsidRPr="00F54F99">
        <w:rPr>
          <w:rFonts w:ascii="Arial" w:hAnsi="Arial" w:cs="Arial"/>
          <w:szCs w:val="22"/>
        </w:rPr>
        <w:t>Faktura vystavená Zhotovitelem, který je plátcem DPH, musí splňovat náležitosti daňového dokladu dle § 26 zákona o DPH, uvedení informace o lhůtě splatnosti, uvedení údajů bankovního spojení Prodávajícího. Faktura musí zároveň vždy obsahovat všechny náležitosti podle účinných právních předpisů, a to zejména náležitosti dle zákona č. 563/1991 Sb., o účetnictví, ve znění pozdějších předpisů a náležitosti stanovené v</w:t>
      </w:r>
      <w:r w:rsidR="00BD56FB">
        <w:rPr>
          <w:rFonts w:ascii="Arial" w:hAnsi="Arial" w:cs="Arial"/>
          <w:szCs w:val="22"/>
        </w:rPr>
        <w:t> </w:t>
      </w:r>
      <w:r w:rsidRPr="00F54F99">
        <w:rPr>
          <w:rFonts w:ascii="Arial" w:hAnsi="Arial" w:cs="Arial"/>
          <w:szCs w:val="22"/>
        </w:rPr>
        <w:t>§ 435 občanského zákoníku. Předchozí věta se uplatní u plátců i neplátců DPH.</w:t>
      </w:r>
      <w:bookmarkEnd w:id="19"/>
    </w:p>
    <w:bookmarkEnd w:id="18"/>
    <w:p w14:paraId="35AA5910" w14:textId="379AB8E6" w:rsidR="009941FC" w:rsidRPr="00F54F99" w:rsidRDefault="009941FC" w:rsidP="008F1D73">
      <w:pPr>
        <w:pStyle w:val="Odstavecseseznamem"/>
        <w:numPr>
          <w:ilvl w:val="0"/>
          <w:numId w:val="7"/>
        </w:numPr>
        <w:spacing w:before="240" w:after="240"/>
        <w:rPr>
          <w:rFonts w:ascii="Arial" w:hAnsi="Arial" w:cs="Arial"/>
          <w:szCs w:val="22"/>
        </w:rPr>
      </w:pPr>
      <w:r w:rsidRPr="00F54F99">
        <w:rPr>
          <w:rFonts w:ascii="Arial" w:hAnsi="Arial" w:cs="Arial"/>
          <w:szCs w:val="22"/>
        </w:rPr>
        <w:t>Faktura musí dále splňovat požadavky stanovené podmínkami pro poskytnutí dotace z Programu, zejména musí být označena příslušným názvem a</w:t>
      </w:r>
      <w:r w:rsidR="00D44FC5">
        <w:rPr>
          <w:rFonts w:ascii="Arial" w:hAnsi="Arial" w:cs="Arial"/>
          <w:szCs w:val="22"/>
        </w:rPr>
        <w:t xml:space="preserve"> registračním</w:t>
      </w:r>
      <w:r w:rsidRPr="00F54F99">
        <w:rPr>
          <w:rFonts w:ascii="Arial" w:hAnsi="Arial" w:cs="Arial"/>
          <w:szCs w:val="22"/>
        </w:rPr>
        <w:t xml:space="preserve"> číslem projektu dle </w:t>
      </w:r>
      <w:r w:rsidR="006E74B1">
        <w:rPr>
          <w:rFonts w:ascii="Arial" w:hAnsi="Arial" w:cs="Arial"/>
          <w:szCs w:val="22"/>
        </w:rPr>
        <w:t xml:space="preserve">odst. </w:t>
      </w:r>
      <w:r w:rsidR="006E74B1">
        <w:rPr>
          <w:rFonts w:ascii="Arial" w:hAnsi="Arial" w:cs="Arial"/>
          <w:szCs w:val="22"/>
        </w:rPr>
        <w:fldChar w:fldCharType="begin"/>
      </w:r>
      <w:r w:rsidR="006E74B1">
        <w:rPr>
          <w:rFonts w:ascii="Arial" w:hAnsi="Arial" w:cs="Arial"/>
          <w:szCs w:val="22"/>
        </w:rPr>
        <w:instrText xml:space="preserve"> REF _Ref190449972 \r \h </w:instrText>
      </w:r>
      <w:r w:rsidR="006E74B1">
        <w:rPr>
          <w:rFonts w:ascii="Arial" w:hAnsi="Arial" w:cs="Arial"/>
          <w:szCs w:val="22"/>
        </w:rPr>
      </w:r>
      <w:r w:rsidR="006E74B1">
        <w:rPr>
          <w:rFonts w:ascii="Arial" w:hAnsi="Arial" w:cs="Arial"/>
          <w:szCs w:val="22"/>
        </w:rPr>
        <w:fldChar w:fldCharType="separate"/>
      </w:r>
      <w:r w:rsidR="008D761F">
        <w:rPr>
          <w:rFonts w:ascii="Arial" w:hAnsi="Arial" w:cs="Arial"/>
          <w:szCs w:val="22"/>
        </w:rPr>
        <w:t>2</w:t>
      </w:r>
      <w:r w:rsidR="006E74B1">
        <w:rPr>
          <w:rFonts w:ascii="Arial" w:hAnsi="Arial" w:cs="Arial"/>
          <w:szCs w:val="22"/>
        </w:rPr>
        <w:fldChar w:fldCharType="end"/>
      </w:r>
      <w:r w:rsidR="006E74B1">
        <w:rPr>
          <w:rFonts w:ascii="Arial" w:hAnsi="Arial" w:cs="Arial"/>
          <w:szCs w:val="22"/>
        </w:rPr>
        <w:t xml:space="preserve"> </w:t>
      </w:r>
      <w:r w:rsidRPr="00F54F99">
        <w:rPr>
          <w:rFonts w:ascii="Arial" w:hAnsi="Arial" w:cs="Arial"/>
          <w:szCs w:val="22"/>
        </w:rPr>
        <w:t>Smlouvy.</w:t>
      </w:r>
      <w:r w:rsidR="00764022">
        <w:rPr>
          <w:rFonts w:ascii="Arial" w:hAnsi="Arial" w:cs="Arial"/>
          <w:szCs w:val="22"/>
        </w:rPr>
        <w:t xml:space="preserve"> </w:t>
      </w:r>
    </w:p>
    <w:p w14:paraId="63278B22" w14:textId="0D399470" w:rsidR="009941FC" w:rsidRPr="00F54F99" w:rsidRDefault="009941FC" w:rsidP="008F1D73">
      <w:pPr>
        <w:numPr>
          <w:ilvl w:val="0"/>
          <w:numId w:val="7"/>
        </w:numPr>
        <w:tabs>
          <w:tab w:val="left" w:pos="0"/>
        </w:tabs>
        <w:spacing w:before="240" w:after="240"/>
        <w:rPr>
          <w:rFonts w:ascii="Arial" w:hAnsi="Arial" w:cs="Arial"/>
          <w:color w:val="000000"/>
          <w:szCs w:val="22"/>
        </w:rPr>
      </w:pPr>
      <w:r w:rsidRPr="00F54F99">
        <w:rPr>
          <w:rFonts w:ascii="Arial" w:hAnsi="Arial" w:cs="Arial"/>
          <w:color w:val="000000"/>
          <w:szCs w:val="22"/>
        </w:rPr>
        <w:t>Nebude-li Faktura obsahovat některou povinnou nebo dohodnutou náležitost nebo bude-li chybně stanovena kupní cena</w:t>
      </w:r>
      <w:r w:rsidR="00625477">
        <w:rPr>
          <w:rFonts w:ascii="Arial" w:hAnsi="Arial" w:cs="Arial"/>
          <w:color w:val="000000"/>
          <w:szCs w:val="22"/>
        </w:rPr>
        <w:t xml:space="preserve"> a/nebo cena za Servisní služby</w:t>
      </w:r>
      <w:r w:rsidRPr="00F54F99">
        <w:rPr>
          <w:rFonts w:ascii="Arial" w:hAnsi="Arial" w:cs="Arial"/>
          <w:szCs w:val="22"/>
        </w:rPr>
        <w:t xml:space="preserve"> nebo</w:t>
      </w:r>
      <w:r w:rsidRPr="00F54F99">
        <w:rPr>
          <w:rFonts w:ascii="Arial" w:hAnsi="Arial" w:cs="Arial"/>
          <w:color w:val="000000"/>
          <w:szCs w:val="22"/>
        </w:rPr>
        <w:t xml:space="preserve"> jiná náležitost Faktury, Kupující si vyhrazuje právo vrátit Fakturu Prodávajícímu bez úhrady k provedení opravy s vyznačením důvodu vrácení. V tomto případě bude lhůta splatnosti Faktury přerušena a nová 30denní lhůta splatnosti </w:t>
      </w:r>
      <w:proofErr w:type="spellStart"/>
      <w:r w:rsidR="00B1345B">
        <w:rPr>
          <w:rFonts w:ascii="Arial" w:hAnsi="Arial" w:cs="Arial"/>
          <w:color w:val="000000"/>
          <w:szCs w:val="22"/>
        </w:rPr>
        <w:t>začně</w:t>
      </w:r>
      <w:proofErr w:type="spellEnd"/>
      <w:r w:rsidR="00B1345B">
        <w:rPr>
          <w:rFonts w:ascii="Arial" w:hAnsi="Arial" w:cs="Arial"/>
          <w:color w:val="000000"/>
          <w:szCs w:val="22"/>
        </w:rPr>
        <w:t xml:space="preserve"> běžet</w:t>
      </w:r>
      <w:r w:rsidRPr="00F54F99">
        <w:rPr>
          <w:rFonts w:ascii="Arial" w:hAnsi="Arial" w:cs="Arial"/>
          <w:color w:val="000000"/>
          <w:szCs w:val="22"/>
        </w:rPr>
        <w:t xml:space="preserve"> po doručení Faktury opravené, kterou Prodávající </w:t>
      </w:r>
      <w:r w:rsidR="00B1345B">
        <w:rPr>
          <w:rFonts w:ascii="Arial" w:hAnsi="Arial" w:cs="Arial"/>
          <w:color w:val="000000"/>
          <w:szCs w:val="22"/>
        </w:rPr>
        <w:t>vystaví</w:t>
      </w:r>
      <w:r w:rsidR="00B1345B" w:rsidRPr="00F54F99">
        <w:rPr>
          <w:rFonts w:ascii="Arial" w:hAnsi="Arial" w:cs="Arial"/>
          <w:color w:val="000000"/>
          <w:szCs w:val="22"/>
        </w:rPr>
        <w:t xml:space="preserve"> </w:t>
      </w:r>
      <w:r w:rsidRPr="00F54F99">
        <w:rPr>
          <w:rFonts w:ascii="Arial" w:hAnsi="Arial" w:cs="Arial"/>
          <w:color w:val="000000"/>
          <w:szCs w:val="22"/>
        </w:rPr>
        <w:t>dle pokynů Kupujícího. V tomto případě není Kupující v prodlení s úhradou příslušné částky, na kterou Faktura zní.</w:t>
      </w:r>
    </w:p>
    <w:p w14:paraId="7F118CC3" w14:textId="77777777" w:rsidR="009941FC" w:rsidRPr="00F54F99" w:rsidRDefault="009941FC" w:rsidP="008F1D73">
      <w:pPr>
        <w:numPr>
          <w:ilvl w:val="0"/>
          <w:numId w:val="7"/>
        </w:numPr>
        <w:tabs>
          <w:tab w:val="left" w:pos="0"/>
        </w:tabs>
        <w:spacing w:before="240" w:after="240"/>
        <w:rPr>
          <w:rFonts w:ascii="Arial" w:hAnsi="Arial" w:cs="Arial"/>
          <w:color w:val="000000"/>
          <w:szCs w:val="22"/>
        </w:rPr>
      </w:pPr>
      <w:r w:rsidRPr="00F54F99">
        <w:rPr>
          <w:rFonts w:ascii="Arial" w:hAnsi="Arial" w:cs="Arial"/>
          <w:color w:val="000000"/>
          <w:szCs w:val="22"/>
        </w:rPr>
        <w:t>V případě, že Faktura nebude obsahovat předepsané náležitosti a tuto skutečnost zjistí až věcně a místně příslušný správce daně či jiný orgán oprávněný k provedení výkonu kontroly u Kupujícího nebo Prodávajícího, nese veškeré náklady z toho plynoucí Prodávající.</w:t>
      </w:r>
    </w:p>
    <w:p w14:paraId="5F5206E1" w14:textId="14D7DBAF" w:rsidR="009941FC" w:rsidRPr="00F54F99" w:rsidRDefault="009941FC" w:rsidP="008F1D73">
      <w:pPr>
        <w:numPr>
          <w:ilvl w:val="0"/>
          <w:numId w:val="7"/>
        </w:numPr>
        <w:tabs>
          <w:tab w:val="left" w:pos="0"/>
        </w:tabs>
        <w:spacing w:after="120"/>
        <w:rPr>
          <w:rFonts w:ascii="Arial" w:hAnsi="Arial" w:cs="Arial"/>
          <w:color w:val="000000"/>
          <w:szCs w:val="22"/>
        </w:rPr>
      </w:pPr>
      <w:r w:rsidRPr="00F54F99">
        <w:rPr>
          <w:rFonts w:ascii="Arial" w:hAnsi="Arial" w:cs="Arial"/>
          <w:color w:val="000000"/>
          <w:szCs w:val="22"/>
        </w:rPr>
        <w:t xml:space="preserve">V případě, že </w:t>
      </w:r>
    </w:p>
    <w:p w14:paraId="68DED11C" w14:textId="7500518C" w:rsidR="009941FC" w:rsidRPr="00F54F99" w:rsidRDefault="009941FC" w:rsidP="008F1D73">
      <w:pPr>
        <w:numPr>
          <w:ilvl w:val="1"/>
          <w:numId w:val="7"/>
        </w:numPr>
        <w:tabs>
          <w:tab w:val="left" w:pos="0"/>
        </w:tabs>
        <w:spacing w:after="120"/>
        <w:ind w:left="1276"/>
        <w:rPr>
          <w:rFonts w:ascii="Arial" w:hAnsi="Arial" w:cs="Arial"/>
          <w:color w:val="000000"/>
          <w:szCs w:val="22"/>
        </w:rPr>
      </w:pPr>
      <w:r w:rsidRPr="00F54F99">
        <w:rPr>
          <w:rFonts w:ascii="Arial" w:hAnsi="Arial" w:cs="Arial"/>
          <w:color w:val="000000"/>
          <w:szCs w:val="22"/>
        </w:rPr>
        <w:lastRenderedPageBreak/>
        <w:t>úhrada ceny má být provedena zcela nebo zčásti bezhotovostním převodem na</w:t>
      </w:r>
      <w:r w:rsidR="00E90BAF">
        <w:rPr>
          <w:rFonts w:ascii="Arial" w:hAnsi="Arial" w:cs="Arial"/>
          <w:color w:val="000000"/>
          <w:szCs w:val="22"/>
        </w:rPr>
        <w:t> </w:t>
      </w:r>
      <w:r w:rsidRPr="00F54F99">
        <w:rPr>
          <w:rFonts w:ascii="Arial" w:hAnsi="Arial" w:cs="Arial"/>
          <w:color w:val="000000"/>
          <w:szCs w:val="22"/>
        </w:rPr>
        <w:t>účet vedený poskytovatelem platebních služeb mimo tuzemsko ve</w:t>
      </w:r>
      <w:r w:rsidR="003F6ED8">
        <w:rPr>
          <w:rFonts w:ascii="Arial" w:hAnsi="Arial" w:cs="Arial"/>
          <w:color w:val="000000"/>
          <w:szCs w:val="22"/>
        </w:rPr>
        <w:t> </w:t>
      </w:r>
      <w:r w:rsidRPr="00F54F99">
        <w:rPr>
          <w:rFonts w:ascii="Arial" w:hAnsi="Arial" w:cs="Arial"/>
          <w:color w:val="000000"/>
          <w:szCs w:val="22"/>
        </w:rPr>
        <w:t>smyslu §</w:t>
      </w:r>
      <w:r w:rsidR="00E53348">
        <w:rPr>
          <w:rFonts w:ascii="Arial" w:hAnsi="Arial" w:cs="Arial"/>
          <w:color w:val="000000"/>
          <w:szCs w:val="22"/>
        </w:rPr>
        <w:t> </w:t>
      </w:r>
      <w:r w:rsidRPr="00F54F99">
        <w:rPr>
          <w:rFonts w:ascii="Arial" w:hAnsi="Arial" w:cs="Arial"/>
          <w:color w:val="000000"/>
          <w:szCs w:val="22"/>
        </w:rPr>
        <w:t>109 odst. 2 písm. b) zákona o DPH nebo že</w:t>
      </w:r>
    </w:p>
    <w:p w14:paraId="4709042D" w14:textId="6AADFA87" w:rsidR="009941FC" w:rsidRPr="00F54F99" w:rsidRDefault="009941FC" w:rsidP="008F1D73">
      <w:pPr>
        <w:numPr>
          <w:ilvl w:val="1"/>
          <w:numId w:val="7"/>
        </w:numPr>
        <w:tabs>
          <w:tab w:val="left" w:pos="0"/>
        </w:tabs>
        <w:spacing w:after="120"/>
        <w:ind w:left="1276"/>
        <w:rPr>
          <w:rFonts w:ascii="Arial" w:hAnsi="Arial" w:cs="Arial"/>
          <w:color w:val="000000"/>
          <w:szCs w:val="22"/>
        </w:rPr>
      </w:pPr>
      <w:r w:rsidRPr="00F54F99">
        <w:rPr>
          <w:rFonts w:ascii="Arial" w:hAnsi="Arial" w:cs="Arial"/>
          <w:color w:val="000000"/>
          <w:szCs w:val="22"/>
        </w:rPr>
        <w:t>číslo bankovního účtu Prodávajícího uvedené ve Smlouvě či Faktuře nebude zveřejněno způsobem umožňujícím dálkový přístup dle § 109 odst. 2 písm. c) zákona o DPH,</w:t>
      </w:r>
    </w:p>
    <w:p w14:paraId="3FF2067E" w14:textId="65799D3B" w:rsidR="009941FC" w:rsidRPr="00F54F99" w:rsidRDefault="009941FC" w:rsidP="009941FC">
      <w:pPr>
        <w:tabs>
          <w:tab w:val="left" w:pos="0"/>
        </w:tabs>
        <w:spacing w:after="240"/>
        <w:ind w:left="567"/>
        <w:rPr>
          <w:rFonts w:ascii="Arial" w:hAnsi="Arial" w:cs="Arial"/>
          <w:color w:val="000000"/>
          <w:szCs w:val="22"/>
        </w:rPr>
      </w:pPr>
      <w:r w:rsidRPr="00F54F99">
        <w:rPr>
          <w:rFonts w:ascii="Arial" w:hAnsi="Arial" w:cs="Arial"/>
          <w:color w:val="000000"/>
          <w:szCs w:val="22"/>
        </w:rPr>
        <w:t>je Kupující oprávněn uhradit Prodávajícímu pouze tu část peněžitého závazku vyplývajícího z Faktury, jež odpovídá výši základu DPH, a zbylou část pak ve smyslu §</w:t>
      </w:r>
      <w:r w:rsidR="00F84154">
        <w:rPr>
          <w:rFonts w:ascii="Arial" w:hAnsi="Arial" w:cs="Arial"/>
          <w:color w:val="000000"/>
          <w:szCs w:val="22"/>
        </w:rPr>
        <w:t> </w:t>
      </w:r>
      <w:r w:rsidRPr="00F54F99">
        <w:rPr>
          <w:rFonts w:ascii="Arial" w:hAnsi="Arial" w:cs="Arial"/>
          <w:color w:val="000000"/>
          <w:szCs w:val="22"/>
        </w:rPr>
        <w:t>109a zákona o DPH uhradit přímo správci daně. Stane-li se Prodávající nespolehlivým plátcem ve smyslu § 106a</w:t>
      </w:r>
      <w:r w:rsidR="00F84154">
        <w:rPr>
          <w:rFonts w:ascii="Arial" w:hAnsi="Arial" w:cs="Arial"/>
          <w:color w:val="000000"/>
          <w:szCs w:val="22"/>
        </w:rPr>
        <w:t xml:space="preserve"> zákona o</w:t>
      </w:r>
      <w:r w:rsidRPr="00F54F99">
        <w:rPr>
          <w:rFonts w:ascii="Arial" w:hAnsi="Arial" w:cs="Arial"/>
          <w:color w:val="000000"/>
          <w:szCs w:val="22"/>
        </w:rPr>
        <w:t xml:space="preserve"> DPH, použije se tohoto ustanovení obdobně.</w:t>
      </w:r>
    </w:p>
    <w:p w14:paraId="730DBFAD" w14:textId="37134B20" w:rsidR="009941FC" w:rsidRPr="00F54F99" w:rsidRDefault="009941FC" w:rsidP="008F1D73">
      <w:pPr>
        <w:pStyle w:val="Odstavecseseznamem"/>
        <w:numPr>
          <w:ilvl w:val="0"/>
          <w:numId w:val="7"/>
        </w:numPr>
        <w:spacing w:before="240" w:after="240"/>
        <w:rPr>
          <w:rFonts w:ascii="Arial" w:hAnsi="Arial" w:cs="Arial"/>
          <w:szCs w:val="22"/>
        </w:rPr>
      </w:pPr>
      <w:proofErr w:type="spellStart"/>
      <w:r w:rsidRPr="00F54F99">
        <w:rPr>
          <w:rFonts w:ascii="Arial" w:hAnsi="Arial" w:cs="Arial"/>
          <w:szCs w:val="22"/>
        </w:rPr>
        <w:t>Kupujíci</w:t>
      </w:r>
      <w:proofErr w:type="spellEnd"/>
      <w:r w:rsidRPr="00F54F99">
        <w:rPr>
          <w:rFonts w:ascii="Arial" w:hAnsi="Arial" w:cs="Arial"/>
          <w:szCs w:val="22"/>
        </w:rPr>
        <w:t xml:space="preserve">́ je </w:t>
      </w:r>
      <w:proofErr w:type="spellStart"/>
      <w:r w:rsidRPr="00F54F99">
        <w:rPr>
          <w:rFonts w:ascii="Arial" w:hAnsi="Arial" w:cs="Arial"/>
          <w:szCs w:val="22"/>
        </w:rPr>
        <w:t>oprávněn</w:t>
      </w:r>
      <w:proofErr w:type="spellEnd"/>
      <w:r w:rsidRPr="00F54F99">
        <w:rPr>
          <w:rFonts w:ascii="Arial" w:hAnsi="Arial" w:cs="Arial"/>
          <w:szCs w:val="22"/>
        </w:rPr>
        <w:t xml:space="preserve"> </w:t>
      </w:r>
      <w:proofErr w:type="spellStart"/>
      <w:r w:rsidRPr="00F54F99">
        <w:rPr>
          <w:rFonts w:ascii="Arial" w:hAnsi="Arial" w:cs="Arial"/>
          <w:szCs w:val="22"/>
        </w:rPr>
        <w:t>započíst</w:t>
      </w:r>
      <w:proofErr w:type="spellEnd"/>
      <w:r w:rsidRPr="00F54F99">
        <w:rPr>
          <w:rFonts w:ascii="Arial" w:hAnsi="Arial" w:cs="Arial"/>
          <w:szCs w:val="22"/>
        </w:rPr>
        <w:t xml:space="preserve"> oproti </w:t>
      </w:r>
      <w:proofErr w:type="spellStart"/>
      <w:r w:rsidR="00F84154">
        <w:rPr>
          <w:rFonts w:ascii="Arial" w:hAnsi="Arial" w:cs="Arial"/>
          <w:szCs w:val="22"/>
        </w:rPr>
        <w:t>F</w:t>
      </w:r>
      <w:r w:rsidRPr="00F54F99">
        <w:rPr>
          <w:rFonts w:ascii="Arial" w:hAnsi="Arial" w:cs="Arial"/>
          <w:szCs w:val="22"/>
        </w:rPr>
        <w:t>aktuře</w:t>
      </w:r>
      <w:proofErr w:type="spellEnd"/>
      <w:r w:rsidRPr="00F54F99">
        <w:rPr>
          <w:rFonts w:ascii="Arial" w:hAnsi="Arial" w:cs="Arial"/>
          <w:szCs w:val="22"/>
        </w:rPr>
        <w:t xml:space="preserve"> Prodávajícího </w:t>
      </w:r>
      <w:proofErr w:type="spellStart"/>
      <w:r w:rsidRPr="00F54F99">
        <w:rPr>
          <w:rFonts w:ascii="Arial" w:hAnsi="Arial" w:cs="Arial"/>
          <w:szCs w:val="22"/>
        </w:rPr>
        <w:t>svůj</w:t>
      </w:r>
      <w:proofErr w:type="spellEnd"/>
      <w:r w:rsidRPr="00F54F99">
        <w:rPr>
          <w:rFonts w:ascii="Arial" w:hAnsi="Arial" w:cs="Arial"/>
          <w:szCs w:val="22"/>
        </w:rPr>
        <w:t xml:space="preserve"> </w:t>
      </w:r>
      <w:proofErr w:type="spellStart"/>
      <w:r w:rsidRPr="00F54F99">
        <w:rPr>
          <w:rFonts w:ascii="Arial" w:hAnsi="Arial" w:cs="Arial"/>
          <w:szCs w:val="22"/>
        </w:rPr>
        <w:t>nárok</w:t>
      </w:r>
      <w:proofErr w:type="spellEnd"/>
      <w:r w:rsidRPr="00F54F99">
        <w:rPr>
          <w:rFonts w:ascii="Arial" w:hAnsi="Arial" w:cs="Arial"/>
          <w:szCs w:val="22"/>
        </w:rPr>
        <w:t xml:space="preserve"> na zaplacení </w:t>
      </w:r>
      <w:proofErr w:type="spellStart"/>
      <w:r w:rsidRPr="00F54F99">
        <w:rPr>
          <w:rFonts w:ascii="Arial" w:hAnsi="Arial" w:cs="Arial"/>
          <w:szCs w:val="22"/>
        </w:rPr>
        <w:t>smluvních</w:t>
      </w:r>
      <w:proofErr w:type="spellEnd"/>
      <w:r w:rsidRPr="00F54F99">
        <w:rPr>
          <w:rFonts w:ascii="Arial" w:hAnsi="Arial" w:cs="Arial"/>
          <w:szCs w:val="22"/>
        </w:rPr>
        <w:t xml:space="preserve"> pokut, </w:t>
      </w:r>
      <w:proofErr w:type="spellStart"/>
      <w:r w:rsidRPr="00F54F99">
        <w:rPr>
          <w:rFonts w:ascii="Arial" w:hAnsi="Arial" w:cs="Arial"/>
          <w:szCs w:val="22"/>
        </w:rPr>
        <w:t>eventuálne</w:t>
      </w:r>
      <w:proofErr w:type="spellEnd"/>
      <w:r w:rsidRPr="00F54F99">
        <w:rPr>
          <w:rFonts w:ascii="Arial" w:hAnsi="Arial" w:cs="Arial"/>
          <w:szCs w:val="22"/>
        </w:rPr>
        <w:t xml:space="preserve">̌ </w:t>
      </w:r>
      <w:proofErr w:type="spellStart"/>
      <w:r w:rsidRPr="00F54F99">
        <w:rPr>
          <w:rFonts w:ascii="Arial" w:hAnsi="Arial" w:cs="Arial"/>
          <w:szCs w:val="22"/>
        </w:rPr>
        <w:t>nárok</w:t>
      </w:r>
      <w:proofErr w:type="spellEnd"/>
      <w:r w:rsidRPr="00F54F99">
        <w:rPr>
          <w:rFonts w:ascii="Arial" w:hAnsi="Arial" w:cs="Arial"/>
          <w:szCs w:val="22"/>
        </w:rPr>
        <w:t xml:space="preserve"> na </w:t>
      </w:r>
      <w:proofErr w:type="spellStart"/>
      <w:r w:rsidRPr="00F54F99">
        <w:rPr>
          <w:rFonts w:ascii="Arial" w:hAnsi="Arial" w:cs="Arial"/>
          <w:szCs w:val="22"/>
        </w:rPr>
        <w:t>náhradu</w:t>
      </w:r>
      <w:proofErr w:type="spellEnd"/>
      <w:r w:rsidRPr="00F54F99">
        <w:rPr>
          <w:rFonts w:ascii="Arial" w:hAnsi="Arial" w:cs="Arial"/>
          <w:szCs w:val="22"/>
        </w:rPr>
        <w:t xml:space="preserve"> </w:t>
      </w:r>
      <w:proofErr w:type="spellStart"/>
      <w:r w:rsidRPr="00F54F99">
        <w:rPr>
          <w:rFonts w:ascii="Arial" w:hAnsi="Arial" w:cs="Arial"/>
          <w:szCs w:val="22"/>
        </w:rPr>
        <w:t>škody</w:t>
      </w:r>
      <w:proofErr w:type="spellEnd"/>
      <w:r w:rsidRPr="00F54F99">
        <w:rPr>
          <w:rFonts w:ascii="Arial" w:hAnsi="Arial" w:cs="Arial"/>
          <w:szCs w:val="22"/>
        </w:rPr>
        <w:t xml:space="preserve"> </w:t>
      </w:r>
      <w:proofErr w:type="spellStart"/>
      <w:r w:rsidRPr="00F54F99">
        <w:rPr>
          <w:rFonts w:ascii="Arial" w:hAnsi="Arial" w:cs="Arial"/>
          <w:szCs w:val="22"/>
        </w:rPr>
        <w:t>vůči</w:t>
      </w:r>
      <w:proofErr w:type="spellEnd"/>
      <w:r w:rsidRPr="00F54F99">
        <w:rPr>
          <w:rFonts w:ascii="Arial" w:hAnsi="Arial" w:cs="Arial"/>
          <w:szCs w:val="22"/>
        </w:rPr>
        <w:t xml:space="preserve"> Prodávajícímu.</w:t>
      </w:r>
    </w:p>
    <w:p w14:paraId="5DD59482" w14:textId="43FCC918" w:rsidR="00652675" w:rsidRPr="00C617FF" w:rsidRDefault="00C617FF" w:rsidP="008F1D73">
      <w:pPr>
        <w:pStyle w:val="Nadpis1"/>
        <w:numPr>
          <w:ilvl w:val="0"/>
          <w:numId w:val="10"/>
        </w:numPr>
        <w:spacing w:after="240"/>
        <w:ind w:left="284" w:hanging="284"/>
        <w:jc w:val="center"/>
        <w:rPr>
          <w:sz w:val="22"/>
          <w:szCs w:val="22"/>
        </w:rPr>
      </w:pPr>
      <w:r>
        <w:rPr>
          <w:sz w:val="22"/>
          <w:szCs w:val="22"/>
        </w:rPr>
        <w:t xml:space="preserve"> </w:t>
      </w:r>
      <w:r w:rsidR="00813187" w:rsidRPr="00C617FF">
        <w:rPr>
          <w:sz w:val="22"/>
          <w:szCs w:val="22"/>
        </w:rPr>
        <w:t>MLČENLIVOST</w:t>
      </w:r>
    </w:p>
    <w:p w14:paraId="4FC90316" w14:textId="2C3A971F" w:rsidR="007247EA" w:rsidRPr="00F54F99" w:rsidRDefault="00652675" w:rsidP="008F1D73">
      <w:pPr>
        <w:pStyle w:val="Odstavecseseznamem"/>
        <w:numPr>
          <w:ilvl w:val="0"/>
          <w:numId w:val="7"/>
        </w:numPr>
        <w:spacing w:before="240"/>
        <w:rPr>
          <w:rFonts w:ascii="Arial" w:hAnsi="Arial" w:cs="Arial"/>
          <w:szCs w:val="22"/>
        </w:rPr>
      </w:pPr>
      <w:r w:rsidRPr="00F54F99">
        <w:rPr>
          <w:rFonts w:ascii="Arial" w:hAnsi="Arial" w:cs="Arial"/>
          <w:szCs w:val="22"/>
        </w:rPr>
        <w:t>Není-li dále stanoveno jinak, je Prodávající povinen během plnění této Smlouvy i</w:t>
      </w:r>
      <w:r w:rsidR="00D46F6A">
        <w:rPr>
          <w:rFonts w:ascii="Arial" w:hAnsi="Arial" w:cs="Arial"/>
          <w:szCs w:val="22"/>
        </w:rPr>
        <w:t> </w:t>
      </w:r>
      <w:r w:rsidRPr="00F54F99">
        <w:rPr>
          <w:rFonts w:ascii="Arial" w:hAnsi="Arial" w:cs="Arial"/>
          <w:szCs w:val="22"/>
        </w:rPr>
        <w:t>po</w:t>
      </w:r>
      <w:r w:rsidR="00D46F6A">
        <w:rPr>
          <w:rFonts w:ascii="Arial" w:hAnsi="Arial" w:cs="Arial"/>
          <w:szCs w:val="22"/>
        </w:rPr>
        <w:t> </w:t>
      </w:r>
      <w:r w:rsidRPr="00F54F99">
        <w:rPr>
          <w:rFonts w:ascii="Arial" w:hAnsi="Arial" w:cs="Arial"/>
          <w:szCs w:val="22"/>
        </w:rPr>
        <w:t>uplynutí doby, na kterou je tato Smlouva uzavřena, zachovávat mlčenlivost o všech skutečnostech, o kterých se dozví od Kupujícího v souvislosti s jeho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0BAEB857" w14:textId="5EC45D53" w:rsidR="00652675" w:rsidRPr="00F54F99" w:rsidRDefault="00652675" w:rsidP="008F1D73">
      <w:pPr>
        <w:pStyle w:val="Odstavecseseznamem"/>
        <w:numPr>
          <w:ilvl w:val="0"/>
          <w:numId w:val="7"/>
        </w:numPr>
        <w:spacing w:before="240"/>
        <w:rPr>
          <w:rFonts w:ascii="Arial" w:hAnsi="Arial" w:cs="Arial"/>
          <w:szCs w:val="22"/>
        </w:rPr>
      </w:pPr>
      <w:r w:rsidRPr="00F54F99">
        <w:rPr>
          <w:rFonts w:ascii="Arial" w:hAnsi="Arial" w:cs="Arial"/>
          <w:szCs w:val="22"/>
        </w:rPr>
        <w:t xml:space="preserve">Prodávající se zavazuje, že pokud v souvislosti s realizací této Smlouvy přijde on, jeho pověření zaměstnanci nebo osoby, které pověřil </w:t>
      </w:r>
      <w:r w:rsidR="00D46F6A">
        <w:rPr>
          <w:rFonts w:ascii="Arial" w:hAnsi="Arial" w:cs="Arial"/>
          <w:szCs w:val="22"/>
        </w:rPr>
        <w:t>realizací</w:t>
      </w:r>
      <w:r w:rsidRPr="00F54F99">
        <w:rPr>
          <w:rFonts w:ascii="Arial" w:hAnsi="Arial" w:cs="Arial"/>
          <w:szCs w:val="22"/>
        </w:rPr>
        <w:t xml:space="preserve"> této Smlouvy, do styku s osobními nebo citlivými údaji ve smyslu zákona č. </w:t>
      </w:r>
      <w:r w:rsidR="007247EA" w:rsidRPr="00F54F99">
        <w:rPr>
          <w:rFonts w:ascii="Arial" w:hAnsi="Arial" w:cs="Arial"/>
          <w:szCs w:val="22"/>
        </w:rPr>
        <w:t>110/2019</w:t>
      </w:r>
      <w:r w:rsidRPr="00F54F99">
        <w:rPr>
          <w:rFonts w:ascii="Arial" w:hAnsi="Arial" w:cs="Arial"/>
          <w:szCs w:val="22"/>
        </w:rPr>
        <w:t xml:space="preserve"> Sb., o </w:t>
      </w:r>
      <w:r w:rsidR="007247EA" w:rsidRPr="00F54F99">
        <w:rPr>
          <w:rFonts w:ascii="Arial" w:hAnsi="Arial" w:cs="Arial"/>
          <w:szCs w:val="22"/>
        </w:rPr>
        <w:t>zpracování</w:t>
      </w:r>
      <w:r w:rsidRPr="00F54F99">
        <w:rPr>
          <w:rFonts w:ascii="Arial" w:hAnsi="Arial" w:cs="Arial"/>
          <w:szCs w:val="22"/>
        </w:rPr>
        <w:t xml:space="preserve"> osobních údajů, ve znění pozdějších předpisů</w:t>
      </w:r>
      <w:r w:rsidR="00D46F6A">
        <w:rPr>
          <w:rFonts w:ascii="Arial" w:hAnsi="Arial" w:cs="Arial"/>
          <w:szCs w:val="22"/>
        </w:rPr>
        <w:t xml:space="preserve"> (dále jen „</w:t>
      </w:r>
      <w:r w:rsidR="00D46F6A" w:rsidRPr="00D46F6A">
        <w:rPr>
          <w:rFonts w:ascii="Arial" w:hAnsi="Arial" w:cs="Arial"/>
          <w:b/>
          <w:bCs/>
          <w:szCs w:val="22"/>
        </w:rPr>
        <w:t>zákon č. 110/2019 Sb</w:t>
      </w:r>
      <w:r w:rsidR="00D46F6A">
        <w:rPr>
          <w:rFonts w:ascii="Arial" w:hAnsi="Arial" w:cs="Arial"/>
          <w:szCs w:val="22"/>
        </w:rPr>
        <w:t>.“)</w:t>
      </w:r>
      <w:r w:rsidRPr="00F54F99">
        <w:rPr>
          <w:rFonts w:ascii="Arial" w:hAnsi="Arial" w:cs="Arial"/>
          <w:szCs w:val="22"/>
        </w:rPr>
        <w:t>, učiní veškerá opatření, aby nedošlo k neoprávněnému nebo nahodilému přístupu k těmto údajům, k jejich změně, zničení či ztrátě, neoprávněným přenosům, k jejich jinému neoprávněnému zpracování, jakož aby i jinak neporušil zákon č. </w:t>
      </w:r>
      <w:r w:rsidR="007247EA" w:rsidRPr="00F54F99">
        <w:rPr>
          <w:rFonts w:ascii="Arial" w:hAnsi="Arial" w:cs="Arial"/>
          <w:szCs w:val="22"/>
        </w:rPr>
        <w:t>110/2019</w:t>
      </w:r>
      <w:r w:rsidRPr="00F54F99">
        <w:rPr>
          <w:rFonts w:ascii="Arial" w:hAnsi="Arial" w:cs="Arial"/>
          <w:szCs w:val="22"/>
        </w:rPr>
        <w:t xml:space="preserve"> Sb. Prodávající je povinen zachovávat mlčenlivost o osobních údajích a o bezpečnostních opatřeních, jejichž zveřejnění by ohrozilo zabezpečení osobních údajů. Povinnost mlčenlivosti trvá i po ukončení této Smlouvy.</w:t>
      </w:r>
    </w:p>
    <w:p w14:paraId="48E293CF" w14:textId="15D573A4" w:rsidR="00652675" w:rsidRPr="00F54F99" w:rsidRDefault="00652675" w:rsidP="008F1D73">
      <w:pPr>
        <w:pStyle w:val="Odstavecseseznamem"/>
        <w:numPr>
          <w:ilvl w:val="0"/>
          <w:numId w:val="7"/>
        </w:numPr>
        <w:spacing w:before="240" w:after="120"/>
        <w:rPr>
          <w:rFonts w:ascii="Arial" w:hAnsi="Arial" w:cs="Arial"/>
          <w:szCs w:val="22"/>
        </w:rPr>
      </w:pPr>
      <w:r w:rsidRPr="00F54F99">
        <w:rPr>
          <w:rFonts w:ascii="Arial" w:hAnsi="Arial" w:cs="Arial"/>
          <w:szCs w:val="22"/>
        </w:rPr>
        <w:t>Povinnost mlčenlivosti a závazek k ochraně informací dle tohoto článku se nevztahuje na</w:t>
      </w:r>
      <w:r w:rsidR="00F84154">
        <w:rPr>
          <w:rFonts w:ascii="Arial" w:hAnsi="Arial" w:cs="Arial"/>
          <w:szCs w:val="22"/>
        </w:rPr>
        <w:t>:</w:t>
      </w:r>
    </w:p>
    <w:p w14:paraId="274078C1" w14:textId="77777777" w:rsidR="00675561" w:rsidRPr="00F54F99" w:rsidRDefault="00652675" w:rsidP="008F1D73">
      <w:pPr>
        <w:pStyle w:val="Odstavecseseznamem"/>
        <w:numPr>
          <w:ilvl w:val="1"/>
          <w:numId w:val="7"/>
        </w:numPr>
        <w:spacing w:before="120" w:after="120" w:line="14" w:lineRule="atLeast"/>
        <w:ind w:left="1276"/>
        <w:rPr>
          <w:rFonts w:ascii="Arial" w:hAnsi="Arial" w:cs="Arial"/>
          <w:szCs w:val="22"/>
        </w:rPr>
      </w:pPr>
      <w:r w:rsidRPr="00F54F99">
        <w:rPr>
          <w:rFonts w:ascii="Arial" w:hAnsi="Arial" w:cs="Arial"/>
          <w:szCs w:val="22"/>
        </w:rPr>
        <w:t>informace, které se staly veřejně přístupnými, pokud se tak nestalo porušením povinnosti jejich ochrany</w:t>
      </w:r>
      <w:r w:rsidR="00675561" w:rsidRPr="00F54F99">
        <w:rPr>
          <w:rFonts w:ascii="Arial" w:hAnsi="Arial" w:cs="Arial"/>
          <w:szCs w:val="22"/>
        </w:rPr>
        <w:t>,</w:t>
      </w:r>
    </w:p>
    <w:p w14:paraId="226C611E" w14:textId="77777777" w:rsidR="00675561" w:rsidRPr="00F54F99" w:rsidRDefault="00652675" w:rsidP="008F1D73">
      <w:pPr>
        <w:pStyle w:val="Odstavecseseznamem"/>
        <w:numPr>
          <w:ilvl w:val="1"/>
          <w:numId w:val="7"/>
        </w:numPr>
        <w:spacing w:after="120" w:line="14" w:lineRule="atLeast"/>
        <w:ind w:left="1276"/>
        <w:rPr>
          <w:rFonts w:ascii="Arial" w:hAnsi="Arial" w:cs="Arial"/>
          <w:szCs w:val="22"/>
        </w:rPr>
      </w:pPr>
      <w:r w:rsidRPr="00F54F99">
        <w:rPr>
          <w:rFonts w:ascii="Arial" w:hAnsi="Arial" w:cs="Arial"/>
          <w:szCs w:val="22"/>
        </w:rPr>
        <w:t xml:space="preserve">informace získané na základě postupu nezávislého na této Smlouvě nebo druhé </w:t>
      </w:r>
      <w:r w:rsidR="00675561" w:rsidRPr="00F54F99">
        <w:rPr>
          <w:rFonts w:ascii="Arial" w:hAnsi="Arial" w:cs="Arial"/>
          <w:szCs w:val="22"/>
        </w:rPr>
        <w:t>S</w:t>
      </w:r>
      <w:r w:rsidRPr="00F54F99">
        <w:rPr>
          <w:rFonts w:ascii="Arial" w:hAnsi="Arial" w:cs="Arial"/>
          <w:szCs w:val="22"/>
        </w:rPr>
        <w:t>mluvní straně, pokud je Prodávající schopen tuto skutečnost doložit</w:t>
      </w:r>
      <w:r w:rsidR="00675561" w:rsidRPr="00F54F99">
        <w:rPr>
          <w:rFonts w:ascii="Arial" w:hAnsi="Arial" w:cs="Arial"/>
          <w:szCs w:val="22"/>
        </w:rPr>
        <w:t>,</w:t>
      </w:r>
    </w:p>
    <w:p w14:paraId="1716F40A" w14:textId="105AB78A" w:rsidR="00652675" w:rsidRPr="00F54F99" w:rsidRDefault="00652675" w:rsidP="008F1D73">
      <w:pPr>
        <w:pStyle w:val="Odstavecseseznamem"/>
        <w:numPr>
          <w:ilvl w:val="1"/>
          <w:numId w:val="7"/>
        </w:numPr>
        <w:spacing w:after="240" w:line="14" w:lineRule="atLeast"/>
        <w:ind w:left="1276"/>
        <w:rPr>
          <w:rFonts w:ascii="Arial" w:hAnsi="Arial" w:cs="Arial"/>
          <w:szCs w:val="22"/>
        </w:rPr>
      </w:pPr>
      <w:r w:rsidRPr="00F54F99">
        <w:rPr>
          <w:rFonts w:ascii="Arial" w:hAnsi="Arial" w:cs="Arial"/>
          <w:szCs w:val="22"/>
        </w:rPr>
        <w:t>informace poskytnuté třetí osobou, která takové informace nezískala porušením povinnosti jejich ochrany a informace, u kterých povinnost jejich zpřístupnění ukládá právní předpis.</w:t>
      </w:r>
    </w:p>
    <w:p w14:paraId="669CE4BE" w14:textId="05A64EE3" w:rsidR="00652675" w:rsidRPr="00F54F99" w:rsidRDefault="00652675" w:rsidP="008F1D73">
      <w:pPr>
        <w:pStyle w:val="Odstavecseseznamem"/>
        <w:numPr>
          <w:ilvl w:val="0"/>
          <w:numId w:val="7"/>
        </w:numPr>
        <w:spacing w:before="240" w:after="240"/>
        <w:ind w:left="425" w:hanging="425"/>
        <w:rPr>
          <w:rFonts w:ascii="Arial" w:hAnsi="Arial" w:cs="Arial"/>
          <w:szCs w:val="22"/>
        </w:rPr>
      </w:pPr>
      <w:r w:rsidRPr="00F54F99">
        <w:rPr>
          <w:rFonts w:ascii="Arial" w:hAnsi="Arial" w:cs="Arial"/>
          <w:szCs w:val="22"/>
        </w:rPr>
        <w:t>Prodávající se zavazuje uhradit Kupujícímu či třetí straně, kterou porušením povinnosti mlčenlivosti poškodí</w:t>
      </w:r>
      <w:r w:rsidR="001611D3">
        <w:rPr>
          <w:rFonts w:ascii="Arial" w:hAnsi="Arial" w:cs="Arial"/>
          <w:szCs w:val="22"/>
        </w:rPr>
        <w:t>,</w:t>
      </w:r>
      <w:r w:rsidRPr="00F54F99">
        <w:rPr>
          <w:rFonts w:ascii="Arial" w:hAnsi="Arial" w:cs="Arial"/>
          <w:szCs w:val="22"/>
        </w:rPr>
        <w:t xml:space="preserve"> veškeré škody tímto porušením způsobené. Povinnosti Prodávajícího vyplývající z ustanovení příslušných právních předpisů o ochraně utajovaných informací nejsou ustanoveními tohoto článku </w:t>
      </w:r>
      <w:r w:rsidR="00D46F6A">
        <w:rPr>
          <w:rFonts w:ascii="Arial" w:hAnsi="Arial" w:cs="Arial"/>
          <w:szCs w:val="22"/>
        </w:rPr>
        <w:t xml:space="preserve">Smlouvy </w:t>
      </w:r>
      <w:r w:rsidRPr="00F54F99">
        <w:rPr>
          <w:rFonts w:ascii="Arial" w:hAnsi="Arial" w:cs="Arial"/>
          <w:szCs w:val="22"/>
        </w:rPr>
        <w:t>dotčeny.</w:t>
      </w:r>
    </w:p>
    <w:p w14:paraId="1163D795" w14:textId="627C0498" w:rsidR="007A7462" w:rsidRPr="009D5A86" w:rsidRDefault="007A7462" w:rsidP="008F1D73">
      <w:pPr>
        <w:pStyle w:val="Nadpis1"/>
        <w:numPr>
          <w:ilvl w:val="0"/>
          <w:numId w:val="10"/>
        </w:numPr>
        <w:spacing w:after="240"/>
        <w:ind w:left="284" w:hanging="284"/>
        <w:jc w:val="center"/>
        <w:rPr>
          <w:sz w:val="22"/>
          <w:szCs w:val="22"/>
        </w:rPr>
      </w:pPr>
      <w:r w:rsidRPr="009D5A86">
        <w:rPr>
          <w:sz w:val="22"/>
          <w:szCs w:val="22"/>
        </w:rPr>
        <w:lastRenderedPageBreak/>
        <w:t>LICENČNÍ UJEDNÁNÍ</w:t>
      </w:r>
    </w:p>
    <w:p w14:paraId="3E521C03" w14:textId="1F24BBF7" w:rsidR="007A7462" w:rsidRDefault="00C50DDD" w:rsidP="00637D16">
      <w:pPr>
        <w:pStyle w:val="Odstavecseseznamem"/>
        <w:numPr>
          <w:ilvl w:val="0"/>
          <w:numId w:val="7"/>
        </w:numPr>
        <w:spacing w:before="120" w:after="120"/>
        <w:rPr>
          <w:rFonts w:ascii="Arial" w:hAnsi="Arial" w:cs="Arial"/>
          <w:szCs w:val="22"/>
        </w:rPr>
      </w:pPr>
      <w:r w:rsidRPr="00990448">
        <w:rPr>
          <w:rFonts w:ascii="Arial" w:hAnsi="Arial" w:cs="Arial"/>
        </w:rPr>
        <w:t xml:space="preserve">V případě, že </w:t>
      </w:r>
      <w:r>
        <w:rPr>
          <w:rFonts w:ascii="Arial" w:hAnsi="Arial" w:cs="Arial"/>
        </w:rPr>
        <w:t>Předmět dodávky</w:t>
      </w:r>
      <w:r w:rsidR="00FC373C">
        <w:rPr>
          <w:rFonts w:ascii="Arial" w:hAnsi="Arial" w:cs="Arial"/>
        </w:rPr>
        <w:t>,</w:t>
      </w:r>
      <w:r w:rsidR="00041A93">
        <w:rPr>
          <w:rFonts w:ascii="Arial" w:hAnsi="Arial" w:cs="Arial"/>
        </w:rPr>
        <w:t xml:space="preserve"> </w:t>
      </w:r>
      <w:r w:rsidR="00FC373C">
        <w:rPr>
          <w:rFonts w:ascii="Arial" w:hAnsi="Arial" w:cs="Arial"/>
        </w:rPr>
        <w:t>výsledek Servisních služeb</w:t>
      </w:r>
      <w:r w:rsidR="00CE7109">
        <w:rPr>
          <w:rFonts w:ascii="Arial" w:hAnsi="Arial" w:cs="Arial"/>
        </w:rPr>
        <w:t xml:space="preserve"> </w:t>
      </w:r>
      <w:r w:rsidR="00637D16">
        <w:rPr>
          <w:rFonts w:ascii="Arial" w:hAnsi="Arial" w:cs="Arial"/>
        </w:rPr>
        <w:t>a/</w:t>
      </w:r>
      <w:r>
        <w:rPr>
          <w:rFonts w:ascii="Arial" w:hAnsi="Arial" w:cs="Arial"/>
        </w:rPr>
        <w:t>nebo jakákoliv je</w:t>
      </w:r>
      <w:r w:rsidR="00FC373C">
        <w:rPr>
          <w:rFonts w:ascii="Arial" w:hAnsi="Arial" w:cs="Arial"/>
        </w:rPr>
        <w:t>jich</w:t>
      </w:r>
      <w:r>
        <w:rPr>
          <w:rFonts w:ascii="Arial" w:hAnsi="Arial" w:cs="Arial"/>
        </w:rPr>
        <w:t xml:space="preserve"> součást n</w:t>
      </w:r>
      <w:r w:rsidRPr="00990448">
        <w:rPr>
          <w:rFonts w:ascii="Arial" w:hAnsi="Arial" w:cs="Arial"/>
        </w:rPr>
        <w:t>aplňuj</w:t>
      </w:r>
      <w:r>
        <w:rPr>
          <w:rFonts w:ascii="Arial" w:hAnsi="Arial" w:cs="Arial"/>
        </w:rPr>
        <w:t>e</w:t>
      </w:r>
      <w:r w:rsidRPr="00990448">
        <w:rPr>
          <w:rFonts w:ascii="Arial" w:hAnsi="Arial" w:cs="Arial"/>
        </w:rPr>
        <w:t xml:space="preserve"> znaky autorského díla ve smyslu zákona č. 121/2000 Sb., o právu autorském, o právech souvisejících s právem autorským a o změně některých zákonů, ve znění pozdějších předpisů (dále jen </w:t>
      </w:r>
      <w:r w:rsidRPr="00A55D5C">
        <w:rPr>
          <w:rFonts w:ascii="Arial" w:hAnsi="Arial" w:cs="Arial"/>
        </w:rPr>
        <w:t>„</w:t>
      </w:r>
      <w:r w:rsidRPr="00A55D5C">
        <w:rPr>
          <w:rFonts w:ascii="Arial" w:hAnsi="Arial" w:cs="Arial"/>
          <w:b/>
        </w:rPr>
        <w:t>autorský zákon</w:t>
      </w:r>
      <w:r w:rsidRPr="00A55D5C">
        <w:rPr>
          <w:rFonts w:ascii="Arial" w:hAnsi="Arial" w:cs="Arial"/>
        </w:rPr>
        <w:t>“</w:t>
      </w:r>
      <w:r w:rsidRPr="00990448">
        <w:rPr>
          <w:rFonts w:ascii="Arial" w:hAnsi="Arial" w:cs="Arial"/>
        </w:rPr>
        <w:t>), včetně počítačového programu (dále jen „</w:t>
      </w:r>
      <w:r w:rsidRPr="00A55D5C">
        <w:rPr>
          <w:rFonts w:ascii="Arial" w:hAnsi="Arial" w:cs="Arial"/>
          <w:b/>
        </w:rPr>
        <w:t>autorské dílo</w:t>
      </w:r>
      <w:r w:rsidRPr="00A55D5C">
        <w:rPr>
          <w:rFonts w:ascii="Arial" w:hAnsi="Arial" w:cs="Arial"/>
        </w:rPr>
        <w:t>“),</w:t>
      </w:r>
      <w:r w:rsidRPr="00990448">
        <w:rPr>
          <w:rFonts w:ascii="Arial" w:hAnsi="Arial" w:cs="Arial"/>
        </w:rPr>
        <w:t xml:space="preserve"> nebo</w:t>
      </w:r>
      <w:r w:rsidR="00A55D5C">
        <w:rPr>
          <w:rFonts w:ascii="Arial" w:hAnsi="Arial" w:cs="Arial"/>
        </w:rPr>
        <w:t> </w:t>
      </w:r>
      <w:r w:rsidRPr="00990448">
        <w:rPr>
          <w:rFonts w:ascii="Arial" w:hAnsi="Arial" w:cs="Arial"/>
        </w:rPr>
        <w:t xml:space="preserve">na základě této </w:t>
      </w:r>
      <w:r>
        <w:rPr>
          <w:rFonts w:ascii="Arial" w:hAnsi="Arial" w:cs="Arial"/>
        </w:rPr>
        <w:t>S</w:t>
      </w:r>
      <w:r w:rsidRPr="00990448">
        <w:rPr>
          <w:rFonts w:ascii="Arial" w:hAnsi="Arial" w:cs="Arial"/>
        </w:rPr>
        <w:t xml:space="preserve">mlouvy dodá </w:t>
      </w:r>
      <w:r>
        <w:rPr>
          <w:rFonts w:ascii="Arial" w:hAnsi="Arial" w:cs="Arial"/>
        </w:rPr>
        <w:t>Prodávající</w:t>
      </w:r>
      <w:r w:rsidRPr="00990448">
        <w:rPr>
          <w:rFonts w:ascii="Arial" w:hAnsi="Arial" w:cs="Arial"/>
        </w:rPr>
        <w:t xml:space="preserve"> </w:t>
      </w:r>
      <w:r>
        <w:rPr>
          <w:rFonts w:ascii="Arial" w:hAnsi="Arial" w:cs="Arial"/>
        </w:rPr>
        <w:t>Kupujícímu</w:t>
      </w:r>
      <w:r w:rsidRPr="00990448">
        <w:rPr>
          <w:rFonts w:ascii="Arial" w:hAnsi="Arial" w:cs="Arial"/>
        </w:rPr>
        <w:t xml:space="preserve"> již existující autorské dílo, a</w:t>
      </w:r>
      <w:r>
        <w:rPr>
          <w:rFonts w:ascii="Arial" w:hAnsi="Arial" w:cs="Arial"/>
        </w:rPr>
        <w:t> </w:t>
      </w:r>
      <w:r w:rsidRPr="00990448">
        <w:rPr>
          <w:rFonts w:ascii="Arial" w:hAnsi="Arial" w:cs="Arial"/>
        </w:rPr>
        <w:t>to</w:t>
      </w:r>
      <w:r>
        <w:rPr>
          <w:rFonts w:ascii="Arial" w:hAnsi="Arial" w:cs="Arial"/>
        </w:rPr>
        <w:t> </w:t>
      </w:r>
      <w:r w:rsidRPr="00990448">
        <w:rPr>
          <w:rFonts w:ascii="Arial" w:hAnsi="Arial" w:cs="Arial"/>
        </w:rPr>
        <w:t>i</w:t>
      </w:r>
      <w:r>
        <w:rPr>
          <w:rFonts w:ascii="Arial" w:hAnsi="Arial" w:cs="Arial"/>
        </w:rPr>
        <w:t> </w:t>
      </w:r>
      <w:r w:rsidRPr="00990448">
        <w:rPr>
          <w:rFonts w:ascii="Arial" w:hAnsi="Arial" w:cs="Arial"/>
        </w:rPr>
        <w:t xml:space="preserve">existující autorské dílo třetí strany, poskytuje </w:t>
      </w:r>
      <w:r>
        <w:rPr>
          <w:rFonts w:ascii="Arial" w:hAnsi="Arial" w:cs="Arial"/>
        </w:rPr>
        <w:t>Prodávající</w:t>
      </w:r>
      <w:r w:rsidRPr="00990448">
        <w:rPr>
          <w:rFonts w:ascii="Arial" w:hAnsi="Arial" w:cs="Arial"/>
        </w:rPr>
        <w:t xml:space="preserve"> </w:t>
      </w:r>
      <w:r>
        <w:rPr>
          <w:rFonts w:ascii="Arial" w:hAnsi="Arial" w:cs="Arial"/>
        </w:rPr>
        <w:t>Kupujícímu</w:t>
      </w:r>
      <w:r w:rsidRPr="00990448">
        <w:rPr>
          <w:rFonts w:ascii="Arial" w:hAnsi="Arial" w:cs="Arial"/>
        </w:rPr>
        <w:t xml:space="preserve"> k tomuto autorskému dílu, popř. k těmto autorským dílům licenci, tj. oprávnění k výkonu práva autorské dílo užít, a to v rozsahu nezbytném pro jeho řádné užívání</w:t>
      </w:r>
      <w:r>
        <w:rPr>
          <w:rFonts w:ascii="Arial" w:hAnsi="Arial" w:cs="Arial"/>
        </w:rPr>
        <w:t xml:space="preserve"> (dále jen „</w:t>
      </w:r>
      <w:r w:rsidRPr="00A55D5C">
        <w:rPr>
          <w:rFonts w:ascii="Arial" w:hAnsi="Arial" w:cs="Arial"/>
          <w:b/>
          <w:bCs/>
        </w:rPr>
        <w:t>Licence</w:t>
      </w:r>
      <w:r w:rsidRPr="00A55D5C">
        <w:rPr>
          <w:rFonts w:ascii="Arial" w:hAnsi="Arial" w:cs="Arial"/>
        </w:rPr>
        <w:t>“</w:t>
      </w:r>
      <w:r>
        <w:rPr>
          <w:rFonts w:ascii="Arial" w:hAnsi="Arial" w:cs="Arial"/>
        </w:rPr>
        <w:t>)</w:t>
      </w:r>
      <w:r w:rsidRPr="00990448">
        <w:rPr>
          <w:rFonts w:ascii="Arial" w:hAnsi="Arial" w:cs="Arial"/>
        </w:rPr>
        <w:t xml:space="preserve">. </w:t>
      </w:r>
      <w:r w:rsidRPr="0066354E">
        <w:rPr>
          <w:rFonts w:ascii="Arial" w:hAnsi="Arial" w:cs="Arial"/>
        </w:rPr>
        <w:t>Licence se týká veškerých autorských nebo jiných duševních práv</w:t>
      </w:r>
      <w:r>
        <w:rPr>
          <w:rFonts w:ascii="Arial" w:hAnsi="Arial" w:cs="Arial"/>
        </w:rPr>
        <w:t xml:space="preserve">, </w:t>
      </w:r>
      <w:r w:rsidRPr="0066354E">
        <w:rPr>
          <w:rFonts w:ascii="Arial" w:hAnsi="Arial" w:cs="Arial"/>
        </w:rPr>
        <w:t xml:space="preserve">jejichž povaha umožňuje Licenci v dále uvedeném rozsahu poskytnout. </w:t>
      </w:r>
      <w:r w:rsidR="00EE75DD">
        <w:rPr>
          <w:rFonts w:ascii="Arial" w:hAnsi="Arial" w:cs="Arial"/>
        </w:rPr>
        <w:t>Prodávající</w:t>
      </w:r>
      <w:r w:rsidR="00EE75DD" w:rsidRPr="0066354E">
        <w:rPr>
          <w:rFonts w:ascii="Arial" w:hAnsi="Arial" w:cs="Arial"/>
        </w:rPr>
        <w:t xml:space="preserve"> </w:t>
      </w:r>
      <w:r w:rsidRPr="0066354E">
        <w:rPr>
          <w:rFonts w:ascii="Arial" w:hAnsi="Arial" w:cs="Arial"/>
        </w:rPr>
        <w:t xml:space="preserve">uděluje </w:t>
      </w:r>
      <w:r w:rsidR="00EE75DD">
        <w:rPr>
          <w:rFonts w:ascii="Arial" w:hAnsi="Arial" w:cs="Arial"/>
        </w:rPr>
        <w:t>Kupujícímu</w:t>
      </w:r>
      <w:r w:rsidR="00EE75DD" w:rsidRPr="0066354E">
        <w:rPr>
          <w:rFonts w:ascii="Arial" w:hAnsi="Arial" w:cs="Arial"/>
        </w:rPr>
        <w:t xml:space="preserve"> </w:t>
      </w:r>
      <w:r w:rsidRPr="0066354E">
        <w:rPr>
          <w:rFonts w:ascii="Arial" w:hAnsi="Arial" w:cs="Arial"/>
        </w:rPr>
        <w:t>Licenci v následujícím rozsahu</w:t>
      </w:r>
      <w:r>
        <w:rPr>
          <w:rFonts w:ascii="Arial" w:hAnsi="Arial" w:cs="Arial"/>
          <w:szCs w:val="22"/>
        </w:rPr>
        <w:t>:</w:t>
      </w:r>
    </w:p>
    <w:p w14:paraId="002131C8" w14:textId="5DB04049" w:rsidR="00C50DDD" w:rsidRPr="00C50DDD" w:rsidRDefault="00C50DDD" w:rsidP="008F1D73">
      <w:pPr>
        <w:pStyle w:val="Odstavecseseznamem"/>
        <w:numPr>
          <w:ilvl w:val="1"/>
          <w:numId w:val="7"/>
        </w:numPr>
        <w:spacing w:after="120"/>
        <w:ind w:hanging="710"/>
        <w:rPr>
          <w:rFonts w:ascii="Arial" w:hAnsi="Arial" w:cs="Arial"/>
          <w:szCs w:val="22"/>
        </w:rPr>
      </w:pPr>
      <w:r w:rsidRPr="005F6DD3">
        <w:rPr>
          <w:rFonts w:ascii="Arial" w:hAnsi="Arial" w:cs="Arial"/>
          <w:color w:val="000000"/>
          <w:highlight w:val="white"/>
        </w:rPr>
        <w:t xml:space="preserve">Licence je </w:t>
      </w:r>
      <w:r>
        <w:rPr>
          <w:rFonts w:ascii="Arial" w:hAnsi="Arial" w:cs="Arial"/>
          <w:color w:val="000000"/>
          <w:highlight w:val="white"/>
        </w:rPr>
        <w:t>ne</w:t>
      </w:r>
      <w:r w:rsidRPr="005F6DD3">
        <w:rPr>
          <w:rFonts w:ascii="Arial" w:hAnsi="Arial" w:cs="Arial"/>
          <w:color w:val="000000"/>
          <w:highlight w:val="white"/>
        </w:rPr>
        <w:t>výhradní</w:t>
      </w:r>
      <w:r>
        <w:rPr>
          <w:rFonts w:ascii="Arial" w:hAnsi="Arial" w:cs="Arial"/>
          <w:color w:val="000000"/>
        </w:rPr>
        <w:t>.</w:t>
      </w:r>
    </w:p>
    <w:p w14:paraId="051A4ABB" w14:textId="5B5903C4" w:rsidR="00C50DDD" w:rsidRPr="00EF3AD6"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5F6DD3">
        <w:rPr>
          <w:rFonts w:ascii="Arial" w:hAnsi="Arial" w:cs="Arial"/>
          <w:color w:val="000000"/>
          <w:highlight w:val="white"/>
        </w:rPr>
        <w:t xml:space="preserve">Licence je ze strany </w:t>
      </w:r>
      <w:r>
        <w:rPr>
          <w:rFonts w:ascii="Arial" w:hAnsi="Arial" w:cs="Arial"/>
          <w:color w:val="000000"/>
          <w:highlight w:val="white"/>
        </w:rPr>
        <w:t>Prodávajícího</w:t>
      </w:r>
      <w:r w:rsidRPr="005F6DD3">
        <w:rPr>
          <w:rFonts w:ascii="Arial" w:hAnsi="Arial" w:cs="Arial"/>
          <w:color w:val="000000"/>
          <w:highlight w:val="white"/>
        </w:rPr>
        <w:t xml:space="preserve"> neodvolatelná a nevypověditelná.</w:t>
      </w:r>
    </w:p>
    <w:p w14:paraId="5CB19A49" w14:textId="3F09FA55" w:rsidR="00C50DDD" w:rsidRPr="00CE18AB"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5F6DD3">
        <w:rPr>
          <w:rFonts w:ascii="Arial" w:hAnsi="Arial" w:cs="Arial"/>
          <w:color w:val="000000"/>
          <w:highlight w:val="white"/>
        </w:rPr>
        <w:t>Licence je neomezená územním rozsahem, způsobem nebo rozsahem užití.</w:t>
      </w:r>
    </w:p>
    <w:p w14:paraId="2478BEC2" w14:textId="6AECE80E" w:rsidR="00C50DDD" w:rsidRPr="00EF3AD6"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Pr>
          <w:rFonts w:ascii="Arial" w:hAnsi="Arial" w:cs="Arial"/>
          <w:color w:val="000000"/>
        </w:rPr>
        <w:t>Licence je poskytována v množstevním rozsahu dle přílohy č. 1 Smlouvy.</w:t>
      </w:r>
    </w:p>
    <w:p w14:paraId="473AE2F5" w14:textId="77777777" w:rsidR="00C50DDD" w:rsidRPr="00A83129"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5F6DD3">
        <w:rPr>
          <w:rFonts w:ascii="Arial" w:hAnsi="Arial" w:cs="Arial"/>
          <w:color w:val="000000"/>
          <w:highlight w:val="white"/>
        </w:rPr>
        <w:t>Licence je převoditelná</w:t>
      </w:r>
      <w:r>
        <w:rPr>
          <w:rFonts w:ascii="Arial" w:hAnsi="Arial" w:cs="Arial"/>
          <w:color w:val="000000"/>
          <w:highlight w:val="white"/>
        </w:rPr>
        <w:t xml:space="preserve"> a </w:t>
      </w:r>
      <w:r w:rsidRPr="00A83129">
        <w:rPr>
          <w:rFonts w:ascii="Arial" w:hAnsi="Arial" w:cs="Arial"/>
          <w:color w:val="000000"/>
          <w:highlight w:val="white"/>
        </w:rPr>
        <w:t>postupitelná</w:t>
      </w:r>
      <w:r>
        <w:rPr>
          <w:rFonts w:ascii="Arial" w:hAnsi="Arial" w:cs="Arial"/>
          <w:color w:val="000000"/>
        </w:rPr>
        <w:t>.</w:t>
      </w:r>
    </w:p>
    <w:p w14:paraId="3921999C" w14:textId="52B66760" w:rsidR="00C50DDD" w:rsidRPr="00A83129"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Pr>
          <w:rFonts w:ascii="Arial" w:hAnsi="Arial" w:cs="Arial"/>
          <w:color w:val="000000"/>
          <w:highlight w:val="white"/>
        </w:rPr>
        <w:t xml:space="preserve">Licence se poskytuje s </w:t>
      </w:r>
      <w:r w:rsidRPr="00A83129">
        <w:rPr>
          <w:rFonts w:ascii="Arial" w:hAnsi="Arial" w:cs="Arial"/>
          <w:color w:val="000000"/>
          <w:highlight w:val="white"/>
        </w:rPr>
        <w:t xml:space="preserve">právem udělení podlicence </w:t>
      </w:r>
      <w:r>
        <w:rPr>
          <w:rFonts w:ascii="Arial" w:hAnsi="Arial" w:cs="Arial"/>
          <w:color w:val="000000"/>
        </w:rPr>
        <w:t xml:space="preserve">třetím </w:t>
      </w:r>
      <w:r w:rsidRPr="00A83129">
        <w:rPr>
          <w:rFonts w:ascii="Arial" w:hAnsi="Arial" w:cs="Arial"/>
          <w:color w:val="000000"/>
        </w:rPr>
        <w:t xml:space="preserve">osobám, </w:t>
      </w:r>
      <w:r>
        <w:rPr>
          <w:rFonts w:ascii="Arial" w:hAnsi="Arial" w:cs="Arial"/>
          <w:color w:val="000000"/>
        </w:rPr>
        <w:t xml:space="preserve">a to zejména </w:t>
      </w:r>
      <w:r w:rsidRPr="001D59A0">
        <w:rPr>
          <w:rFonts w:ascii="Arial" w:hAnsi="Arial" w:cs="Arial"/>
          <w:color w:val="000000"/>
        </w:rPr>
        <w:t>zastupitelům, členům výborů a komisí</w:t>
      </w:r>
      <w:r>
        <w:rPr>
          <w:rFonts w:ascii="Arial" w:hAnsi="Arial" w:cs="Arial"/>
          <w:color w:val="000000"/>
        </w:rPr>
        <w:t xml:space="preserve"> Kupujícího a osobám, </w:t>
      </w:r>
      <w:r w:rsidRPr="00A83129">
        <w:rPr>
          <w:rFonts w:ascii="Arial" w:hAnsi="Arial" w:cs="Arial"/>
          <w:color w:val="000000"/>
        </w:rPr>
        <w:t xml:space="preserve">které </w:t>
      </w:r>
      <w:r>
        <w:rPr>
          <w:rFonts w:ascii="Arial" w:hAnsi="Arial" w:cs="Arial"/>
          <w:color w:val="000000"/>
        </w:rPr>
        <w:t>Kupující</w:t>
      </w:r>
      <w:r w:rsidRPr="00A83129">
        <w:rPr>
          <w:rFonts w:ascii="Arial" w:hAnsi="Arial" w:cs="Arial"/>
          <w:color w:val="000000"/>
        </w:rPr>
        <w:t xml:space="preserve"> ovládá či řídí nebo které pro něj na základě smluvních vztahů poskytují plnění</w:t>
      </w:r>
      <w:r w:rsidRPr="00A83129">
        <w:rPr>
          <w:rFonts w:ascii="Arial" w:hAnsi="Arial" w:cs="Arial"/>
          <w:color w:val="000000"/>
          <w:highlight w:val="white"/>
        </w:rPr>
        <w:t>; s</w:t>
      </w:r>
      <w:r>
        <w:rPr>
          <w:rFonts w:ascii="Arial" w:hAnsi="Arial" w:cs="Arial"/>
          <w:color w:val="000000"/>
          <w:highlight w:val="white"/>
        </w:rPr>
        <w:t> </w:t>
      </w:r>
      <w:r w:rsidRPr="00A83129">
        <w:rPr>
          <w:rFonts w:ascii="Arial" w:hAnsi="Arial" w:cs="Arial"/>
          <w:color w:val="000000"/>
          <w:highlight w:val="white"/>
        </w:rPr>
        <w:t xml:space="preserve">tímto vyslovuje </w:t>
      </w:r>
      <w:r>
        <w:rPr>
          <w:rFonts w:ascii="Arial" w:hAnsi="Arial" w:cs="Arial"/>
          <w:color w:val="000000"/>
          <w:highlight w:val="white"/>
        </w:rPr>
        <w:t>Prodávající</w:t>
      </w:r>
      <w:r w:rsidRPr="00A83129">
        <w:rPr>
          <w:rFonts w:ascii="Arial" w:hAnsi="Arial" w:cs="Arial"/>
          <w:color w:val="000000"/>
          <w:highlight w:val="white"/>
        </w:rPr>
        <w:t xml:space="preserve"> souhlas.</w:t>
      </w:r>
    </w:p>
    <w:p w14:paraId="590ECFE2" w14:textId="49EF0F57" w:rsidR="00C50DDD" w:rsidRPr="00EF3AD6"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5F6DD3">
        <w:rPr>
          <w:rFonts w:ascii="Arial" w:hAnsi="Arial" w:cs="Arial"/>
          <w:color w:val="000000"/>
          <w:highlight w:val="white"/>
        </w:rPr>
        <w:t xml:space="preserve">Licenci není </w:t>
      </w:r>
      <w:r>
        <w:rPr>
          <w:rFonts w:ascii="Arial" w:hAnsi="Arial" w:cs="Arial"/>
          <w:color w:val="000000"/>
          <w:highlight w:val="white"/>
        </w:rPr>
        <w:t>Kupující</w:t>
      </w:r>
      <w:r w:rsidRPr="005F6DD3">
        <w:rPr>
          <w:rFonts w:ascii="Arial" w:hAnsi="Arial" w:cs="Arial"/>
          <w:color w:val="000000"/>
          <w:highlight w:val="white"/>
        </w:rPr>
        <w:t xml:space="preserve"> povinen využít.</w:t>
      </w:r>
    </w:p>
    <w:p w14:paraId="6B31C803" w14:textId="232C6B91" w:rsidR="00C50DDD" w:rsidRPr="00F54F99" w:rsidRDefault="00C50DDD" w:rsidP="008F1D73">
      <w:pPr>
        <w:pStyle w:val="Odstavecseseznamem"/>
        <w:numPr>
          <w:ilvl w:val="1"/>
          <w:numId w:val="7"/>
        </w:numPr>
        <w:spacing w:after="120"/>
        <w:ind w:hanging="709"/>
        <w:rPr>
          <w:rFonts w:ascii="Arial" w:hAnsi="Arial" w:cs="Arial"/>
          <w:szCs w:val="22"/>
        </w:rPr>
      </w:pPr>
      <w:r w:rsidRPr="005F6DD3">
        <w:rPr>
          <w:rFonts w:ascii="Arial" w:hAnsi="Arial" w:cs="Arial"/>
          <w:color w:val="000000"/>
          <w:highlight w:val="white"/>
        </w:rPr>
        <w:t>Licence se poskytuje na dobu trvání majetkových práv k</w:t>
      </w:r>
      <w:r>
        <w:rPr>
          <w:rFonts w:ascii="Arial" w:hAnsi="Arial" w:cs="Arial"/>
          <w:color w:val="000000"/>
          <w:highlight w:val="white"/>
        </w:rPr>
        <w:t> autorskému dílu</w:t>
      </w:r>
      <w:r>
        <w:rPr>
          <w:rFonts w:ascii="Arial" w:hAnsi="Arial" w:cs="Arial"/>
          <w:color w:val="000000"/>
        </w:rPr>
        <w:t>.</w:t>
      </w:r>
    </w:p>
    <w:p w14:paraId="6F09715C" w14:textId="47FE577A" w:rsidR="007A7462" w:rsidRPr="00F54F99" w:rsidRDefault="00C50DDD" w:rsidP="008F1D73">
      <w:pPr>
        <w:pStyle w:val="Odstavecseseznamem"/>
        <w:numPr>
          <w:ilvl w:val="0"/>
          <w:numId w:val="7"/>
        </w:numPr>
        <w:spacing w:before="240"/>
        <w:rPr>
          <w:rFonts w:ascii="Arial" w:hAnsi="Arial" w:cs="Arial"/>
          <w:szCs w:val="22"/>
        </w:rPr>
      </w:pPr>
      <w:r w:rsidRPr="00EF3AD6">
        <w:rPr>
          <w:rFonts w:ascii="Arial" w:hAnsi="Arial" w:cs="Arial"/>
          <w:color w:val="000000"/>
          <w:highlight w:val="white"/>
        </w:rPr>
        <w:t xml:space="preserve">Cena za plný rozsah </w:t>
      </w:r>
      <w:r>
        <w:rPr>
          <w:rFonts w:ascii="Arial" w:hAnsi="Arial" w:cs="Arial"/>
          <w:color w:val="000000"/>
          <w:highlight w:val="white"/>
        </w:rPr>
        <w:t>L</w:t>
      </w:r>
      <w:r w:rsidRPr="00EF3AD6">
        <w:rPr>
          <w:rFonts w:ascii="Arial" w:hAnsi="Arial" w:cs="Arial"/>
          <w:color w:val="000000"/>
          <w:highlight w:val="white"/>
        </w:rPr>
        <w:t>icenc</w:t>
      </w:r>
      <w:r>
        <w:rPr>
          <w:rFonts w:ascii="Arial" w:hAnsi="Arial" w:cs="Arial"/>
          <w:color w:val="000000"/>
          <w:highlight w:val="white"/>
        </w:rPr>
        <w:t>e</w:t>
      </w:r>
      <w:r w:rsidRPr="00EF3AD6">
        <w:rPr>
          <w:rFonts w:ascii="Arial" w:hAnsi="Arial" w:cs="Arial"/>
          <w:color w:val="000000"/>
          <w:highlight w:val="white"/>
        </w:rPr>
        <w:t xml:space="preserve"> a jiné plnění </w:t>
      </w:r>
      <w:r>
        <w:rPr>
          <w:rFonts w:ascii="Arial" w:hAnsi="Arial" w:cs="Arial"/>
          <w:color w:val="000000"/>
          <w:highlight w:val="white"/>
        </w:rPr>
        <w:t>Kupujícího</w:t>
      </w:r>
      <w:r w:rsidRPr="00EF3AD6">
        <w:rPr>
          <w:rFonts w:ascii="Arial" w:hAnsi="Arial" w:cs="Arial"/>
          <w:color w:val="000000"/>
          <w:highlight w:val="white"/>
        </w:rPr>
        <w:t xml:space="preserve"> dle tohoto článku je obsažena v</w:t>
      </w:r>
      <w:r>
        <w:rPr>
          <w:rFonts w:ascii="Arial" w:hAnsi="Arial" w:cs="Arial"/>
          <w:color w:val="000000"/>
          <w:highlight w:val="white"/>
        </w:rPr>
        <w:t> kupní ceně</w:t>
      </w:r>
      <w:r w:rsidR="00095A80">
        <w:rPr>
          <w:rFonts w:ascii="Arial" w:hAnsi="Arial" w:cs="Arial"/>
          <w:color w:val="000000"/>
          <w:highlight w:val="white"/>
        </w:rPr>
        <w:t xml:space="preserve"> Předmětu dodávky</w:t>
      </w:r>
      <w:r w:rsidR="00FC373C">
        <w:rPr>
          <w:rFonts w:ascii="Arial" w:hAnsi="Arial" w:cs="Arial"/>
          <w:color w:val="000000"/>
          <w:highlight w:val="white"/>
        </w:rPr>
        <w:t xml:space="preserve"> </w:t>
      </w:r>
      <w:r w:rsidRPr="00EF3AD6">
        <w:rPr>
          <w:rFonts w:ascii="Arial" w:hAnsi="Arial" w:cs="Arial"/>
          <w:color w:val="000000"/>
          <w:highlight w:val="white"/>
        </w:rPr>
        <w:t xml:space="preserve">dle této Smlouvy. </w:t>
      </w:r>
      <w:r>
        <w:rPr>
          <w:rFonts w:ascii="Arial" w:hAnsi="Arial" w:cs="Arial"/>
          <w:color w:val="000000"/>
          <w:highlight w:val="white"/>
        </w:rPr>
        <w:t>Prodávající</w:t>
      </w:r>
      <w:r w:rsidRPr="00CE18AB">
        <w:rPr>
          <w:rFonts w:ascii="Arial" w:hAnsi="Arial" w:cs="Arial"/>
          <w:color w:val="000000"/>
          <w:highlight w:val="white"/>
        </w:rPr>
        <w:t xml:space="preserve"> dále prohlašuje a zavazuje se zajistit, že nositelům práv duševního vlastnictví k předmětu práv duševního vlastnictví, které je plněním dle této Smlouvy, nepřísluší a nebude příslušet vůči </w:t>
      </w:r>
      <w:r>
        <w:rPr>
          <w:rFonts w:ascii="Arial" w:hAnsi="Arial" w:cs="Arial"/>
          <w:color w:val="000000"/>
          <w:highlight w:val="white"/>
        </w:rPr>
        <w:t>Kupujícímu</w:t>
      </w:r>
      <w:r w:rsidRPr="00CE18AB">
        <w:rPr>
          <w:rFonts w:ascii="Arial" w:hAnsi="Arial" w:cs="Arial"/>
          <w:color w:val="000000"/>
          <w:highlight w:val="white"/>
        </w:rPr>
        <w:t xml:space="preserve"> žádné právo na</w:t>
      </w:r>
      <w:r w:rsidR="00A55D5C">
        <w:rPr>
          <w:rFonts w:ascii="Arial" w:hAnsi="Arial" w:cs="Arial"/>
          <w:color w:val="000000"/>
          <w:highlight w:val="white"/>
        </w:rPr>
        <w:t> </w:t>
      </w:r>
      <w:r w:rsidRPr="00CE18AB">
        <w:rPr>
          <w:rFonts w:ascii="Arial" w:hAnsi="Arial" w:cs="Arial"/>
          <w:color w:val="000000"/>
          <w:highlight w:val="white"/>
        </w:rPr>
        <w:t>odměnu či jakékoliv jiné plnění v souvislosti s užitím příslušného plnění</w:t>
      </w:r>
      <w:r w:rsidR="007A7462" w:rsidRPr="00F54F99">
        <w:rPr>
          <w:rFonts w:ascii="Arial" w:hAnsi="Arial" w:cs="Arial"/>
          <w:szCs w:val="22"/>
        </w:rPr>
        <w:t>.</w:t>
      </w:r>
    </w:p>
    <w:p w14:paraId="584EC132" w14:textId="036EAFC0" w:rsidR="007A7462" w:rsidRDefault="00C50DDD" w:rsidP="008F1D73">
      <w:pPr>
        <w:pStyle w:val="Odstavecseseznamem"/>
        <w:numPr>
          <w:ilvl w:val="0"/>
          <w:numId w:val="7"/>
        </w:numPr>
        <w:spacing w:before="240"/>
        <w:rPr>
          <w:rFonts w:ascii="Arial" w:hAnsi="Arial" w:cs="Arial"/>
          <w:szCs w:val="22"/>
        </w:rPr>
      </w:pPr>
      <w:r w:rsidRPr="00EF3AD6">
        <w:rPr>
          <w:rFonts w:ascii="Arial" w:hAnsi="Arial" w:cs="Arial"/>
          <w:color w:val="000000"/>
          <w:highlight w:val="white"/>
        </w:rPr>
        <w:t xml:space="preserve">Pro případ, že užíváním jakéhokoliv </w:t>
      </w:r>
      <w:r>
        <w:rPr>
          <w:rFonts w:ascii="Arial" w:hAnsi="Arial" w:cs="Arial"/>
          <w:color w:val="000000"/>
          <w:highlight w:val="white"/>
        </w:rPr>
        <w:t>autorského díla</w:t>
      </w:r>
      <w:r w:rsidRPr="00EF3AD6">
        <w:rPr>
          <w:rFonts w:ascii="Arial" w:hAnsi="Arial" w:cs="Arial"/>
          <w:color w:val="000000"/>
          <w:highlight w:val="white"/>
        </w:rPr>
        <w:t xml:space="preserve"> nebo jeho prostou existencí budou v důsledku porušení povinností </w:t>
      </w:r>
      <w:r>
        <w:rPr>
          <w:rFonts w:ascii="Arial" w:hAnsi="Arial" w:cs="Arial"/>
          <w:color w:val="000000"/>
          <w:highlight w:val="white"/>
        </w:rPr>
        <w:t>Prodávajícího</w:t>
      </w:r>
      <w:r w:rsidRPr="00EF3AD6">
        <w:rPr>
          <w:rFonts w:ascii="Arial" w:hAnsi="Arial" w:cs="Arial"/>
          <w:color w:val="000000"/>
          <w:highlight w:val="white"/>
        </w:rPr>
        <w:t xml:space="preserve"> dotčena práva duševního vlastnictví třetích osob, nese </w:t>
      </w:r>
      <w:r>
        <w:rPr>
          <w:rFonts w:ascii="Arial" w:hAnsi="Arial" w:cs="Arial"/>
          <w:color w:val="000000"/>
          <w:highlight w:val="white"/>
        </w:rPr>
        <w:t>Prodávající</w:t>
      </w:r>
      <w:r w:rsidRPr="00EF3AD6">
        <w:rPr>
          <w:rFonts w:ascii="Arial" w:hAnsi="Arial" w:cs="Arial"/>
          <w:color w:val="000000"/>
          <w:highlight w:val="white"/>
        </w:rPr>
        <w:t xml:space="preserve"> vedle odpovědnosti za takovéto vady i odpovědnost za</w:t>
      </w:r>
      <w:r w:rsidR="00A55D5C">
        <w:rPr>
          <w:rFonts w:ascii="Arial" w:hAnsi="Arial" w:cs="Arial"/>
          <w:color w:val="000000"/>
          <w:highlight w:val="white"/>
        </w:rPr>
        <w:t> </w:t>
      </w:r>
      <w:r w:rsidRPr="00EF3AD6">
        <w:rPr>
          <w:rFonts w:ascii="Arial" w:hAnsi="Arial" w:cs="Arial"/>
          <w:color w:val="000000"/>
          <w:highlight w:val="white"/>
        </w:rPr>
        <w:t xml:space="preserve">veškerou majetkovou i nemajetkovou újmu, která tím </w:t>
      </w:r>
      <w:r>
        <w:rPr>
          <w:rFonts w:ascii="Arial" w:hAnsi="Arial" w:cs="Arial"/>
          <w:color w:val="000000"/>
          <w:highlight w:val="white"/>
        </w:rPr>
        <w:t>Kupujícímu</w:t>
      </w:r>
      <w:r w:rsidRPr="00EF3AD6">
        <w:rPr>
          <w:rFonts w:ascii="Arial" w:hAnsi="Arial" w:cs="Arial"/>
          <w:color w:val="000000"/>
          <w:highlight w:val="white"/>
        </w:rPr>
        <w:t xml:space="preserve"> vznikne v důsledku toho, že </w:t>
      </w:r>
      <w:r>
        <w:rPr>
          <w:rFonts w:ascii="Arial" w:hAnsi="Arial" w:cs="Arial"/>
          <w:color w:val="000000"/>
          <w:highlight w:val="white"/>
        </w:rPr>
        <w:t>Kupující</w:t>
      </w:r>
      <w:r w:rsidRPr="00EF3AD6">
        <w:rPr>
          <w:rFonts w:ascii="Arial" w:hAnsi="Arial" w:cs="Arial"/>
          <w:color w:val="000000"/>
          <w:highlight w:val="white"/>
        </w:rPr>
        <w:t xml:space="preserve"> nemohl plnění užívat řádně a nerušeně. V rámci toho se </w:t>
      </w:r>
      <w:r>
        <w:rPr>
          <w:rFonts w:ascii="Arial" w:hAnsi="Arial" w:cs="Arial"/>
          <w:color w:val="000000"/>
          <w:highlight w:val="white"/>
        </w:rPr>
        <w:t>Prodávající</w:t>
      </w:r>
      <w:r w:rsidRPr="00EF3AD6">
        <w:rPr>
          <w:rFonts w:ascii="Arial" w:hAnsi="Arial" w:cs="Arial"/>
          <w:color w:val="000000"/>
          <w:highlight w:val="white"/>
        </w:rPr>
        <w:t xml:space="preserve"> zavazuje vypořádat veškeré nároky třetích osob z práv duševního vlastnictví vznesené proti </w:t>
      </w:r>
      <w:r>
        <w:rPr>
          <w:rFonts w:ascii="Arial" w:hAnsi="Arial" w:cs="Arial"/>
          <w:color w:val="000000"/>
          <w:highlight w:val="white"/>
        </w:rPr>
        <w:t>Kupujícímu</w:t>
      </w:r>
      <w:r w:rsidRPr="00EF3AD6">
        <w:rPr>
          <w:rFonts w:ascii="Arial" w:hAnsi="Arial" w:cs="Arial"/>
          <w:color w:val="000000"/>
          <w:highlight w:val="white"/>
        </w:rPr>
        <w:t xml:space="preserve"> v souvislosti s plněním této Smlouvy </w:t>
      </w:r>
      <w:r>
        <w:rPr>
          <w:rFonts w:ascii="Arial" w:hAnsi="Arial" w:cs="Arial"/>
          <w:color w:val="000000"/>
          <w:highlight w:val="white"/>
        </w:rPr>
        <w:t>Prodávajícím</w:t>
      </w:r>
      <w:r w:rsidRPr="00EF3AD6">
        <w:rPr>
          <w:rFonts w:ascii="Arial" w:hAnsi="Arial" w:cs="Arial"/>
          <w:color w:val="000000"/>
          <w:highlight w:val="white"/>
        </w:rPr>
        <w:t xml:space="preserve"> nebo odškodnit </w:t>
      </w:r>
      <w:r>
        <w:rPr>
          <w:rFonts w:ascii="Arial" w:hAnsi="Arial" w:cs="Arial"/>
          <w:color w:val="000000"/>
          <w:highlight w:val="white"/>
        </w:rPr>
        <w:t>Kupujícího</w:t>
      </w:r>
      <w:r w:rsidRPr="00EF3AD6">
        <w:rPr>
          <w:rFonts w:ascii="Arial" w:hAnsi="Arial" w:cs="Arial"/>
          <w:color w:val="000000"/>
          <w:highlight w:val="white"/>
        </w:rPr>
        <w:t xml:space="preserve"> za jakékoliv plnění, které byl </w:t>
      </w:r>
      <w:r>
        <w:rPr>
          <w:rFonts w:ascii="Arial" w:hAnsi="Arial" w:cs="Arial"/>
          <w:color w:val="000000"/>
          <w:highlight w:val="white"/>
        </w:rPr>
        <w:t>Kupující</w:t>
      </w:r>
      <w:r w:rsidRPr="00EF3AD6">
        <w:rPr>
          <w:rFonts w:ascii="Arial" w:hAnsi="Arial" w:cs="Arial"/>
          <w:color w:val="000000"/>
          <w:highlight w:val="white"/>
        </w:rPr>
        <w:t xml:space="preserve"> povinen poskytnout třetí osobě z titulu jejího nároku z práv z duševního vlastnictví vzniklého v souvislosti s plněním této Smlouvy </w:t>
      </w:r>
      <w:r w:rsidR="00DA7613">
        <w:rPr>
          <w:rFonts w:ascii="Arial" w:hAnsi="Arial" w:cs="Arial"/>
          <w:color w:val="000000"/>
          <w:highlight w:val="white"/>
        </w:rPr>
        <w:t>Prodávajícím</w:t>
      </w:r>
      <w:r w:rsidRPr="00EF3AD6">
        <w:rPr>
          <w:rFonts w:ascii="Arial" w:hAnsi="Arial" w:cs="Arial"/>
          <w:color w:val="000000"/>
          <w:highlight w:val="white"/>
        </w:rPr>
        <w:t xml:space="preserve">, a nahradit </w:t>
      </w:r>
      <w:r w:rsidR="00DA7613">
        <w:rPr>
          <w:rFonts w:ascii="Arial" w:hAnsi="Arial" w:cs="Arial"/>
          <w:color w:val="000000"/>
          <w:highlight w:val="white"/>
        </w:rPr>
        <w:t>Kupujícímu</w:t>
      </w:r>
      <w:r w:rsidRPr="00EF3AD6">
        <w:rPr>
          <w:rFonts w:ascii="Arial" w:hAnsi="Arial" w:cs="Arial"/>
          <w:color w:val="000000"/>
          <w:highlight w:val="white"/>
        </w:rPr>
        <w:t xml:space="preserve"> jakékoliv náklady či újmu v souvislosti s</w:t>
      </w:r>
      <w:r w:rsidR="00DA7613">
        <w:rPr>
          <w:rFonts w:ascii="Arial" w:hAnsi="Arial" w:cs="Arial"/>
          <w:color w:val="000000"/>
          <w:highlight w:val="white"/>
        </w:rPr>
        <w:t> </w:t>
      </w:r>
      <w:r w:rsidRPr="00EF3AD6">
        <w:rPr>
          <w:rFonts w:ascii="Arial" w:hAnsi="Arial" w:cs="Arial"/>
          <w:color w:val="000000"/>
          <w:highlight w:val="white"/>
        </w:rPr>
        <w:t>tím vzniklé (včetně účelně vynaložených nákladů na právní obranu)</w:t>
      </w:r>
      <w:r w:rsidR="007A7462" w:rsidRPr="00F54F99">
        <w:rPr>
          <w:rFonts w:ascii="Arial" w:hAnsi="Arial" w:cs="Arial"/>
          <w:szCs w:val="22"/>
        </w:rPr>
        <w:t>.</w:t>
      </w:r>
    </w:p>
    <w:p w14:paraId="7EF803EF" w14:textId="485916B7" w:rsidR="00DA7613" w:rsidRPr="00DA7613" w:rsidRDefault="00DA7613" w:rsidP="008F1D73">
      <w:pPr>
        <w:pStyle w:val="Odstavecseseznamem"/>
        <w:numPr>
          <w:ilvl w:val="0"/>
          <w:numId w:val="7"/>
        </w:numPr>
        <w:spacing w:before="240"/>
        <w:rPr>
          <w:rFonts w:ascii="Arial" w:hAnsi="Arial" w:cs="Arial"/>
          <w:szCs w:val="22"/>
        </w:rPr>
      </w:pPr>
      <w:r w:rsidRPr="00EF3AD6">
        <w:rPr>
          <w:rFonts w:ascii="Arial" w:hAnsi="Arial" w:cs="Arial"/>
        </w:rPr>
        <w:t xml:space="preserve">Zjistí-li </w:t>
      </w:r>
      <w:r>
        <w:rPr>
          <w:rFonts w:ascii="Arial" w:hAnsi="Arial" w:cs="Arial"/>
        </w:rPr>
        <w:t>Kupující</w:t>
      </w:r>
      <w:r w:rsidRPr="00EF3AD6">
        <w:rPr>
          <w:rFonts w:ascii="Arial" w:hAnsi="Arial" w:cs="Arial"/>
        </w:rPr>
        <w:t xml:space="preserve">, že je omezován ve výkonu svého práva užívat </w:t>
      </w:r>
      <w:r>
        <w:rPr>
          <w:rFonts w:ascii="Arial" w:hAnsi="Arial" w:cs="Arial"/>
        </w:rPr>
        <w:t>autorské dílo</w:t>
      </w:r>
      <w:r w:rsidRPr="00EF3AD6">
        <w:rPr>
          <w:rFonts w:ascii="Arial" w:hAnsi="Arial" w:cs="Arial"/>
        </w:rPr>
        <w:t xml:space="preserve"> podle této Smlouvy třetími osobami, nebo zjistí-li, že jiné osoby toto právo porušují, je povinen bez</w:t>
      </w:r>
      <w:r w:rsidR="00A55D5C">
        <w:rPr>
          <w:rFonts w:ascii="Arial" w:hAnsi="Arial" w:cs="Arial"/>
        </w:rPr>
        <w:t> </w:t>
      </w:r>
      <w:r w:rsidRPr="00EF3AD6">
        <w:rPr>
          <w:rFonts w:ascii="Arial" w:hAnsi="Arial" w:cs="Arial"/>
        </w:rPr>
        <w:t xml:space="preserve">zbytečného odkladu podat o tom zprávu </w:t>
      </w:r>
      <w:r>
        <w:rPr>
          <w:rFonts w:ascii="Arial" w:hAnsi="Arial" w:cs="Arial"/>
        </w:rPr>
        <w:t>Prodávajícímu</w:t>
      </w:r>
      <w:r w:rsidRPr="00EF3AD6">
        <w:rPr>
          <w:rFonts w:ascii="Arial" w:hAnsi="Arial" w:cs="Arial"/>
        </w:rPr>
        <w:t xml:space="preserve">. </w:t>
      </w:r>
      <w:r>
        <w:rPr>
          <w:rFonts w:ascii="Arial" w:hAnsi="Arial" w:cs="Arial"/>
        </w:rPr>
        <w:t>Prodávající</w:t>
      </w:r>
      <w:r w:rsidRPr="00EF3AD6">
        <w:rPr>
          <w:rFonts w:ascii="Arial" w:hAnsi="Arial" w:cs="Arial"/>
        </w:rPr>
        <w:t xml:space="preserve"> je povinen učinit veškeré kroky k tomu, aby </w:t>
      </w:r>
      <w:r>
        <w:rPr>
          <w:rFonts w:ascii="Arial" w:hAnsi="Arial" w:cs="Arial"/>
        </w:rPr>
        <w:t>Kupující</w:t>
      </w:r>
      <w:r w:rsidRPr="00EF3AD6">
        <w:rPr>
          <w:rFonts w:ascii="Arial" w:hAnsi="Arial" w:cs="Arial"/>
        </w:rPr>
        <w:t xml:space="preserve"> nebyl omezován ve výkonu svých práv vyplývajících z této Smlouvy</w:t>
      </w:r>
      <w:r>
        <w:rPr>
          <w:rFonts w:ascii="Arial" w:hAnsi="Arial" w:cs="Arial"/>
        </w:rPr>
        <w:t>.</w:t>
      </w:r>
    </w:p>
    <w:p w14:paraId="499666B3" w14:textId="1CC94CA4" w:rsidR="00DA7613" w:rsidRPr="00DA7613" w:rsidRDefault="00DA7613" w:rsidP="008F1D73">
      <w:pPr>
        <w:pStyle w:val="Odstavecseseznamem"/>
        <w:numPr>
          <w:ilvl w:val="0"/>
          <w:numId w:val="7"/>
        </w:numPr>
        <w:spacing w:before="240"/>
        <w:rPr>
          <w:rFonts w:ascii="Arial" w:hAnsi="Arial" w:cs="Arial"/>
          <w:szCs w:val="22"/>
        </w:rPr>
      </w:pPr>
      <w:r w:rsidRPr="00EF3AD6">
        <w:rPr>
          <w:rFonts w:ascii="Arial" w:hAnsi="Arial" w:cs="Arial"/>
          <w:color w:val="000000"/>
          <w:highlight w:val="white"/>
        </w:rPr>
        <w:lastRenderedPageBreak/>
        <w:t xml:space="preserve">Udělení veškerých práv </w:t>
      </w:r>
      <w:r w:rsidR="00A55D5C">
        <w:rPr>
          <w:rFonts w:ascii="Arial" w:hAnsi="Arial" w:cs="Arial"/>
          <w:color w:val="000000"/>
          <w:highlight w:val="white"/>
        </w:rPr>
        <w:t>Kupujícímu</w:t>
      </w:r>
      <w:r w:rsidR="00A55D5C" w:rsidRPr="00EF3AD6">
        <w:rPr>
          <w:rFonts w:ascii="Arial" w:hAnsi="Arial" w:cs="Arial"/>
          <w:color w:val="000000"/>
          <w:highlight w:val="white"/>
        </w:rPr>
        <w:t xml:space="preserve"> </w:t>
      </w:r>
      <w:r w:rsidRPr="00EF3AD6">
        <w:rPr>
          <w:rFonts w:ascii="Arial" w:hAnsi="Arial" w:cs="Arial"/>
          <w:color w:val="000000"/>
          <w:highlight w:val="white"/>
        </w:rPr>
        <w:t>na základě Licenc</w:t>
      </w:r>
      <w:r>
        <w:rPr>
          <w:rFonts w:ascii="Arial" w:hAnsi="Arial" w:cs="Arial"/>
          <w:color w:val="000000"/>
          <w:highlight w:val="white"/>
        </w:rPr>
        <w:t>e</w:t>
      </w:r>
      <w:r w:rsidRPr="00EF3AD6">
        <w:rPr>
          <w:rFonts w:ascii="Arial" w:hAnsi="Arial" w:cs="Arial"/>
          <w:color w:val="000000"/>
          <w:highlight w:val="white"/>
        </w:rPr>
        <w:t xml:space="preserve"> nelze ze strany </w:t>
      </w:r>
      <w:r>
        <w:rPr>
          <w:rFonts w:ascii="Arial" w:hAnsi="Arial" w:cs="Arial"/>
          <w:color w:val="000000"/>
          <w:highlight w:val="white"/>
        </w:rPr>
        <w:t>Prodávajícího</w:t>
      </w:r>
      <w:r w:rsidRPr="00EF3AD6">
        <w:rPr>
          <w:rFonts w:ascii="Arial" w:hAnsi="Arial" w:cs="Arial"/>
          <w:color w:val="000000"/>
          <w:highlight w:val="white"/>
        </w:rPr>
        <w:t xml:space="preserve"> vypovědět nebo jinak jednostranně zrušit a ukončení závazku z této Smlouvy nemá vliv na udělení těchto práv</w:t>
      </w:r>
      <w:r>
        <w:rPr>
          <w:rFonts w:ascii="Arial" w:hAnsi="Arial" w:cs="Arial"/>
          <w:color w:val="000000"/>
        </w:rPr>
        <w:t>.</w:t>
      </w:r>
    </w:p>
    <w:p w14:paraId="0A96A0F8" w14:textId="718DE11A" w:rsidR="007A7462" w:rsidRPr="00DA7613" w:rsidRDefault="00DA7613" w:rsidP="008F1D73">
      <w:pPr>
        <w:pStyle w:val="Odstavecseseznamem"/>
        <w:numPr>
          <w:ilvl w:val="0"/>
          <w:numId w:val="7"/>
        </w:numPr>
        <w:spacing w:before="240"/>
        <w:rPr>
          <w:rFonts w:ascii="Arial" w:hAnsi="Arial" w:cs="Arial"/>
          <w:szCs w:val="22"/>
        </w:rPr>
      </w:pPr>
      <w:r w:rsidRPr="00CE18AB">
        <w:rPr>
          <w:rFonts w:ascii="Arial" w:hAnsi="Arial" w:cs="Arial"/>
          <w:color w:val="000000"/>
          <w:highlight w:val="white"/>
        </w:rPr>
        <w:t>Vznikne-li v rámci plnění této Smlouvy databáze, která splňuje zákonné podmínky pro</w:t>
      </w:r>
      <w:r w:rsidR="00A55D5C">
        <w:rPr>
          <w:rFonts w:ascii="Arial" w:hAnsi="Arial" w:cs="Arial"/>
          <w:color w:val="000000"/>
          <w:highlight w:val="white"/>
        </w:rPr>
        <w:t> </w:t>
      </w:r>
      <w:r w:rsidRPr="00CE18AB">
        <w:rPr>
          <w:rFonts w:ascii="Arial" w:hAnsi="Arial" w:cs="Arial"/>
          <w:color w:val="000000"/>
          <w:highlight w:val="white"/>
        </w:rPr>
        <w:t xml:space="preserve">ochranu zvláštním právem pořizovatele databáze, je jejím pořizovatelem </w:t>
      </w:r>
      <w:r>
        <w:rPr>
          <w:rFonts w:ascii="Arial" w:hAnsi="Arial" w:cs="Arial"/>
          <w:color w:val="000000"/>
          <w:highlight w:val="white"/>
        </w:rPr>
        <w:t xml:space="preserve">Kupující </w:t>
      </w:r>
      <w:r w:rsidRPr="00CE18AB">
        <w:rPr>
          <w:rFonts w:ascii="Arial" w:hAnsi="Arial" w:cs="Arial"/>
          <w:color w:val="000000"/>
          <w:highlight w:val="white"/>
        </w:rPr>
        <w:t>a</w:t>
      </w:r>
      <w:r>
        <w:rPr>
          <w:rFonts w:ascii="Arial" w:hAnsi="Arial" w:cs="Arial"/>
          <w:color w:val="000000"/>
          <w:highlight w:val="white"/>
        </w:rPr>
        <w:t> </w:t>
      </w:r>
      <w:r w:rsidRPr="00CE18AB">
        <w:rPr>
          <w:rFonts w:ascii="Arial" w:hAnsi="Arial" w:cs="Arial"/>
          <w:color w:val="000000"/>
          <w:highlight w:val="white"/>
        </w:rPr>
        <w:t xml:space="preserve">náleží mu všechna zvláštní práva pořizovatele databáze dle </w:t>
      </w:r>
      <w:r w:rsidR="00A55D5C">
        <w:rPr>
          <w:rFonts w:ascii="Arial" w:hAnsi="Arial" w:cs="Arial"/>
          <w:color w:val="000000"/>
          <w:highlight w:val="white"/>
        </w:rPr>
        <w:t xml:space="preserve">příslušných </w:t>
      </w:r>
      <w:r w:rsidRPr="00CE18AB">
        <w:rPr>
          <w:rFonts w:ascii="Arial" w:hAnsi="Arial" w:cs="Arial"/>
          <w:color w:val="000000"/>
          <w:highlight w:val="white"/>
        </w:rPr>
        <w:t>právních předpisů</w:t>
      </w:r>
      <w:r>
        <w:rPr>
          <w:rFonts w:ascii="Arial" w:hAnsi="Arial" w:cs="Arial"/>
          <w:color w:val="000000"/>
        </w:rPr>
        <w:t>.</w:t>
      </w:r>
    </w:p>
    <w:p w14:paraId="463A6A4E" w14:textId="233F3202" w:rsidR="006A49DC" w:rsidRPr="00C617FF" w:rsidRDefault="00C617FF" w:rsidP="008F1D73">
      <w:pPr>
        <w:pStyle w:val="Nadpis1"/>
        <w:numPr>
          <w:ilvl w:val="0"/>
          <w:numId w:val="10"/>
        </w:numPr>
        <w:spacing w:after="240"/>
        <w:ind w:left="284" w:hanging="284"/>
        <w:jc w:val="center"/>
        <w:rPr>
          <w:sz w:val="22"/>
          <w:szCs w:val="22"/>
        </w:rPr>
      </w:pPr>
      <w:r>
        <w:rPr>
          <w:sz w:val="22"/>
          <w:szCs w:val="22"/>
        </w:rPr>
        <w:t xml:space="preserve"> </w:t>
      </w:r>
      <w:r w:rsidR="006A49DC" w:rsidRPr="00A55D5C">
        <w:rPr>
          <w:sz w:val="22"/>
          <w:szCs w:val="22"/>
        </w:rPr>
        <w:t xml:space="preserve">VADY PŘEDMĚTU </w:t>
      </w:r>
      <w:r w:rsidR="00DA7613" w:rsidRPr="00A55D5C">
        <w:rPr>
          <w:sz w:val="22"/>
          <w:szCs w:val="22"/>
        </w:rPr>
        <w:t>DODÁVKY</w:t>
      </w:r>
      <w:r w:rsidR="006A49DC" w:rsidRPr="00A55D5C">
        <w:rPr>
          <w:sz w:val="22"/>
          <w:szCs w:val="22"/>
        </w:rPr>
        <w:t xml:space="preserve"> A ZÁRUČNÍ PODMÍNKY</w:t>
      </w:r>
    </w:p>
    <w:p w14:paraId="4B3C95A6" w14:textId="050424C7" w:rsidR="009941FC" w:rsidRPr="00F54F99" w:rsidRDefault="009941FC" w:rsidP="008F1D73">
      <w:pPr>
        <w:pStyle w:val="Odstavecseseznamem"/>
        <w:keepNext/>
        <w:numPr>
          <w:ilvl w:val="0"/>
          <w:numId w:val="7"/>
        </w:numPr>
        <w:spacing w:before="240" w:after="240"/>
        <w:rPr>
          <w:rFonts w:ascii="Arial" w:hAnsi="Arial" w:cs="Arial"/>
          <w:szCs w:val="22"/>
          <w:lang w:eastAsia="ar-SA"/>
        </w:rPr>
      </w:pPr>
      <w:r w:rsidRPr="00F54F99">
        <w:rPr>
          <w:rFonts w:ascii="Arial" w:hAnsi="Arial" w:cs="Arial"/>
          <w:szCs w:val="22"/>
          <w:lang w:eastAsia="ar-SA"/>
        </w:rPr>
        <w:t xml:space="preserve">Předmět </w:t>
      </w:r>
      <w:r w:rsidR="009762FE">
        <w:rPr>
          <w:rFonts w:ascii="Arial" w:hAnsi="Arial" w:cs="Arial"/>
          <w:szCs w:val="22"/>
          <w:lang w:eastAsia="ar-SA"/>
        </w:rPr>
        <w:t>dodávky</w:t>
      </w:r>
      <w:r w:rsidR="009762FE" w:rsidRPr="00F54F99">
        <w:rPr>
          <w:rFonts w:ascii="Arial" w:hAnsi="Arial" w:cs="Arial"/>
          <w:szCs w:val="22"/>
          <w:lang w:eastAsia="ar-SA"/>
        </w:rPr>
        <w:t xml:space="preserve"> </w:t>
      </w:r>
      <w:r w:rsidRPr="00F54F99">
        <w:rPr>
          <w:rFonts w:ascii="Arial" w:hAnsi="Arial" w:cs="Arial"/>
          <w:szCs w:val="22"/>
          <w:lang w:eastAsia="ar-SA"/>
        </w:rPr>
        <w:t xml:space="preserve">je vadný, neodpovídá-li Smlouvě a nemá-li vlastnosti stanovené Smlouvou. Za vadu se považuje i plnění jiné věci. Za vadu se považují i vady v dokladech nutných pro užívání Předmětu </w:t>
      </w:r>
      <w:r w:rsidR="009762FE">
        <w:rPr>
          <w:rFonts w:ascii="Arial" w:hAnsi="Arial" w:cs="Arial"/>
          <w:szCs w:val="22"/>
          <w:lang w:eastAsia="ar-SA"/>
        </w:rPr>
        <w:t>dodávk</w:t>
      </w:r>
      <w:r w:rsidR="009762FE" w:rsidRPr="00F54F99">
        <w:rPr>
          <w:rFonts w:ascii="Arial" w:hAnsi="Arial" w:cs="Arial"/>
          <w:szCs w:val="22"/>
          <w:lang w:eastAsia="ar-SA"/>
        </w:rPr>
        <w:t xml:space="preserve">y </w:t>
      </w:r>
      <w:r w:rsidRPr="00F54F99">
        <w:rPr>
          <w:rFonts w:ascii="Arial" w:hAnsi="Arial" w:cs="Arial"/>
          <w:szCs w:val="22"/>
          <w:lang w:eastAsia="ar-SA"/>
        </w:rPr>
        <w:t>a dokladech specifikovaných Smlouvou.</w:t>
      </w:r>
    </w:p>
    <w:p w14:paraId="6E45DB97" w14:textId="21A82957"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lang w:eastAsia="ar-SA"/>
        </w:rPr>
        <w:t xml:space="preserve">Smluvní strany sjednávají, že </w:t>
      </w:r>
      <w:r w:rsidR="00C41FB7">
        <w:rPr>
          <w:rFonts w:ascii="Arial" w:hAnsi="Arial" w:cs="Arial"/>
          <w:szCs w:val="22"/>
          <w:lang w:eastAsia="ar-SA"/>
        </w:rPr>
        <w:t>Předmět dodávky bude</w:t>
      </w:r>
      <w:r w:rsidRPr="00F54F99">
        <w:rPr>
          <w:rFonts w:ascii="Arial" w:hAnsi="Arial" w:cs="Arial"/>
          <w:szCs w:val="22"/>
          <w:lang w:eastAsia="ar-SA"/>
        </w:rPr>
        <w:t xml:space="preserve"> Smlouvě odpovídat a že práva z vadného plnění lze uplatňovat i po smluvenou záruční dobu. Smluvní strany výslovně utvrzují, že v záruční době lze uplatnit jakékoliv vady, které </w:t>
      </w:r>
      <w:r w:rsidR="00C41FB7">
        <w:rPr>
          <w:rFonts w:ascii="Arial" w:hAnsi="Arial" w:cs="Arial"/>
          <w:szCs w:val="22"/>
          <w:lang w:eastAsia="ar-SA"/>
        </w:rPr>
        <w:t>Předmět dodávky má</w:t>
      </w:r>
      <w:r w:rsidRPr="00F54F99">
        <w:rPr>
          <w:rFonts w:ascii="Arial" w:hAnsi="Arial" w:cs="Arial"/>
          <w:szCs w:val="22"/>
          <w:lang w:eastAsia="ar-SA"/>
        </w:rPr>
        <w:t>, mj. tedy zcela bez ohledu na to, zda vznikly před či po</w:t>
      </w:r>
      <w:r w:rsidR="00B9267D">
        <w:rPr>
          <w:rFonts w:ascii="Arial" w:hAnsi="Arial" w:cs="Arial"/>
          <w:szCs w:val="22"/>
          <w:lang w:eastAsia="ar-SA"/>
        </w:rPr>
        <w:t xml:space="preserve"> jeho</w:t>
      </w:r>
      <w:r w:rsidRPr="00F54F99">
        <w:rPr>
          <w:rFonts w:ascii="Arial" w:hAnsi="Arial" w:cs="Arial"/>
          <w:szCs w:val="22"/>
          <w:lang w:eastAsia="ar-SA"/>
        </w:rPr>
        <w:t xml:space="preserve"> převzetí Kupujícím, nebo kdy je Kupující měl či mohl zjistit, nebo kdy je zjistil, a to i v případě vad zjevných.</w:t>
      </w:r>
    </w:p>
    <w:p w14:paraId="09062B57" w14:textId="3C46D6CE" w:rsidR="009941FC" w:rsidRPr="00F54F99" w:rsidRDefault="009941FC" w:rsidP="008F1D73">
      <w:pPr>
        <w:pStyle w:val="Odstavecseseznamem"/>
        <w:numPr>
          <w:ilvl w:val="0"/>
          <w:numId w:val="7"/>
        </w:numPr>
        <w:spacing w:before="240" w:after="240"/>
        <w:rPr>
          <w:rFonts w:ascii="Arial" w:hAnsi="Arial" w:cs="Arial"/>
          <w:szCs w:val="22"/>
          <w:lang w:eastAsia="ar-SA"/>
        </w:rPr>
      </w:pPr>
      <w:bookmarkStart w:id="20" w:name="_Ref190787813"/>
      <w:r w:rsidRPr="00F54F99">
        <w:rPr>
          <w:rFonts w:ascii="Arial" w:hAnsi="Arial" w:cs="Arial"/>
          <w:szCs w:val="22"/>
          <w:lang w:eastAsia="ar-SA"/>
        </w:rPr>
        <w:t>Prodávající odpovídá za vady, kter</w:t>
      </w:r>
      <w:r w:rsidR="006A49DC" w:rsidRPr="00F54F99">
        <w:rPr>
          <w:rFonts w:ascii="Arial" w:hAnsi="Arial" w:cs="Arial"/>
          <w:szCs w:val="22"/>
          <w:lang w:eastAsia="ar-SA"/>
        </w:rPr>
        <w:t>é</w:t>
      </w:r>
      <w:r w:rsidRPr="00F54F99">
        <w:rPr>
          <w:rFonts w:ascii="Arial" w:hAnsi="Arial" w:cs="Arial"/>
          <w:szCs w:val="22"/>
          <w:lang w:eastAsia="ar-SA"/>
        </w:rPr>
        <w:t xml:space="preserve"> má Předmět </w:t>
      </w:r>
      <w:r w:rsidR="00C41FB7">
        <w:rPr>
          <w:rFonts w:ascii="Arial" w:hAnsi="Arial" w:cs="Arial"/>
          <w:szCs w:val="22"/>
          <w:lang w:eastAsia="ar-SA"/>
        </w:rPr>
        <w:t>dodávky</w:t>
      </w:r>
      <w:r w:rsidRPr="00F54F99">
        <w:rPr>
          <w:rFonts w:ascii="Arial" w:hAnsi="Arial" w:cs="Arial"/>
          <w:szCs w:val="22"/>
          <w:lang w:eastAsia="ar-SA"/>
        </w:rPr>
        <w:t xml:space="preserve"> při přechodu nebezpečí škody na Kupujícího, byť se projeví až později, a dále za vady, které se vyskytnou v záruční době dle </w:t>
      </w:r>
      <w:r w:rsidR="00095A80">
        <w:rPr>
          <w:rFonts w:ascii="Arial" w:hAnsi="Arial" w:cs="Arial"/>
          <w:szCs w:val="22"/>
          <w:lang w:eastAsia="ar-SA"/>
        </w:rPr>
        <w:t xml:space="preserve">odst. </w:t>
      </w:r>
      <w:r w:rsidR="00095A80">
        <w:rPr>
          <w:rFonts w:ascii="Arial" w:hAnsi="Arial" w:cs="Arial"/>
          <w:szCs w:val="22"/>
          <w:lang w:eastAsia="ar-SA"/>
        </w:rPr>
        <w:fldChar w:fldCharType="begin"/>
      </w:r>
      <w:r w:rsidR="00095A80">
        <w:rPr>
          <w:rFonts w:ascii="Arial" w:hAnsi="Arial" w:cs="Arial"/>
          <w:szCs w:val="22"/>
          <w:lang w:eastAsia="ar-SA"/>
        </w:rPr>
        <w:instrText xml:space="preserve"> REF _Ref190627557 \r \h </w:instrText>
      </w:r>
      <w:r w:rsidR="00095A80">
        <w:rPr>
          <w:rFonts w:ascii="Arial" w:hAnsi="Arial" w:cs="Arial"/>
          <w:szCs w:val="22"/>
          <w:lang w:eastAsia="ar-SA"/>
        </w:rPr>
      </w:r>
      <w:r w:rsidR="00095A80">
        <w:rPr>
          <w:rFonts w:ascii="Arial" w:hAnsi="Arial" w:cs="Arial"/>
          <w:szCs w:val="22"/>
          <w:lang w:eastAsia="ar-SA"/>
        </w:rPr>
        <w:fldChar w:fldCharType="separate"/>
      </w:r>
      <w:r w:rsidR="008D761F">
        <w:rPr>
          <w:rFonts w:ascii="Arial" w:hAnsi="Arial" w:cs="Arial"/>
          <w:szCs w:val="22"/>
          <w:lang w:eastAsia="ar-SA"/>
        </w:rPr>
        <w:t>62</w:t>
      </w:r>
      <w:r w:rsidR="00095A80">
        <w:rPr>
          <w:rFonts w:ascii="Arial" w:hAnsi="Arial" w:cs="Arial"/>
          <w:szCs w:val="22"/>
          <w:lang w:eastAsia="ar-SA"/>
        </w:rPr>
        <w:fldChar w:fldCharType="end"/>
      </w:r>
      <w:r w:rsidR="006A49DC" w:rsidRPr="00F54F99">
        <w:rPr>
          <w:rFonts w:ascii="Arial" w:hAnsi="Arial" w:cs="Arial"/>
          <w:szCs w:val="22"/>
          <w:lang w:eastAsia="ar-SA"/>
        </w:rPr>
        <w:t xml:space="preserve"> </w:t>
      </w:r>
      <w:r w:rsidRPr="00F54F99">
        <w:rPr>
          <w:rFonts w:ascii="Arial" w:hAnsi="Arial" w:cs="Arial"/>
          <w:szCs w:val="22"/>
          <w:lang w:eastAsia="ar-SA"/>
        </w:rPr>
        <w:t>Smlouvy.</w:t>
      </w:r>
      <w:bookmarkEnd w:id="20"/>
    </w:p>
    <w:p w14:paraId="7E0B18F3" w14:textId="08E7E1AC" w:rsidR="00FB668A" w:rsidRPr="00EE0889" w:rsidRDefault="009941FC" w:rsidP="00EE0889">
      <w:pPr>
        <w:pStyle w:val="Odstavecseseznamem"/>
        <w:numPr>
          <w:ilvl w:val="0"/>
          <w:numId w:val="7"/>
        </w:numPr>
        <w:spacing w:before="240"/>
        <w:rPr>
          <w:rFonts w:ascii="Arial" w:hAnsi="Arial" w:cs="Arial"/>
          <w:i/>
          <w:iCs/>
          <w:szCs w:val="22"/>
        </w:rPr>
      </w:pPr>
      <w:bookmarkStart w:id="21" w:name="_Ref161238855"/>
      <w:bookmarkStart w:id="22" w:name="_Ref144310430"/>
      <w:bookmarkStart w:id="23" w:name="_Ref190627557"/>
      <w:r w:rsidRPr="00F54F99">
        <w:rPr>
          <w:rFonts w:ascii="Arial" w:hAnsi="Arial" w:cs="Arial"/>
          <w:szCs w:val="22"/>
        </w:rPr>
        <w:t xml:space="preserve">Prodávající poskytuje Kupujícímu záruku za jakost </w:t>
      </w:r>
      <w:r w:rsidR="00FB668A">
        <w:rPr>
          <w:rFonts w:ascii="Arial" w:hAnsi="Arial" w:cs="Arial"/>
          <w:szCs w:val="22"/>
        </w:rPr>
        <w:t>Zařízení</w:t>
      </w:r>
      <w:r w:rsidRPr="00F54F99">
        <w:rPr>
          <w:rFonts w:ascii="Arial" w:hAnsi="Arial" w:cs="Arial"/>
          <w:szCs w:val="22"/>
        </w:rPr>
        <w:t xml:space="preserve"> v</w:t>
      </w:r>
      <w:r w:rsidR="00155F89">
        <w:rPr>
          <w:rFonts w:ascii="Arial" w:hAnsi="Arial" w:cs="Arial"/>
          <w:szCs w:val="22"/>
        </w:rPr>
        <w:t> </w:t>
      </w:r>
      <w:r w:rsidRPr="00F54F99">
        <w:rPr>
          <w:rFonts w:ascii="Arial" w:hAnsi="Arial" w:cs="Arial"/>
          <w:szCs w:val="22"/>
        </w:rPr>
        <w:t xml:space="preserve">délce trvání </w:t>
      </w:r>
      <w:r w:rsidRPr="00F15871">
        <w:rPr>
          <w:rFonts w:ascii="Arial" w:hAnsi="Arial" w:cs="Arial"/>
          <w:szCs w:val="22"/>
        </w:rPr>
        <w:t xml:space="preserve">záruční doby </w:t>
      </w:r>
      <w:r w:rsidR="006A49DC" w:rsidRPr="00F15871">
        <w:rPr>
          <w:rFonts w:ascii="Arial" w:hAnsi="Arial" w:cs="Arial"/>
          <w:szCs w:val="22"/>
        </w:rPr>
        <w:t>24</w:t>
      </w:r>
      <w:r w:rsidRPr="00F15871">
        <w:rPr>
          <w:rFonts w:ascii="Arial" w:hAnsi="Arial" w:cs="Arial"/>
          <w:szCs w:val="22"/>
        </w:rPr>
        <w:t xml:space="preserve"> měsíců od data</w:t>
      </w:r>
      <w:r w:rsidR="00960677">
        <w:rPr>
          <w:rFonts w:ascii="Arial" w:hAnsi="Arial" w:cs="Arial"/>
          <w:szCs w:val="22"/>
        </w:rPr>
        <w:t xml:space="preserve"> </w:t>
      </w:r>
      <w:r w:rsidR="002D68C3">
        <w:rPr>
          <w:rFonts w:ascii="Arial" w:hAnsi="Arial" w:cs="Arial"/>
          <w:szCs w:val="22"/>
        </w:rPr>
        <w:t>ukončení Zkušebního provozu</w:t>
      </w:r>
      <w:r w:rsidR="006370A5">
        <w:rPr>
          <w:rFonts w:ascii="Arial" w:hAnsi="Arial" w:cs="Arial"/>
          <w:szCs w:val="22"/>
        </w:rPr>
        <w:t>.</w:t>
      </w:r>
      <w:r w:rsidRPr="00F54F99">
        <w:rPr>
          <w:rFonts w:ascii="Arial" w:hAnsi="Arial" w:cs="Arial"/>
          <w:szCs w:val="22"/>
        </w:rPr>
        <w:t xml:space="preserve"> </w:t>
      </w:r>
      <w:r w:rsidR="000F71D5">
        <w:rPr>
          <w:rFonts w:ascii="Arial" w:hAnsi="Arial" w:cs="Arial"/>
          <w:szCs w:val="22"/>
        </w:rPr>
        <w:t>Je</w:t>
      </w:r>
      <w:r w:rsidRPr="00F54F99">
        <w:rPr>
          <w:rFonts w:ascii="Arial" w:hAnsi="Arial" w:cs="Arial"/>
          <w:szCs w:val="22"/>
        </w:rPr>
        <w:t xml:space="preserve">-li pro </w:t>
      </w:r>
      <w:r w:rsidR="00C41FB7">
        <w:rPr>
          <w:rFonts w:ascii="Arial" w:hAnsi="Arial" w:cs="Arial"/>
          <w:szCs w:val="22"/>
        </w:rPr>
        <w:t>některé sou</w:t>
      </w:r>
      <w:r w:rsidRPr="00F54F99">
        <w:rPr>
          <w:rFonts w:ascii="Arial" w:hAnsi="Arial" w:cs="Arial"/>
          <w:szCs w:val="22"/>
        </w:rPr>
        <w:t xml:space="preserve">části </w:t>
      </w:r>
      <w:r w:rsidR="00C41FB7">
        <w:rPr>
          <w:rFonts w:ascii="Arial" w:hAnsi="Arial" w:cs="Arial"/>
          <w:szCs w:val="22"/>
        </w:rPr>
        <w:t xml:space="preserve">Předmětu dodávky </w:t>
      </w:r>
      <w:r w:rsidRPr="00F54F99">
        <w:rPr>
          <w:rFonts w:ascii="Arial" w:hAnsi="Arial" w:cs="Arial"/>
          <w:szCs w:val="22"/>
        </w:rPr>
        <w:t>v záručním listu nebo jiném prohlášení o záruce uvedena záruční doba delší, platí tato delší záruční doba. Prodávající má povinnosti z vadného plnění nejméně v takovém rozsahu, v jakém trvají povinnosti z vadného plnění výrobce věci</w:t>
      </w:r>
      <w:bookmarkEnd w:id="21"/>
      <w:bookmarkEnd w:id="22"/>
      <w:r w:rsidR="006A49DC" w:rsidRPr="00F54F99">
        <w:rPr>
          <w:rFonts w:ascii="Arial" w:hAnsi="Arial" w:cs="Arial"/>
          <w:szCs w:val="22"/>
        </w:rPr>
        <w:t>.</w:t>
      </w:r>
      <w:bookmarkEnd w:id="23"/>
      <w:r w:rsidR="006A49DC" w:rsidRPr="00F54F99">
        <w:rPr>
          <w:rFonts w:ascii="Arial" w:hAnsi="Arial" w:cs="Arial"/>
          <w:szCs w:val="22"/>
        </w:rPr>
        <w:t xml:space="preserve"> </w:t>
      </w:r>
    </w:p>
    <w:p w14:paraId="60515DC7" w14:textId="0E7EFF9E" w:rsidR="00D9187A" w:rsidRPr="0067575F" w:rsidRDefault="00D9187A" w:rsidP="008F1D73">
      <w:pPr>
        <w:numPr>
          <w:ilvl w:val="0"/>
          <w:numId w:val="7"/>
        </w:numPr>
        <w:spacing w:before="240" w:after="240"/>
        <w:rPr>
          <w:rFonts w:ascii="Arial" w:hAnsi="Arial" w:cs="Arial"/>
          <w:szCs w:val="22"/>
        </w:rPr>
      </w:pPr>
      <w:bookmarkStart w:id="24" w:name="_Ref166762707"/>
      <w:bookmarkStart w:id="25" w:name="_Ref190883145"/>
      <w:r>
        <w:rPr>
          <w:rFonts w:ascii="Arial" w:hAnsi="Arial" w:cs="Arial"/>
        </w:rPr>
        <w:t>Prodávající</w:t>
      </w:r>
      <w:r w:rsidRPr="00DD4C6B">
        <w:rPr>
          <w:rFonts w:ascii="Arial" w:hAnsi="Arial" w:cs="Arial"/>
        </w:rPr>
        <w:t xml:space="preserve"> zajistí dostupnost a provoz komunikačníh</w:t>
      </w:r>
      <w:r>
        <w:rPr>
          <w:rFonts w:ascii="Arial" w:hAnsi="Arial" w:cs="Arial"/>
        </w:rPr>
        <w:t>o</w:t>
      </w:r>
      <w:r w:rsidRPr="00DD4C6B">
        <w:rPr>
          <w:rFonts w:ascii="Arial" w:hAnsi="Arial" w:cs="Arial"/>
        </w:rPr>
        <w:t xml:space="preserve"> nástroj</w:t>
      </w:r>
      <w:r>
        <w:rPr>
          <w:rFonts w:ascii="Arial" w:hAnsi="Arial" w:cs="Arial"/>
        </w:rPr>
        <w:t>e</w:t>
      </w:r>
      <w:r w:rsidRPr="00DD4C6B">
        <w:rPr>
          <w:rFonts w:ascii="Arial" w:hAnsi="Arial" w:cs="Arial"/>
        </w:rPr>
        <w:t>, aby </w:t>
      </w:r>
      <w:r>
        <w:rPr>
          <w:rFonts w:ascii="Arial" w:hAnsi="Arial" w:cs="Arial"/>
        </w:rPr>
        <w:t>Kupující</w:t>
      </w:r>
      <w:r w:rsidRPr="00DD4C6B">
        <w:rPr>
          <w:rFonts w:ascii="Arial" w:hAnsi="Arial" w:cs="Arial"/>
        </w:rPr>
        <w:t xml:space="preserve"> mohl činit požadavky na řešení </w:t>
      </w:r>
      <w:r>
        <w:rPr>
          <w:rFonts w:ascii="Arial" w:hAnsi="Arial" w:cs="Arial"/>
        </w:rPr>
        <w:t>vad</w:t>
      </w:r>
      <w:r w:rsidR="0067575F">
        <w:rPr>
          <w:rFonts w:ascii="Arial" w:hAnsi="Arial" w:cs="Arial"/>
        </w:rPr>
        <w:t>, reklamace</w:t>
      </w:r>
      <w:r w:rsidRPr="00DD4C6B">
        <w:rPr>
          <w:rFonts w:ascii="Arial" w:hAnsi="Arial" w:cs="Arial"/>
        </w:rPr>
        <w:t xml:space="preserve"> a jiné požadavky dle této Smlouvy v provozní době a</w:t>
      </w:r>
      <w:r>
        <w:rPr>
          <w:rFonts w:ascii="Arial" w:hAnsi="Arial" w:cs="Arial"/>
        </w:rPr>
        <w:t> </w:t>
      </w:r>
      <w:r w:rsidRPr="00DD4C6B">
        <w:rPr>
          <w:rFonts w:ascii="Arial" w:hAnsi="Arial" w:cs="Arial"/>
        </w:rPr>
        <w:t>způsobem dle </w:t>
      </w:r>
      <w:r>
        <w:rPr>
          <w:rFonts w:ascii="Arial" w:hAnsi="Arial" w:cs="Arial"/>
        </w:rPr>
        <w:t>této Smlouvy (dále též „</w:t>
      </w:r>
      <w:proofErr w:type="spellStart"/>
      <w:r>
        <w:rPr>
          <w:rFonts w:ascii="Arial" w:hAnsi="Arial" w:cs="Arial"/>
          <w:b/>
          <w:bCs/>
        </w:rPr>
        <w:t>service</w:t>
      </w:r>
      <w:proofErr w:type="spellEnd"/>
      <w:r>
        <w:rPr>
          <w:rFonts w:ascii="Arial" w:hAnsi="Arial" w:cs="Arial"/>
          <w:b/>
          <w:bCs/>
        </w:rPr>
        <w:t xml:space="preserve"> </w:t>
      </w:r>
      <w:proofErr w:type="spellStart"/>
      <w:r>
        <w:rPr>
          <w:rFonts w:ascii="Arial" w:hAnsi="Arial" w:cs="Arial"/>
          <w:b/>
          <w:bCs/>
        </w:rPr>
        <w:t>desk</w:t>
      </w:r>
      <w:proofErr w:type="spellEnd"/>
      <w:r>
        <w:rPr>
          <w:rFonts w:ascii="Arial" w:hAnsi="Arial" w:cs="Arial"/>
        </w:rPr>
        <w:t>“).</w:t>
      </w:r>
      <w:bookmarkEnd w:id="24"/>
      <w:r>
        <w:rPr>
          <w:rFonts w:ascii="Arial" w:hAnsi="Arial" w:cs="Arial"/>
        </w:rPr>
        <w:t xml:space="preserve"> </w:t>
      </w:r>
      <w:r w:rsidRPr="00FB668A">
        <w:rPr>
          <w:rFonts w:ascii="Arial" w:hAnsi="Arial" w:cs="Arial"/>
        </w:rPr>
        <w:t>Prodávající se zavazuje vést a uchovávat po dobu trvání této Smlouvy úplnou evidenci všech požadavků a souvisejících záznamů, zejm. záznamů navazující komunikace mezi Smluvními stranami. Prodávající poskytne Kupujícímu na jeho žádost do </w:t>
      </w:r>
      <w:r w:rsidR="00B13175" w:rsidRPr="00FB668A">
        <w:rPr>
          <w:rFonts w:ascii="Arial" w:hAnsi="Arial" w:cs="Arial"/>
        </w:rPr>
        <w:t>deseti (</w:t>
      </w:r>
      <w:r w:rsidRPr="00FB668A">
        <w:rPr>
          <w:rFonts w:ascii="Arial" w:hAnsi="Arial" w:cs="Arial"/>
        </w:rPr>
        <w:t>10</w:t>
      </w:r>
      <w:r w:rsidR="00B13175" w:rsidRPr="00FB668A">
        <w:rPr>
          <w:rFonts w:ascii="Arial" w:hAnsi="Arial" w:cs="Arial"/>
        </w:rPr>
        <w:t>)</w:t>
      </w:r>
      <w:r w:rsidRPr="00FB668A">
        <w:rPr>
          <w:rFonts w:ascii="Arial" w:hAnsi="Arial" w:cs="Arial"/>
        </w:rPr>
        <w:t xml:space="preserve"> pracovních dní zálohu této evidence. Záloha bude poskytnuta ve formátu běžně dostupném a čitelném prostřednictvím elektronické zprávy nebo datového uložiště zvoleného Kupujícím, nedohodnou-li se Smluvní strany jinak.</w:t>
      </w:r>
      <w:bookmarkEnd w:id="25"/>
    </w:p>
    <w:p w14:paraId="39279662" w14:textId="0114A240" w:rsidR="0067575F" w:rsidRDefault="00B13175" w:rsidP="008875D3">
      <w:pPr>
        <w:numPr>
          <w:ilvl w:val="0"/>
          <w:numId w:val="7"/>
        </w:numPr>
        <w:tabs>
          <w:tab w:val="left" w:pos="2694"/>
        </w:tabs>
        <w:spacing w:before="240" w:after="240"/>
        <w:rPr>
          <w:rFonts w:ascii="Arial" w:hAnsi="Arial" w:cs="Arial"/>
          <w:szCs w:val="22"/>
        </w:rPr>
      </w:pPr>
      <w:bookmarkStart w:id="26" w:name="_Ref191638076"/>
      <w:r>
        <w:rPr>
          <w:rFonts w:ascii="Arial" w:hAnsi="Arial" w:cs="Arial"/>
        </w:rPr>
        <w:t>Kupující</w:t>
      </w:r>
      <w:r w:rsidRPr="006D0D28">
        <w:rPr>
          <w:rFonts w:ascii="Arial" w:hAnsi="Arial" w:cs="Arial"/>
        </w:rPr>
        <w:t xml:space="preserve"> </w:t>
      </w:r>
      <w:r w:rsidR="0067575F" w:rsidRPr="006D0D28">
        <w:rPr>
          <w:rFonts w:ascii="Arial" w:hAnsi="Arial" w:cs="Arial"/>
        </w:rPr>
        <w:t xml:space="preserve">je oprávněn podávat hlášení o vadách </w:t>
      </w:r>
      <w:r w:rsidR="0067575F" w:rsidRPr="000B3F37">
        <w:rPr>
          <w:rFonts w:ascii="Arial" w:hAnsi="Arial" w:cs="Arial"/>
        </w:rPr>
        <w:t xml:space="preserve">v pracovní dny </w:t>
      </w:r>
      <w:r w:rsidR="0067575F" w:rsidRPr="00DD4C6B">
        <w:rPr>
          <w:rFonts w:ascii="Arial" w:hAnsi="Arial" w:cs="Arial"/>
        </w:rPr>
        <w:t xml:space="preserve">od </w:t>
      </w:r>
      <w:r w:rsidR="0068476D">
        <w:rPr>
          <w:rFonts w:ascii="Arial" w:hAnsi="Arial" w:cs="Arial"/>
        </w:rPr>
        <w:t>7</w:t>
      </w:r>
      <w:r w:rsidR="0067575F" w:rsidRPr="00DD4C6B">
        <w:rPr>
          <w:rFonts w:ascii="Arial" w:hAnsi="Arial" w:cs="Arial"/>
        </w:rPr>
        <w:t>:00 do 1</w:t>
      </w:r>
      <w:r w:rsidR="0068476D">
        <w:rPr>
          <w:rFonts w:ascii="Arial" w:hAnsi="Arial" w:cs="Arial"/>
        </w:rPr>
        <w:t>8</w:t>
      </w:r>
      <w:r w:rsidR="0067575F" w:rsidRPr="00DD4C6B">
        <w:rPr>
          <w:rFonts w:ascii="Arial" w:hAnsi="Arial" w:cs="Arial"/>
        </w:rPr>
        <w:t>:00</w:t>
      </w:r>
      <w:r w:rsidR="0067575F" w:rsidRPr="000B3F37">
        <w:rPr>
          <w:rFonts w:ascii="Arial" w:hAnsi="Arial" w:cs="Arial"/>
        </w:rPr>
        <w:t xml:space="preserve"> hodin, a to prostřednictvím nastaveného komunikačního nástroje (</w:t>
      </w:r>
      <w:proofErr w:type="spellStart"/>
      <w:r w:rsidR="0067575F">
        <w:rPr>
          <w:rFonts w:ascii="Arial" w:hAnsi="Arial" w:cs="Arial"/>
        </w:rPr>
        <w:t>service</w:t>
      </w:r>
      <w:proofErr w:type="spellEnd"/>
      <w:r w:rsidR="0067575F">
        <w:rPr>
          <w:rFonts w:ascii="Arial" w:hAnsi="Arial" w:cs="Arial"/>
        </w:rPr>
        <w:t xml:space="preserve"> desku</w:t>
      </w:r>
      <w:r w:rsidR="0067575F" w:rsidRPr="000B3F37">
        <w:rPr>
          <w:rFonts w:ascii="Arial" w:hAnsi="Arial" w:cs="Arial"/>
        </w:rPr>
        <w:t xml:space="preserve">). Pracovním dnem se pro účely této Smlouvy rozumí dny, které nejsou sobotou, nedělí nebo státním svátkem či ostatním svátkem dle zákona č. 245/2000 Sb., o státních svátcích, o ostatních svátcích, o významných dnech a o dnech pracovního klidu, ve znění pozdějších předpisů. </w:t>
      </w:r>
      <w:bookmarkEnd w:id="26"/>
    </w:p>
    <w:p w14:paraId="596D271E" w14:textId="75DC0D50" w:rsidR="009941FC" w:rsidRPr="00F54F99" w:rsidRDefault="0067575F" w:rsidP="008F1D73">
      <w:pPr>
        <w:numPr>
          <w:ilvl w:val="0"/>
          <w:numId w:val="7"/>
        </w:numPr>
        <w:spacing w:before="240" w:after="240"/>
        <w:rPr>
          <w:rFonts w:ascii="Arial" w:hAnsi="Arial" w:cs="Arial"/>
          <w:szCs w:val="22"/>
        </w:rPr>
      </w:pPr>
      <w:r>
        <w:rPr>
          <w:rFonts w:ascii="Arial" w:hAnsi="Arial" w:cs="Arial"/>
          <w:szCs w:val="22"/>
        </w:rPr>
        <w:t>Kupující</w:t>
      </w:r>
      <w:r w:rsidR="009941FC" w:rsidRPr="00F54F99">
        <w:rPr>
          <w:rFonts w:ascii="Arial" w:hAnsi="Arial" w:cs="Arial"/>
          <w:szCs w:val="22"/>
        </w:rPr>
        <w:t xml:space="preserve"> v</w:t>
      </w:r>
      <w:r>
        <w:rPr>
          <w:rFonts w:ascii="Arial" w:hAnsi="Arial" w:cs="Arial"/>
          <w:szCs w:val="22"/>
        </w:rPr>
        <w:t> hlášení o vadě</w:t>
      </w:r>
      <w:r w:rsidR="009941FC" w:rsidRPr="00F54F99">
        <w:rPr>
          <w:rFonts w:ascii="Arial" w:hAnsi="Arial" w:cs="Arial"/>
          <w:szCs w:val="22"/>
        </w:rPr>
        <w:t xml:space="preserve"> </w:t>
      </w:r>
      <w:r>
        <w:rPr>
          <w:rFonts w:ascii="Arial" w:hAnsi="Arial" w:cs="Arial"/>
          <w:szCs w:val="22"/>
        </w:rPr>
        <w:t>(</w:t>
      </w:r>
      <w:r w:rsidR="009941FC" w:rsidRPr="00F54F99">
        <w:rPr>
          <w:rFonts w:ascii="Arial" w:hAnsi="Arial" w:cs="Arial"/>
          <w:szCs w:val="22"/>
        </w:rPr>
        <w:t>reklamaci</w:t>
      </w:r>
      <w:r>
        <w:rPr>
          <w:rFonts w:ascii="Arial" w:hAnsi="Arial" w:cs="Arial"/>
          <w:szCs w:val="22"/>
        </w:rPr>
        <w:t>)</w:t>
      </w:r>
      <w:r w:rsidR="009941FC" w:rsidRPr="00F54F99">
        <w:rPr>
          <w:rFonts w:ascii="Arial" w:hAnsi="Arial" w:cs="Arial"/>
          <w:szCs w:val="22"/>
        </w:rPr>
        <w:t xml:space="preserve"> vadu popíše. Uplatnění práv z vadného plnění Kupujícím, jakož i</w:t>
      </w:r>
      <w:r w:rsidR="006A49DC" w:rsidRPr="00F54F99">
        <w:rPr>
          <w:rFonts w:ascii="Arial" w:hAnsi="Arial" w:cs="Arial"/>
          <w:szCs w:val="22"/>
        </w:rPr>
        <w:t> </w:t>
      </w:r>
      <w:r w:rsidR="009941FC" w:rsidRPr="00F54F99">
        <w:rPr>
          <w:rFonts w:ascii="Arial" w:hAnsi="Arial" w:cs="Arial"/>
          <w:szCs w:val="22"/>
        </w:rPr>
        <w:t>plnění jím odpovídajících povinností Prodávajícího není podmíněno ani jinak spojeno s poskytnutím jakékoli další úplaty Kupujícího Prodávajícímu, příp. jiné osoby. Kupujícímu náleží i náhrada účelně vynaložených nákladů při uplatnění práv z vadného plnění.</w:t>
      </w:r>
    </w:p>
    <w:p w14:paraId="0BFEB536" w14:textId="48DDE501" w:rsidR="00EB46EA" w:rsidRDefault="00EB46EA" w:rsidP="008F1D73">
      <w:pPr>
        <w:numPr>
          <w:ilvl w:val="0"/>
          <w:numId w:val="7"/>
        </w:numPr>
        <w:spacing w:before="240" w:after="120"/>
        <w:rPr>
          <w:rFonts w:ascii="Arial" w:hAnsi="Arial" w:cs="Arial"/>
          <w:szCs w:val="22"/>
        </w:rPr>
      </w:pPr>
      <w:bookmarkStart w:id="27" w:name="_Ref190710476"/>
      <w:bookmarkStart w:id="28" w:name="_Ref167795560"/>
      <w:r>
        <w:rPr>
          <w:rFonts w:ascii="Arial" w:hAnsi="Arial" w:cs="Arial"/>
          <w:color w:val="000000"/>
          <w:highlight w:val="white"/>
        </w:rPr>
        <w:lastRenderedPageBreak/>
        <w:t>Prodávající</w:t>
      </w:r>
      <w:r w:rsidRPr="005F6DD3">
        <w:rPr>
          <w:rFonts w:ascii="Arial" w:hAnsi="Arial" w:cs="Arial"/>
          <w:color w:val="000000"/>
          <w:highlight w:val="white"/>
        </w:rPr>
        <w:t xml:space="preserve"> </w:t>
      </w:r>
      <w:r w:rsidR="003928ED">
        <w:rPr>
          <w:rFonts w:ascii="Arial" w:hAnsi="Arial" w:cs="Arial"/>
          <w:color w:val="000000"/>
          <w:highlight w:val="white"/>
        </w:rPr>
        <w:t>provede v reakční době trvající nejdéle jed</w:t>
      </w:r>
      <w:r w:rsidR="00FB668A">
        <w:rPr>
          <w:rFonts w:ascii="Arial" w:hAnsi="Arial" w:cs="Arial"/>
          <w:color w:val="000000"/>
          <w:highlight w:val="white"/>
        </w:rPr>
        <w:t>e</w:t>
      </w:r>
      <w:r w:rsidR="003928ED">
        <w:rPr>
          <w:rFonts w:ascii="Arial" w:hAnsi="Arial" w:cs="Arial"/>
          <w:color w:val="000000"/>
          <w:highlight w:val="white"/>
        </w:rPr>
        <w:t xml:space="preserve">n (1) </w:t>
      </w:r>
      <w:r w:rsidR="00FB668A">
        <w:rPr>
          <w:rFonts w:ascii="Arial" w:hAnsi="Arial" w:cs="Arial"/>
          <w:color w:val="000000"/>
          <w:highlight w:val="white"/>
        </w:rPr>
        <w:t xml:space="preserve">pracovní </w:t>
      </w:r>
      <w:r w:rsidR="002826BE">
        <w:rPr>
          <w:rFonts w:ascii="Arial" w:hAnsi="Arial" w:cs="Arial"/>
          <w:color w:val="000000"/>
          <w:highlight w:val="white"/>
        </w:rPr>
        <w:t xml:space="preserve">den </w:t>
      </w:r>
      <w:r w:rsidR="003928ED">
        <w:rPr>
          <w:rFonts w:ascii="Arial" w:hAnsi="Arial" w:cs="Arial"/>
          <w:color w:val="000000"/>
          <w:highlight w:val="white"/>
        </w:rPr>
        <w:t>od hlášení</w:t>
      </w:r>
      <w:r w:rsidRPr="005F6DD3">
        <w:rPr>
          <w:rFonts w:ascii="Arial" w:hAnsi="Arial" w:cs="Arial"/>
          <w:color w:val="000000"/>
          <w:highlight w:val="white"/>
        </w:rPr>
        <w:t xml:space="preserve"> </w:t>
      </w:r>
      <w:r w:rsidR="008875D3">
        <w:rPr>
          <w:rFonts w:ascii="Arial" w:hAnsi="Arial" w:cs="Arial"/>
          <w:color w:val="000000"/>
          <w:highlight w:val="white"/>
        </w:rPr>
        <w:t xml:space="preserve">(odst. </w:t>
      </w:r>
      <w:r w:rsidR="008875D3">
        <w:rPr>
          <w:rFonts w:ascii="Arial" w:hAnsi="Arial" w:cs="Arial"/>
          <w:color w:val="000000"/>
          <w:highlight w:val="white"/>
        </w:rPr>
        <w:fldChar w:fldCharType="begin"/>
      </w:r>
      <w:r w:rsidR="008875D3">
        <w:rPr>
          <w:rFonts w:ascii="Arial" w:hAnsi="Arial" w:cs="Arial"/>
          <w:color w:val="000000"/>
          <w:highlight w:val="white"/>
        </w:rPr>
        <w:instrText xml:space="preserve"> REF _Ref191638076 \r \h </w:instrText>
      </w:r>
      <w:r w:rsidR="008875D3">
        <w:rPr>
          <w:rFonts w:ascii="Arial" w:hAnsi="Arial" w:cs="Arial"/>
          <w:color w:val="000000"/>
          <w:highlight w:val="white"/>
        </w:rPr>
      </w:r>
      <w:r w:rsidR="008875D3">
        <w:rPr>
          <w:rFonts w:ascii="Arial" w:hAnsi="Arial" w:cs="Arial"/>
          <w:color w:val="000000"/>
          <w:highlight w:val="white"/>
        </w:rPr>
        <w:fldChar w:fldCharType="separate"/>
      </w:r>
      <w:r w:rsidR="008875D3">
        <w:rPr>
          <w:rFonts w:ascii="Arial" w:hAnsi="Arial" w:cs="Arial"/>
          <w:color w:val="000000"/>
          <w:highlight w:val="white"/>
        </w:rPr>
        <w:t>64</w:t>
      </w:r>
      <w:r w:rsidR="008875D3">
        <w:rPr>
          <w:rFonts w:ascii="Arial" w:hAnsi="Arial" w:cs="Arial"/>
          <w:color w:val="000000"/>
          <w:highlight w:val="white"/>
        </w:rPr>
        <w:fldChar w:fldCharType="end"/>
      </w:r>
      <w:r w:rsidR="008875D3">
        <w:rPr>
          <w:rFonts w:ascii="Arial" w:hAnsi="Arial" w:cs="Arial"/>
          <w:color w:val="000000"/>
          <w:highlight w:val="white"/>
        </w:rPr>
        <w:t xml:space="preserve"> této Smlouvy) </w:t>
      </w:r>
      <w:r w:rsidRPr="005F6DD3">
        <w:rPr>
          <w:rFonts w:ascii="Arial" w:hAnsi="Arial" w:cs="Arial"/>
          <w:color w:val="000000"/>
          <w:highlight w:val="white"/>
        </w:rPr>
        <w:t xml:space="preserve">předběžné posouzení vady dle informací poskytnutých </w:t>
      </w:r>
      <w:r>
        <w:rPr>
          <w:rFonts w:ascii="Arial" w:hAnsi="Arial" w:cs="Arial"/>
          <w:color w:val="000000"/>
          <w:highlight w:val="white"/>
        </w:rPr>
        <w:t xml:space="preserve">Kupujícím </w:t>
      </w:r>
      <w:r w:rsidRPr="005F6DD3">
        <w:rPr>
          <w:rFonts w:ascii="Arial" w:hAnsi="Arial" w:cs="Arial"/>
          <w:color w:val="000000"/>
          <w:highlight w:val="white"/>
        </w:rPr>
        <w:t>v rámci hlášení a</w:t>
      </w:r>
      <w:r w:rsidR="003928ED">
        <w:rPr>
          <w:rFonts w:ascii="Arial" w:hAnsi="Arial" w:cs="Arial"/>
          <w:color w:val="000000"/>
          <w:highlight w:val="white"/>
        </w:rPr>
        <w:t> </w:t>
      </w:r>
      <w:r w:rsidRPr="005F6DD3">
        <w:rPr>
          <w:rFonts w:ascii="Arial" w:hAnsi="Arial" w:cs="Arial"/>
          <w:color w:val="000000"/>
          <w:highlight w:val="white"/>
        </w:rPr>
        <w:t xml:space="preserve">odešle </w:t>
      </w:r>
      <w:r>
        <w:rPr>
          <w:rFonts w:ascii="Arial" w:hAnsi="Arial" w:cs="Arial"/>
          <w:color w:val="000000"/>
          <w:highlight w:val="white"/>
        </w:rPr>
        <w:t>Kupujícímu</w:t>
      </w:r>
      <w:r w:rsidRPr="005F6DD3">
        <w:rPr>
          <w:rFonts w:ascii="Arial" w:hAnsi="Arial" w:cs="Arial"/>
          <w:color w:val="000000"/>
          <w:highlight w:val="white"/>
        </w:rPr>
        <w:t xml:space="preserve"> prvotní reakci na jeho hlášení, v níž informuje </w:t>
      </w:r>
      <w:r>
        <w:rPr>
          <w:rFonts w:ascii="Arial" w:hAnsi="Arial" w:cs="Arial"/>
          <w:color w:val="000000"/>
          <w:highlight w:val="white"/>
        </w:rPr>
        <w:t>Kupujícího</w:t>
      </w:r>
      <w:r w:rsidRPr="005F6DD3">
        <w:rPr>
          <w:rFonts w:ascii="Arial" w:hAnsi="Arial" w:cs="Arial"/>
          <w:color w:val="000000"/>
          <w:highlight w:val="white"/>
        </w:rPr>
        <w:t xml:space="preserve"> o okolnostech podstatných pro řešení vady</w:t>
      </w:r>
      <w:r w:rsidR="008875D3">
        <w:rPr>
          <w:rFonts w:ascii="Arial" w:hAnsi="Arial" w:cs="Arial"/>
          <w:color w:val="000000"/>
          <w:highlight w:val="white"/>
        </w:rPr>
        <w:t>.</w:t>
      </w:r>
      <w:r w:rsidRPr="005F6DD3">
        <w:rPr>
          <w:rFonts w:ascii="Arial" w:hAnsi="Arial" w:cs="Arial"/>
          <w:color w:val="000000"/>
          <w:highlight w:val="white"/>
        </w:rPr>
        <w:t xml:space="preserve"> </w:t>
      </w:r>
      <w:r w:rsidR="008875D3">
        <w:rPr>
          <w:rFonts w:ascii="Arial" w:hAnsi="Arial" w:cs="Arial"/>
          <w:color w:val="000000"/>
          <w:highlight w:val="white"/>
        </w:rPr>
        <w:t>N</w:t>
      </w:r>
      <w:r w:rsidRPr="005F6DD3">
        <w:rPr>
          <w:rFonts w:ascii="Arial" w:hAnsi="Arial" w:cs="Arial"/>
          <w:color w:val="000000"/>
          <w:highlight w:val="white"/>
        </w:rPr>
        <w:t xml:space="preserve">eobsahuje-li hlášení </w:t>
      </w:r>
      <w:r>
        <w:rPr>
          <w:rFonts w:ascii="Arial" w:hAnsi="Arial" w:cs="Arial"/>
          <w:color w:val="000000"/>
          <w:highlight w:val="white"/>
        </w:rPr>
        <w:t>Kupujícího</w:t>
      </w:r>
      <w:r w:rsidRPr="005F6DD3">
        <w:rPr>
          <w:rFonts w:ascii="Arial" w:hAnsi="Arial" w:cs="Arial"/>
          <w:color w:val="000000"/>
          <w:highlight w:val="white"/>
        </w:rPr>
        <w:t xml:space="preserve"> potřebné informace, vyzve </w:t>
      </w:r>
      <w:r>
        <w:rPr>
          <w:rFonts w:ascii="Arial" w:hAnsi="Arial" w:cs="Arial"/>
          <w:color w:val="000000"/>
          <w:highlight w:val="white"/>
        </w:rPr>
        <w:t>Kupujícího</w:t>
      </w:r>
      <w:r w:rsidRPr="005F6DD3">
        <w:rPr>
          <w:rFonts w:ascii="Arial" w:hAnsi="Arial" w:cs="Arial"/>
          <w:color w:val="000000"/>
          <w:highlight w:val="white"/>
        </w:rPr>
        <w:t xml:space="preserve"> k doplnění, oznámí mu předběžný způsob řešení a odhad termínu odstranění vady</w:t>
      </w:r>
      <w:r>
        <w:rPr>
          <w:rFonts w:ascii="Arial" w:hAnsi="Arial" w:cs="Arial"/>
          <w:color w:val="000000"/>
        </w:rPr>
        <w:t>.</w:t>
      </w:r>
      <w:bookmarkEnd w:id="27"/>
    </w:p>
    <w:p w14:paraId="4B8293B3" w14:textId="25E7B219" w:rsidR="009941FC" w:rsidRPr="00F54F99" w:rsidRDefault="009941FC" w:rsidP="008F1D73">
      <w:pPr>
        <w:numPr>
          <w:ilvl w:val="0"/>
          <w:numId w:val="7"/>
        </w:numPr>
        <w:spacing w:before="240" w:after="120"/>
        <w:rPr>
          <w:rFonts w:ascii="Arial" w:hAnsi="Arial" w:cs="Arial"/>
          <w:szCs w:val="22"/>
        </w:rPr>
      </w:pPr>
      <w:bookmarkStart w:id="29" w:name="_Ref190787826"/>
      <w:r w:rsidRPr="00F54F99">
        <w:rPr>
          <w:rFonts w:ascii="Arial" w:hAnsi="Arial" w:cs="Arial"/>
          <w:szCs w:val="22"/>
        </w:rPr>
        <w:t xml:space="preserve">Prodávající je povinen odstranit </w:t>
      </w:r>
      <w:r w:rsidR="003928ED">
        <w:rPr>
          <w:rFonts w:ascii="Arial" w:hAnsi="Arial" w:cs="Arial"/>
          <w:szCs w:val="22"/>
        </w:rPr>
        <w:t>hlášené</w:t>
      </w:r>
      <w:r w:rsidR="003928ED" w:rsidRPr="00F54F99">
        <w:rPr>
          <w:rFonts w:ascii="Arial" w:hAnsi="Arial" w:cs="Arial"/>
          <w:szCs w:val="22"/>
        </w:rPr>
        <w:t xml:space="preserve"> </w:t>
      </w:r>
      <w:r w:rsidRPr="00F54F99">
        <w:rPr>
          <w:rFonts w:ascii="Arial" w:hAnsi="Arial" w:cs="Arial"/>
          <w:szCs w:val="22"/>
        </w:rPr>
        <w:t>vady neprodleně, nejpozději však do</w:t>
      </w:r>
      <w:r w:rsidR="00CD0E8C">
        <w:rPr>
          <w:rFonts w:ascii="Arial" w:hAnsi="Arial" w:cs="Arial"/>
          <w:szCs w:val="22"/>
        </w:rPr>
        <w:t> </w:t>
      </w:r>
      <w:r w:rsidR="00FB668A">
        <w:rPr>
          <w:rFonts w:ascii="Arial" w:hAnsi="Arial" w:cs="Arial"/>
          <w:szCs w:val="22"/>
        </w:rPr>
        <w:t xml:space="preserve">tří </w:t>
      </w:r>
      <w:r w:rsidR="00167A56">
        <w:rPr>
          <w:rFonts w:ascii="Arial" w:hAnsi="Arial" w:cs="Arial"/>
          <w:szCs w:val="22"/>
        </w:rPr>
        <w:t>(</w:t>
      </w:r>
      <w:r w:rsidR="00862C48">
        <w:rPr>
          <w:rFonts w:ascii="Arial" w:hAnsi="Arial" w:cs="Arial"/>
          <w:szCs w:val="22"/>
        </w:rPr>
        <w:t>3</w:t>
      </w:r>
      <w:r w:rsidR="00167A56">
        <w:rPr>
          <w:rFonts w:ascii="Arial" w:hAnsi="Arial" w:cs="Arial"/>
          <w:szCs w:val="22"/>
        </w:rPr>
        <w:t>)</w:t>
      </w:r>
      <w:r w:rsidR="00FB668A">
        <w:rPr>
          <w:rFonts w:ascii="Arial" w:hAnsi="Arial" w:cs="Arial"/>
          <w:szCs w:val="22"/>
        </w:rPr>
        <w:t xml:space="preserve"> pracovních</w:t>
      </w:r>
      <w:r w:rsidRPr="00F54F99">
        <w:rPr>
          <w:rFonts w:ascii="Arial" w:hAnsi="Arial" w:cs="Arial"/>
          <w:szCs w:val="22"/>
        </w:rPr>
        <w:t xml:space="preserve"> dnů od doručení </w:t>
      </w:r>
      <w:r w:rsidR="008875D3">
        <w:rPr>
          <w:rFonts w:ascii="Arial" w:hAnsi="Arial" w:cs="Arial"/>
          <w:szCs w:val="22"/>
        </w:rPr>
        <w:t>hlášení</w:t>
      </w:r>
      <w:r w:rsidRPr="00F54F99">
        <w:rPr>
          <w:rFonts w:ascii="Arial" w:hAnsi="Arial" w:cs="Arial"/>
          <w:szCs w:val="22"/>
        </w:rPr>
        <w:t xml:space="preserve">, </w:t>
      </w:r>
      <w:r w:rsidR="00EB2F3D">
        <w:rPr>
          <w:rFonts w:ascii="Arial" w:hAnsi="Arial" w:cs="Arial"/>
          <w:szCs w:val="22"/>
        </w:rPr>
        <w:t xml:space="preserve">nevyplývá-li z této Smlouvy jinak, nebo </w:t>
      </w:r>
      <w:r w:rsidRPr="00F54F99">
        <w:rPr>
          <w:rFonts w:ascii="Arial" w:hAnsi="Arial" w:cs="Arial"/>
          <w:szCs w:val="22"/>
        </w:rPr>
        <w:t>pokud nebude Smluvními stranami písemně dohodnuta jiná lhůta. Kupující se zavazuje Prodávajícímu poskytnout veškerou potřebnou součinnost při odstraňování vad. Nebude-li mezi Smluvními stranami dohodnuto</w:t>
      </w:r>
      <w:r w:rsidR="00EB2F3D">
        <w:rPr>
          <w:rFonts w:ascii="Arial" w:hAnsi="Arial" w:cs="Arial"/>
          <w:szCs w:val="22"/>
        </w:rPr>
        <w:t>, nebo nevyplývá-li z této Smlouvy</w:t>
      </w:r>
      <w:r w:rsidRPr="00F54F99">
        <w:rPr>
          <w:rFonts w:ascii="Arial" w:hAnsi="Arial" w:cs="Arial"/>
          <w:szCs w:val="22"/>
        </w:rPr>
        <w:t xml:space="preserve"> jinak, pak je Prodávající povinen:</w:t>
      </w:r>
      <w:bookmarkEnd w:id="28"/>
      <w:bookmarkEnd w:id="29"/>
    </w:p>
    <w:p w14:paraId="6B690D6C" w14:textId="77A3D681" w:rsidR="009941FC" w:rsidRPr="00F54F99" w:rsidRDefault="009941FC" w:rsidP="008F1D73">
      <w:pPr>
        <w:numPr>
          <w:ilvl w:val="1"/>
          <w:numId w:val="7"/>
        </w:numPr>
        <w:spacing w:after="120"/>
        <w:ind w:left="1276"/>
        <w:rPr>
          <w:rFonts w:ascii="Arial" w:hAnsi="Arial" w:cs="Arial"/>
          <w:szCs w:val="22"/>
        </w:rPr>
      </w:pPr>
      <w:r w:rsidRPr="00F54F99">
        <w:rPr>
          <w:rFonts w:ascii="Arial" w:hAnsi="Arial" w:cs="Arial"/>
          <w:szCs w:val="22"/>
        </w:rPr>
        <w:t>věc, jejíž vada má být odstraněna opravou, převzít k opravě v místě, kde byla Kupujícímu odevzdána, a po provedení opravy opravenou věc opět v tomto místě předat Kupujícímu</w:t>
      </w:r>
      <w:r w:rsidR="00EF7C88" w:rsidRPr="00F54F99">
        <w:rPr>
          <w:rFonts w:ascii="Arial" w:hAnsi="Arial" w:cs="Arial"/>
          <w:szCs w:val="22"/>
        </w:rPr>
        <w:t>,</w:t>
      </w:r>
    </w:p>
    <w:p w14:paraId="3834C871" w14:textId="6FCABBC5" w:rsidR="009941FC" w:rsidRPr="00F54F99" w:rsidRDefault="009941FC" w:rsidP="008F1D73">
      <w:pPr>
        <w:numPr>
          <w:ilvl w:val="1"/>
          <w:numId w:val="7"/>
        </w:numPr>
        <w:spacing w:after="120"/>
        <w:ind w:left="1276"/>
        <w:rPr>
          <w:rFonts w:ascii="Arial" w:hAnsi="Arial" w:cs="Arial"/>
          <w:szCs w:val="22"/>
        </w:rPr>
      </w:pPr>
      <w:r w:rsidRPr="00F54F99">
        <w:rPr>
          <w:rFonts w:ascii="Arial" w:hAnsi="Arial" w:cs="Arial"/>
          <w:szCs w:val="22"/>
        </w:rPr>
        <w:t>v případě odstranění vady dodáním nové věci dodat novou věc na tutéž adresu, kde byla Kupujícímu odevzdána nahrazovaná věc</w:t>
      </w:r>
      <w:r w:rsidR="00EF7C88" w:rsidRPr="00F54F99">
        <w:rPr>
          <w:rFonts w:ascii="Arial" w:hAnsi="Arial" w:cs="Arial"/>
          <w:szCs w:val="22"/>
        </w:rPr>
        <w:t>,</w:t>
      </w:r>
    </w:p>
    <w:p w14:paraId="5BFA7995" w14:textId="3F4AA11F" w:rsidR="009941FC" w:rsidRPr="00F54F99" w:rsidRDefault="009941FC" w:rsidP="008F1D73">
      <w:pPr>
        <w:numPr>
          <w:ilvl w:val="1"/>
          <w:numId w:val="7"/>
        </w:numPr>
        <w:spacing w:after="120"/>
        <w:ind w:left="1276"/>
        <w:rPr>
          <w:rFonts w:ascii="Arial" w:hAnsi="Arial" w:cs="Arial"/>
          <w:szCs w:val="22"/>
        </w:rPr>
      </w:pPr>
      <w:bookmarkStart w:id="30" w:name="_Ref190629577"/>
      <w:r w:rsidRPr="00F54F99">
        <w:rPr>
          <w:rFonts w:ascii="Arial" w:hAnsi="Arial" w:cs="Arial"/>
          <w:szCs w:val="22"/>
        </w:rPr>
        <w:t xml:space="preserve">nastoupit k servisní opravě v místě plnění nejpozději do </w:t>
      </w:r>
      <w:r w:rsidR="00167A56">
        <w:rPr>
          <w:rFonts w:ascii="Arial" w:hAnsi="Arial" w:cs="Arial"/>
          <w:szCs w:val="22"/>
        </w:rPr>
        <w:t>dvou (</w:t>
      </w:r>
      <w:r w:rsidR="00F85BC2">
        <w:rPr>
          <w:rFonts w:ascii="Arial" w:hAnsi="Arial" w:cs="Arial"/>
          <w:szCs w:val="22"/>
        </w:rPr>
        <w:t>2</w:t>
      </w:r>
      <w:r w:rsidR="00167A56">
        <w:rPr>
          <w:rFonts w:ascii="Arial" w:hAnsi="Arial" w:cs="Arial"/>
          <w:szCs w:val="22"/>
        </w:rPr>
        <w:t>)</w:t>
      </w:r>
      <w:r w:rsidR="00F85BC2">
        <w:rPr>
          <w:rFonts w:ascii="Arial" w:hAnsi="Arial" w:cs="Arial"/>
          <w:szCs w:val="22"/>
        </w:rPr>
        <w:t xml:space="preserve"> pracovních dnů</w:t>
      </w:r>
      <w:r w:rsidRPr="00F54F99">
        <w:rPr>
          <w:rFonts w:ascii="Arial" w:hAnsi="Arial" w:cs="Arial"/>
          <w:szCs w:val="22"/>
        </w:rPr>
        <w:t xml:space="preserve"> ode</w:t>
      </w:r>
      <w:r w:rsidR="00167A56">
        <w:rPr>
          <w:rFonts w:ascii="Arial" w:hAnsi="Arial" w:cs="Arial"/>
          <w:szCs w:val="22"/>
        </w:rPr>
        <w:t xml:space="preserve"> dne</w:t>
      </w:r>
      <w:r w:rsidRPr="00F54F99">
        <w:rPr>
          <w:rFonts w:ascii="Arial" w:hAnsi="Arial" w:cs="Arial"/>
          <w:szCs w:val="22"/>
        </w:rPr>
        <w:t xml:space="preserve"> doručení </w:t>
      </w:r>
      <w:r w:rsidR="008875D3">
        <w:rPr>
          <w:rFonts w:ascii="Arial" w:hAnsi="Arial" w:cs="Arial"/>
          <w:szCs w:val="22"/>
        </w:rPr>
        <w:t>hlášení</w:t>
      </w:r>
      <w:r w:rsidRPr="00F54F99">
        <w:rPr>
          <w:rFonts w:ascii="Arial" w:hAnsi="Arial" w:cs="Arial"/>
          <w:szCs w:val="22"/>
        </w:rPr>
        <w:t>.</w:t>
      </w:r>
      <w:bookmarkEnd w:id="30"/>
    </w:p>
    <w:p w14:paraId="33171D80" w14:textId="0FD4A396" w:rsidR="009941FC" w:rsidRPr="00F54F99" w:rsidRDefault="009941FC" w:rsidP="00EF7C88">
      <w:pPr>
        <w:spacing w:before="240" w:after="240"/>
        <w:ind w:left="1247"/>
        <w:rPr>
          <w:rFonts w:ascii="Arial" w:hAnsi="Arial" w:cs="Arial"/>
          <w:szCs w:val="22"/>
        </w:rPr>
      </w:pPr>
      <w:r w:rsidRPr="00F54F99">
        <w:rPr>
          <w:rFonts w:ascii="Arial" w:hAnsi="Arial" w:cs="Arial"/>
          <w:szCs w:val="22"/>
        </w:rPr>
        <w:t>Převzetí věci k odstranění vad a následné předání věci po odstranění vad proběhne v pracovní dny v době od 0</w:t>
      </w:r>
      <w:r w:rsidR="003928ED">
        <w:rPr>
          <w:rFonts w:ascii="Arial" w:hAnsi="Arial" w:cs="Arial"/>
          <w:szCs w:val="22"/>
        </w:rPr>
        <w:t>8</w:t>
      </w:r>
      <w:r w:rsidRPr="00F54F99">
        <w:rPr>
          <w:rFonts w:ascii="Arial" w:hAnsi="Arial" w:cs="Arial"/>
          <w:szCs w:val="22"/>
        </w:rPr>
        <w:t>:00 do 1</w:t>
      </w:r>
      <w:r w:rsidR="003928ED">
        <w:rPr>
          <w:rFonts w:ascii="Arial" w:hAnsi="Arial" w:cs="Arial"/>
          <w:szCs w:val="22"/>
        </w:rPr>
        <w:t>6</w:t>
      </w:r>
      <w:r w:rsidRPr="00F54F99">
        <w:rPr>
          <w:rFonts w:ascii="Arial" w:hAnsi="Arial" w:cs="Arial"/>
          <w:szCs w:val="22"/>
        </w:rPr>
        <w:t>:00 hod., nebude-li mezi Prodávajícím a Kupujícím dohodnuto jinak.</w:t>
      </w:r>
    </w:p>
    <w:p w14:paraId="18D37F36" w14:textId="50FB48EB" w:rsidR="009941FC" w:rsidRPr="00F54F99" w:rsidRDefault="009941FC" w:rsidP="008F1D73">
      <w:pPr>
        <w:numPr>
          <w:ilvl w:val="0"/>
          <w:numId w:val="7"/>
        </w:numPr>
        <w:spacing w:before="240" w:after="240"/>
        <w:rPr>
          <w:rFonts w:ascii="Arial" w:hAnsi="Arial" w:cs="Arial"/>
          <w:szCs w:val="22"/>
        </w:rPr>
      </w:pPr>
      <w:bookmarkStart w:id="31" w:name="_Ref190883192"/>
      <w:r w:rsidRPr="00F54F99">
        <w:rPr>
          <w:rFonts w:ascii="Arial" w:hAnsi="Arial" w:cs="Arial"/>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bookmarkEnd w:id="31"/>
    </w:p>
    <w:p w14:paraId="04C3E794" w14:textId="4E0479F3"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Kupující je oprávněn uplatňovat též nárok na náhradu škody, která vznikla v</w:t>
      </w:r>
      <w:r w:rsidR="003928ED">
        <w:rPr>
          <w:rFonts w:ascii="Arial" w:hAnsi="Arial" w:cs="Arial"/>
          <w:szCs w:val="22"/>
        </w:rPr>
        <w:t> </w:t>
      </w:r>
      <w:r w:rsidRPr="00F54F99">
        <w:rPr>
          <w:rFonts w:ascii="Arial" w:hAnsi="Arial" w:cs="Arial"/>
          <w:szCs w:val="22"/>
        </w:rPr>
        <w:t>příčinné souvislosti se zjištěnými vadami, a Prodávající je povinen tuto škodu nahradit.</w:t>
      </w:r>
    </w:p>
    <w:p w14:paraId="07836543" w14:textId="4A1DD4E2" w:rsidR="00011BFB" w:rsidRPr="00CD0E8C" w:rsidRDefault="009941FC" w:rsidP="00167A56">
      <w:pPr>
        <w:numPr>
          <w:ilvl w:val="0"/>
          <w:numId w:val="7"/>
        </w:numPr>
        <w:spacing w:before="240" w:after="240"/>
        <w:rPr>
          <w:rFonts w:ascii="Arial" w:hAnsi="Arial" w:cs="Arial"/>
          <w:szCs w:val="22"/>
        </w:rPr>
      </w:pPr>
      <w:bookmarkStart w:id="32" w:name="_Ref165971260"/>
      <w:r w:rsidRPr="00CD0E8C">
        <w:rPr>
          <w:rFonts w:ascii="Arial" w:hAnsi="Arial" w:cs="Arial"/>
          <w:szCs w:val="22"/>
        </w:rPr>
        <w:t>Záruční doba neběží ode dne uplatnění</w:t>
      </w:r>
      <w:r w:rsidR="008875D3">
        <w:rPr>
          <w:rFonts w:ascii="Arial" w:hAnsi="Arial" w:cs="Arial"/>
          <w:szCs w:val="22"/>
        </w:rPr>
        <w:t xml:space="preserve"> (hlášení)</w:t>
      </w:r>
      <w:r w:rsidRPr="00CD0E8C">
        <w:rPr>
          <w:rFonts w:ascii="Arial" w:hAnsi="Arial" w:cs="Arial"/>
          <w:szCs w:val="22"/>
        </w:rPr>
        <w:t xml:space="preserve"> vady, na niž se vztahuje záruka, do</w:t>
      </w:r>
      <w:r w:rsidR="008875D3">
        <w:rPr>
          <w:rFonts w:ascii="Arial" w:hAnsi="Arial" w:cs="Arial"/>
          <w:szCs w:val="22"/>
        </w:rPr>
        <w:t> </w:t>
      </w:r>
      <w:r w:rsidRPr="00CD0E8C">
        <w:rPr>
          <w:rFonts w:ascii="Arial" w:hAnsi="Arial" w:cs="Arial"/>
          <w:szCs w:val="22"/>
        </w:rPr>
        <w:t>doby odstranění této vady, příp. do dne uhrazení přiměřené slevy z kupní ceny.</w:t>
      </w:r>
      <w:bookmarkEnd w:id="32"/>
    </w:p>
    <w:p w14:paraId="5B9767CE" w14:textId="658AC1DF" w:rsidR="00167A56" w:rsidRDefault="00011BFB" w:rsidP="008F1D73">
      <w:pPr>
        <w:numPr>
          <w:ilvl w:val="0"/>
          <w:numId w:val="7"/>
        </w:numPr>
        <w:spacing w:before="240" w:after="240"/>
        <w:rPr>
          <w:rFonts w:ascii="Arial" w:hAnsi="Arial" w:cs="Arial"/>
          <w:szCs w:val="22"/>
        </w:rPr>
      </w:pPr>
      <w:r>
        <w:rPr>
          <w:rFonts w:ascii="Arial" w:hAnsi="Arial" w:cs="Arial"/>
          <w:szCs w:val="22"/>
        </w:rPr>
        <w:t xml:space="preserve">V případě realizace Servisních služeb poskytuje Prodávající Kupující záruku za jakost </w:t>
      </w:r>
      <w:r w:rsidR="00195CC2">
        <w:rPr>
          <w:rFonts w:ascii="Arial" w:hAnsi="Arial" w:cs="Arial"/>
          <w:szCs w:val="22"/>
        </w:rPr>
        <w:t>na nové díly, které byly při Servisních službách použity</w:t>
      </w:r>
      <w:r w:rsidR="00D06EBD">
        <w:rPr>
          <w:rFonts w:ascii="Arial" w:hAnsi="Arial" w:cs="Arial"/>
          <w:szCs w:val="22"/>
        </w:rPr>
        <w:t xml:space="preserve">, a to v délce 24 měsíců ode dne instalace nových dílů do Předmětu </w:t>
      </w:r>
      <w:r w:rsidR="00095A80">
        <w:rPr>
          <w:rFonts w:ascii="Arial" w:hAnsi="Arial" w:cs="Arial"/>
          <w:szCs w:val="22"/>
        </w:rPr>
        <w:t>dodávky</w:t>
      </w:r>
      <w:r w:rsidR="00D06EBD">
        <w:rPr>
          <w:rFonts w:ascii="Arial" w:hAnsi="Arial" w:cs="Arial"/>
          <w:szCs w:val="22"/>
        </w:rPr>
        <w:t xml:space="preserve">. </w:t>
      </w:r>
    </w:p>
    <w:p w14:paraId="2A3517C4" w14:textId="05CEC272" w:rsidR="00384898" w:rsidRPr="00090F4E" w:rsidRDefault="00195CC2" w:rsidP="00090F4E">
      <w:pPr>
        <w:numPr>
          <w:ilvl w:val="0"/>
          <w:numId w:val="7"/>
        </w:numPr>
        <w:spacing w:before="240" w:after="240"/>
        <w:rPr>
          <w:rFonts w:ascii="Arial" w:hAnsi="Arial" w:cs="Arial"/>
          <w:szCs w:val="22"/>
        </w:rPr>
      </w:pPr>
      <w:r>
        <w:rPr>
          <w:rFonts w:ascii="Arial" w:hAnsi="Arial" w:cs="Arial"/>
          <w:szCs w:val="22"/>
        </w:rPr>
        <w:t xml:space="preserve">Prodávající odpovídá za vady Servisních služeb, které existují v době předání </w:t>
      </w:r>
      <w:r w:rsidR="00D816CF">
        <w:rPr>
          <w:rFonts w:ascii="Arial" w:hAnsi="Arial" w:cs="Arial"/>
          <w:szCs w:val="22"/>
        </w:rPr>
        <w:t xml:space="preserve">výsledků Servisních </w:t>
      </w:r>
      <w:r>
        <w:rPr>
          <w:rFonts w:ascii="Arial" w:hAnsi="Arial" w:cs="Arial"/>
          <w:szCs w:val="22"/>
        </w:rPr>
        <w:t xml:space="preserve">služeb Kupujícímu a které se vyskytnou po jejich předání, pokud vznikly porušením povinností Prodávajícího. Vady poskytnutých </w:t>
      </w:r>
      <w:r w:rsidR="0038091D">
        <w:rPr>
          <w:rFonts w:ascii="Arial" w:hAnsi="Arial" w:cs="Arial"/>
          <w:szCs w:val="22"/>
        </w:rPr>
        <w:t xml:space="preserve">Servisních </w:t>
      </w:r>
      <w:r>
        <w:rPr>
          <w:rFonts w:ascii="Arial" w:hAnsi="Arial" w:cs="Arial"/>
          <w:szCs w:val="22"/>
        </w:rPr>
        <w:t>služeb je Kupující oprávněn vytknout do</w:t>
      </w:r>
      <w:r w:rsidR="0038091D">
        <w:rPr>
          <w:rFonts w:ascii="Arial" w:hAnsi="Arial" w:cs="Arial"/>
          <w:szCs w:val="22"/>
        </w:rPr>
        <w:t> </w:t>
      </w:r>
      <w:r>
        <w:rPr>
          <w:rFonts w:ascii="Arial" w:hAnsi="Arial" w:cs="Arial"/>
          <w:szCs w:val="22"/>
        </w:rPr>
        <w:t>šesti (6) měsíců od převzetí výsledku každých</w:t>
      </w:r>
      <w:r w:rsidR="0068476D">
        <w:rPr>
          <w:rFonts w:ascii="Arial" w:hAnsi="Arial" w:cs="Arial"/>
          <w:szCs w:val="22"/>
        </w:rPr>
        <w:t xml:space="preserve"> </w:t>
      </w:r>
      <w:r>
        <w:rPr>
          <w:rFonts w:ascii="Arial" w:hAnsi="Arial" w:cs="Arial"/>
          <w:szCs w:val="22"/>
        </w:rPr>
        <w:t xml:space="preserve">poskytnutých Servisních služeb, a to včetně vad zjevných. </w:t>
      </w:r>
      <w:r w:rsidR="00384898">
        <w:rPr>
          <w:rFonts w:ascii="Arial" w:hAnsi="Arial" w:cs="Arial"/>
          <w:szCs w:val="22"/>
        </w:rPr>
        <w:t>Kupující odešle Prodávajícímu reklamaci</w:t>
      </w:r>
      <w:r w:rsidR="008875D3">
        <w:rPr>
          <w:rFonts w:ascii="Arial" w:hAnsi="Arial" w:cs="Arial"/>
          <w:szCs w:val="22"/>
        </w:rPr>
        <w:t xml:space="preserve"> (hlášení</w:t>
      </w:r>
      <w:r w:rsidR="00DD6121">
        <w:rPr>
          <w:rFonts w:ascii="Arial" w:hAnsi="Arial" w:cs="Arial"/>
          <w:szCs w:val="22"/>
        </w:rPr>
        <w:t xml:space="preserve"> dle </w:t>
      </w:r>
      <w:r w:rsidR="008875D3">
        <w:rPr>
          <w:rFonts w:ascii="Arial" w:hAnsi="Arial" w:cs="Arial"/>
          <w:szCs w:val="22"/>
        </w:rPr>
        <w:t>odst</w:t>
      </w:r>
      <w:r w:rsidR="008875D3">
        <w:rPr>
          <w:rFonts w:ascii="Arial" w:hAnsi="Arial" w:cs="Arial"/>
          <w:color w:val="000000"/>
          <w:highlight w:val="white"/>
        </w:rPr>
        <w:t xml:space="preserve">. </w:t>
      </w:r>
      <w:r w:rsidR="008875D3">
        <w:rPr>
          <w:rFonts w:ascii="Arial" w:hAnsi="Arial" w:cs="Arial"/>
          <w:color w:val="000000"/>
          <w:highlight w:val="white"/>
        </w:rPr>
        <w:fldChar w:fldCharType="begin"/>
      </w:r>
      <w:r w:rsidR="008875D3">
        <w:rPr>
          <w:rFonts w:ascii="Arial" w:hAnsi="Arial" w:cs="Arial"/>
          <w:color w:val="000000"/>
          <w:highlight w:val="white"/>
        </w:rPr>
        <w:instrText xml:space="preserve"> REF _Ref191638076 \r \h </w:instrText>
      </w:r>
      <w:r w:rsidR="008875D3">
        <w:rPr>
          <w:rFonts w:ascii="Arial" w:hAnsi="Arial" w:cs="Arial"/>
          <w:color w:val="000000"/>
          <w:highlight w:val="white"/>
        </w:rPr>
      </w:r>
      <w:r w:rsidR="008875D3">
        <w:rPr>
          <w:rFonts w:ascii="Arial" w:hAnsi="Arial" w:cs="Arial"/>
          <w:color w:val="000000"/>
          <w:highlight w:val="white"/>
        </w:rPr>
        <w:fldChar w:fldCharType="separate"/>
      </w:r>
      <w:r w:rsidR="008875D3">
        <w:rPr>
          <w:rFonts w:ascii="Arial" w:hAnsi="Arial" w:cs="Arial"/>
          <w:color w:val="000000"/>
          <w:highlight w:val="white"/>
        </w:rPr>
        <w:t>64</w:t>
      </w:r>
      <w:r w:rsidR="008875D3">
        <w:rPr>
          <w:rFonts w:ascii="Arial" w:hAnsi="Arial" w:cs="Arial"/>
          <w:color w:val="000000"/>
          <w:highlight w:val="white"/>
        </w:rPr>
        <w:fldChar w:fldCharType="end"/>
      </w:r>
      <w:r w:rsidR="008875D3">
        <w:rPr>
          <w:rFonts w:ascii="Arial" w:hAnsi="Arial" w:cs="Arial"/>
          <w:color w:val="000000"/>
          <w:highlight w:val="white"/>
        </w:rPr>
        <w:t xml:space="preserve"> této Smlouvy</w:t>
      </w:r>
      <w:r w:rsidR="008875D3">
        <w:rPr>
          <w:rFonts w:ascii="Arial" w:hAnsi="Arial" w:cs="Arial"/>
          <w:szCs w:val="22"/>
        </w:rPr>
        <w:t>)</w:t>
      </w:r>
      <w:r w:rsidR="00384898">
        <w:rPr>
          <w:rFonts w:ascii="Arial" w:hAnsi="Arial" w:cs="Arial"/>
          <w:szCs w:val="22"/>
        </w:rPr>
        <w:t xml:space="preserve"> kdykoliv po</w:t>
      </w:r>
      <w:r w:rsidR="0038091D">
        <w:rPr>
          <w:rFonts w:ascii="Arial" w:hAnsi="Arial" w:cs="Arial"/>
          <w:szCs w:val="22"/>
        </w:rPr>
        <w:t> </w:t>
      </w:r>
      <w:r w:rsidR="00384898">
        <w:rPr>
          <w:rFonts w:ascii="Arial" w:hAnsi="Arial" w:cs="Arial"/>
          <w:szCs w:val="22"/>
        </w:rPr>
        <w:t xml:space="preserve">zjištění vady poskytnutých Servisních služeb, uvede v ní důvody reklamace a požadovaný způsob odstranění vad. </w:t>
      </w:r>
    </w:p>
    <w:p w14:paraId="15272BBA" w14:textId="0AA17557" w:rsidR="006A070C" w:rsidRPr="00CD0E8C" w:rsidRDefault="009941FC" w:rsidP="00167A56">
      <w:pPr>
        <w:numPr>
          <w:ilvl w:val="0"/>
          <w:numId w:val="7"/>
        </w:numPr>
        <w:spacing w:before="240" w:after="240"/>
        <w:rPr>
          <w:rFonts w:ascii="Arial" w:hAnsi="Arial" w:cs="Arial"/>
          <w:szCs w:val="22"/>
        </w:rPr>
      </w:pPr>
      <w:r w:rsidRPr="00CD0E8C">
        <w:rPr>
          <w:rFonts w:ascii="Arial" w:hAnsi="Arial" w:cs="Arial"/>
          <w:szCs w:val="22"/>
        </w:rPr>
        <w:t>Smluvní strany se dohodly, že ustanovení § 1921, § 2111 a § 2112 občanského zákoníku a rovněž obchodní zvyklosti, jež jsou svým smyslem nebo účinky stejné nebo obdobné uvedeným ustanovením, se nepoužijí.</w:t>
      </w:r>
    </w:p>
    <w:p w14:paraId="30FC126D" w14:textId="63876AF3" w:rsidR="00EE1E72" w:rsidRDefault="00EE1E72" w:rsidP="008F1D73">
      <w:pPr>
        <w:pStyle w:val="Nadpis1"/>
        <w:numPr>
          <w:ilvl w:val="0"/>
          <w:numId w:val="10"/>
        </w:numPr>
        <w:spacing w:after="240"/>
        <w:ind w:left="284" w:hanging="284"/>
        <w:jc w:val="center"/>
        <w:rPr>
          <w:sz w:val="22"/>
          <w:szCs w:val="22"/>
        </w:rPr>
      </w:pPr>
      <w:r>
        <w:rPr>
          <w:sz w:val="22"/>
          <w:szCs w:val="22"/>
        </w:rPr>
        <w:lastRenderedPageBreak/>
        <w:t>PODMÍNKY POSKYTOVÁNÍ SERVISNÍCH SLUŽEB</w:t>
      </w:r>
    </w:p>
    <w:p w14:paraId="5064C547" w14:textId="77777777" w:rsidR="009968B4" w:rsidRPr="00772E55" w:rsidRDefault="002C2E9A" w:rsidP="00EE1E72">
      <w:pPr>
        <w:pStyle w:val="Odstavecseseznamem"/>
        <w:numPr>
          <w:ilvl w:val="0"/>
          <w:numId w:val="7"/>
        </w:numPr>
      </w:pPr>
      <w:r>
        <w:rPr>
          <w:rFonts w:ascii="Arial" w:hAnsi="Arial" w:cs="Arial"/>
        </w:rPr>
        <w:t xml:space="preserve">Servisní služby jsou poskytovány </w:t>
      </w:r>
      <w:r w:rsidR="00EB2F3D">
        <w:rPr>
          <w:rFonts w:ascii="Arial" w:hAnsi="Arial" w:cs="Arial"/>
        </w:rPr>
        <w:t xml:space="preserve">průběžně dle podmínek </w:t>
      </w:r>
      <w:r w:rsidR="00033369">
        <w:rPr>
          <w:rFonts w:ascii="Arial" w:hAnsi="Arial" w:cs="Arial"/>
        </w:rPr>
        <w:t>stanovených v této</w:t>
      </w:r>
      <w:r w:rsidR="00EB2F3D">
        <w:rPr>
          <w:rFonts w:ascii="Arial" w:hAnsi="Arial" w:cs="Arial"/>
        </w:rPr>
        <w:t xml:space="preserve"> Smlouv</w:t>
      </w:r>
      <w:r w:rsidR="00033369">
        <w:rPr>
          <w:rFonts w:ascii="Arial" w:hAnsi="Arial" w:cs="Arial"/>
        </w:rPr>
        <w:t>ě</w:t>
      </w:r>
      <w:r w:rsidR="00EB2F3D">
        <w:rPr>
          <w:rFonts w:ascii="Arial" w:hAnsi="Arial" w:cs="Arial"/>
        </w:rPr>
        <w:t>.</w:t>
      </w:r>
      <w:r w:rsidR="00444323">
        <w:rPr>
          <w:rFonts w:ascii="Arial" w:hAnsi="Arial" w:cs="Arial"/>
        </w:rPr>
        <w:t xml:space="preserve"> Prodávající garantuje výsledek poskytnutých Servisních služeb</w:t>
      </w:r>
      <w:r w:rsidR="00036F44">
        <w:rPr>
          <w:rFonts w:ascii="Arial" w:hAnsi="Arial" w:cs="Arial"/>
        </w:rPr>
        <w:t>, tzn. že výsledky Servisních služeb budou odpovídat požadavkům stanovených touto Smlouvou a</w:t>
      </w:r>
      <w:r w:rsidR="00090F4E">
        <w:rPr>
          <w:rFonts w:ascii="Arial" w:hAnsi="Arial" w:cs="Arial"/>
        </w:rPr>
        <w:t> </w:t>
      </w:r>
      <w:r w:rsidR="00036F44">
        <w:rPr>
          <w:rFonts w:ascii="Arial" w:hAnsi="Arial" w:cs="Arial"/>
        </w:rPr>
        <w:t>podmínkám Programu.</w:t>
      </w:r>
    </w:p>
    <w:p w14:paraId="484FFE2D" w14:textId="77777777" w:rsidR="00772E55" w:rsidRPr="009968B4" w:rsidRDefault="00772E55" w:rsidP="00772E55">
      <w:pPr>
        <w:pStyle w:val="Odstavecseseznamem"/>
        <w:ind w:left="567"/>
      </w:pPr>
    </w:p>
    <w:p w14:paraId="49BF43A2" w14:textId="77777777" w:rsidR="00772E55" w:rsidRPr="00772E55" w:rsidRDefault="009968B4" w:rsidP="00EE1E72">
      <w:pPr>
        <w:pStyle w:val="Odstavecseseznamem"/>
        <w:numPr>
          <w:ilvl w:val="0"/>
          <w:numId w:val="7"/>
        </w:numPr>
      </w:pPr>
      <w:r>
        <w:rPr>
          <w:rFonts w:ascii="Arial" w:hAnsi="Arial" w:cs="Arial"/>
        </w:rPr>
        <w:t>Součástí Servisních služeb j</w:t>
      </w:r>
      <w:r w:rsidR="00772E55">
        <w:rPr>
          <w:rFonts w:ascii="Arial" w:hAnsi="Arial" w:cs="Arial"/>
        </w:rPr>
        <w:t>e závazek Prodávajícího poskytovat:</w:t>
      </w:r>
    </w:p>
    <w:p w14:paraId="58FB2CDB" w14:textId="680640CA" w:rsidR="002C2E9A" w:rsidRPr="00772E55" w:rsidRDefault="00772E55" w:rsidP="00772E55">
      <w:pPr>
        <w:pStyle w:val="Odstavecseseznamem"/>
        <w:numPr>
          <w:ilvl w:val="1"/>
          <w:numId w:val="7"/>
        </w:numPr>
      </w:pPr>
      <w:r>
        <w:rPr>
          <w:rFonts w:ascii="Arial" w:hAnsi="Arial" w:cs="Arial"/>
        </w:rPr>
        <w:t xml:space="preserve">pravidelné servisní služby dle podmínek stanovených v příloze č. </w:t>
      </w:r>
      <w:r w:rsidR="00DD422D">
        <w:rPr>
          <w:rFonts w:ascii="Arial" w:hAnsi="Arial" w:cs="Arial"/>
        </w:rPr>
        <w:t>1</w:t>
      </w:r>
      <w:r>
        <w:rPr>
          <w:rFonts w:ascii="Arial" w:hAnsi="Arial" w:cs="Arial"/>
        </w:rPr>
        <w:t xml:space="preserve"> Smlouvy (dále též „</w:t>
      </w:r>
      <w:r w:rsidRPr="00772E55">
        <w:rPr>
          <w:rFonts w:ascii="Arial" w:hAnsi="Arial" w:cs="Arial"/>
          <w:b/>
          <w:bCs/>
        </w:rPr>
        <w:t>Pravidelný servis</w:t>
      </w:r>
      <w:r>
        <w:rPr>
          <w:rFonts w:ascii="Arial" w:hAnsi="Arial" w:cs="Arial"/>
        </w:rPr>
        <w:t>“</w:t>
      </w:r>
      <w:r w:rsidR="00DD422D">
        <w:rPr>
          <w:rFonts w:ascii="Arial" w:hAnsi="Arial" w:cs="Arial"/>
        </w:rPr>
        <w:t>)</w:t>
      </w:r>
      <w:r>
        <w:rPr>
          <w:rFonts w:ascii="Arial" w:hAnsi="Arial" w:cs="Arial"/>
        </w:rPr>
        <w:t>;</w:t>
      </w:r>
    </w:p>
    <w:p w14:paraId="1489EFA4" w14:textId="52F07A1F" w:rsidR="00772E55" w:rsidRPr="00772E55" w:rsidRDefault="00772E55" w:rsidP="00772E55">
      <w:pPr>
        <w:pStyle w:val="Odstavecseseznamem"/>
        <w:numPr>
          <w:ilvl w:val="1"/>
          <w:numId w:val="7"/>
        </w:numPr>
      </w:pPr>
      <w:r>
        <w:rPr>
          <w:rFonts w:ascii="Arial" w:hAnsi="Arial" w:cs="Arial"/>
          <w:szCs w:val="22"/>
        </w:rPr>
        <w:t>technickou a provozní podporu související s produktivním provozem Dopravního portálu a SW dle podmínek stanovených v </w:t>
      </w:r>
      <w:r w:rsidR="00DD6121">
        <w:rPr>
          <w:rFonts w:ascii="Arial" w:hAnsi="Arial" w:cs="Arial"/>
          <w:szCs w:val="22"/>
        </w:rPr>
        <w:t>př</w:t>
      </w:r>
      <w:r>
        <w:rPr>
          <w:rFonts w:ascii="Arial" w:hAnsi="Arial" w:cs="Arial"/>
          <w:szCs w:val="22"/>
        </w:rPr>
        <w:t>íloze č. 1 Smlouvy (dále též „</w:t>
      </w:r>
      <w:r w:rsidRPr="00EE0889">
        <w:rPr>
          <w:rFonts w:ascii="Arial" w:hAnsi="Arial" w:cs="Arial"/>
          <w:b/>
          <w:bCs/>
          <w:szCs w:val="22"/>
        </w:rPr>
        <w:t>Technická podpora</w:t>
      </w:r>
      <w:r>
        <w:rPr>
          <w:rFonts w:ascii="Arial" w:hAnsi="Arial" w:cs="Arial"/>
          <w:szCs w:val="22"/>
        </w:rPr>
        <w:t>“);</w:t>
      </w:r>
    </w:p>
    <w:p w14:paraId="7DD6DB2A" w14:textId="3D4C50C5" w:rsidR="00772E55" w:rsidRPr="002C2E9A" w:rsidRDefault="00772E55" w:rsidP="00772E55">
      <w:pPr>
        <w:pStyle w:val="Odstavecseseznamem"/>
        <w:numPr>
          <w:ilvl w:val="1"/>
          <w:numId w:val="7"/>
        </w:numPr>
      </w:pPr>
      <w:r>
        <w:rPr>
          <w:rFonts w:ascii="Arial" w:hAnsi="Arial" w:cs="Arial"/>
        </w:rPr>
        <w:t xml:space="preserve">pozáruční servisní opravy, tj. odstraňování vad Předmětu dodávky po uplynutí záruční doby dle odst. </w:t>
      </w:r>
      <w:r>
        <w:rPr>
          <w:rFonts w:ascii="Arial" w:hAnsi="Arial" w:cs="Arial"/>
        </w:rPr>
        <w:fldChar w:fldCharType="begin"/>
      </w:r>
      <w:r>
        <w:rPr>
          <w:rFonts w:ascii="Arial" w:hAnsi="Arial" w:cs="Arial"/>
        </w:rPr>
        <w:instrText xml:space="preserve"> REF _Ref190627557 \r \h </w:instrText>
      </w:r>
      <w:r>
        <w:rPr>
          <w:rFonts w:ascii="Arial" w:hAnsi="Arial" w:cs="Arial"/>
        </w:rPr>
      </w:r>
      <w:r>
        <w:rPr>
          <w:rFonts w:ascii="Arial" w:hAnsi="Arial" w:cs="Arial"/>
        </w:rPr>
        <w:fldChar w:fldCharType="separate"/>
      </w:r>
      <w:r w:rsidR="008D761F">
        <w:rPr>
          <w:rFonts w:ascii="Arial" w:hAnsi="Arial" w:cs="Arial"/>
        </w:rPr>
        <w:t>62</w:t>
      </w:r>
      <w:r>
        <w:rPr>
          <w:rFonts w:ascii="Arial" w:hAnsi="Arial" w:cs="Arial"/>
        </w:rPr>
        <w:fldChar w:fldCharType="end"/>
      </w:r>
      <w:r>
        <w:rPr>
          <w:rFonts w:ascii="Arial" w:hAnsi="Arial" w:cs="Arial"/>
        </w:rPr>
        <w:t xml:space="preserve"> této Smlouvy (dále též „</w:t>
      </w:r>
      <w:r w:rsidRPr="00772E55">
        <w:rPr>
          <w:rFonts w:ascii="Arial" w:hAnsi="Arial" w:cs="Arial"/>
          <w:b/>
          <w:bCs/>
        </w:rPr>
        <w:t>Pozáruční servis</w:t>
      </w:r>
      <w:r>
        <w:rPr>
          <w:rFonts w:ascii="Arial" w:hAnsi="Arial" w:cs="Arial"/>
        </w:rPr>
        <w:t>“).</w:t>
      </w:r>
    </w:p>
    <w:p w14:paraId="161A30EE" w14:textId="77777777" w:rsidR="002C2E9A" w:rsidRPr="002C2E9A" w:rsidRDefault="002C2E9A" w:rsidP="002C2E9A">
      <w:pPr>
        <w:pStyle w:val="Odstavecseseznamem"/>
        <w:ind w:left="567"/>
      </w:pPr>
    </w:p>
    <w:p w14:paraId="321EEDF2" w14:textId="64F7CC2F" w:rsidR="00EE1E72" w:rsidRPr="00151B21" w:rsidRDefault="00EE1E72" w:rsidP="00EE1E72">
      <w:pPr>
        <w:pStyle w:val="Odstavecseseznamem"/>
        <w:numPr>
          <w:ilvl w:val="0"/>
          <w:numId w:val="7"/>
        </w:numPr>
      </w:pPr>
      <w:r>
        <w:rPr>
          <w:rFonts w:ascii="Arial" w:hAnsi="Arial" w:cs="Arial"/>
        </w:rPr>
        <w:t xml:space="preserve">Servisní služby budou zabezpečeny zaměstnanci Prodávajícího nebo osobami, </w:t>
      </w:r>
      <w:r w:rsidR="00151B21">
        <w:rPr>
          <w:rFonts w:ascii="Arial" w:hAnsi="Arial" w:cs="Arial"/>
        </w:rPr>
        <w:t>kterými prokazoval splnění kvalifikace v Řízení veřejné zakázky</w:t>
      </w:r>
      <w:r w:rsidR="00DD6121">
        <w:rPr>
          <w:rFonts w:ascii="Arial" w:hAnsi="Arial" w:cs="Arial"/>
        </w:rPr>
        <w:t>.</w:t>
      </w:r>
      <w:r w:rsidR="007E1300">
        <w:rPr>
          <w:rFonts w:ascii="Arial" w:hAnsi="Arial" w:cs="Arial"/>
        </w:rPr>
        <w:t xml:space="preserve"> </w:t>
      </w:r>
      <w:r w:rsidR="00DD6121">
        <w:rPr>
          <w:rFonts w:ascii="Arial" w:hAnsi="Arial" w:cs="Arial"/>
        </w:rPr>
        <w:t>V</w:t>
      </w:r>
      <w:r w:rsidR="007E1300">
        <w:rPr>
          <w:rFonts w:ascii="Arial" w:hAnsi="Arial" w:cs="Arial"/>
        </w:rPr>
        <w:t xml:space="preserve">e všech těchto případech </w:t>
      </w:r>
      <w:r w:rsidR="00DD6121">
        <w:rPr>
          <w:rFonts w:ascii="Arial" w:hAnsi="Arial" w:cs="Arial"/>
        </w:rPr>
        <w:t xml:space="preserve">odpovídá Prodávající </w:t>
      </w:r>
      <w:r w:rsidR="007E1300">
        <w:rPr>
          <w:rFonts w:ascii="Arial" w:hAnsi="Arial" w:cs="Arial"/>
        </w:rPr>
        <w:t xml:space="preserve">za činnost těchto osob, jako by Servisní služby prováděl sám. </w:t>
      </w:r>
    </w:p>
    <w:p w14:paraId="1237705E" w14:textId="77777777" w:rsidR="00151B21" w:rsidRPr="00151B21" w:rsidRDefault="00151B21" w:rsidP="00151B21">
      <w:pPr>
        <w:pStyle w:val="Odstavecseseznamem"/>
        <w:ind w:left="567"/>
      </w:pPr>
    </w:p>
    <w:p w14:paraId="0A6145C2" w14:textId="0EA8DD5A" w:rsidR="00151B21" w:rsidRPr="00296D90" w:rsidRDefault="00151B21" w:rsidP="00EE1E72">
      <w:pPr>
        <w:pStyle w:val="Odstavecseseznamem"/>
        <w:numPr>
          <w:ilvl w:val="0"/>
          <w:numId w:val="7"/>
        </w:numPr>
      </w:pPr>
      <w:r>
        <w:rPr>
          <w:rFonts w:ascii="Arial" w:hAnsi="Arial" w:cs="Arial"/>
        </w:rPr>
        <w:t xml:space="preserve">Prodávající je povinen </w:t>
      </w:r>
      <w:r w:rsidR="00296D90">
        <w:rPr>
          <w:rFonts w:ascii="Arial" w:hAnsi="Arial" w:cs="Arial"/>
        </w:rPr>
        <w:t>provádět Servisní služby v součinnosti s výrobcem Zařízení a</w:t>
      </w:r>
      <w:r w:rsidR="00090F4E">
        <w:rPr>
          <w:rFonts w:ascii="Arial" w:hAnsi="Arial" w:cs="Arial"/>
        </w:rPr>
        <w:t> </w:t>
      </w:r>
      <w:r w:rsidR="00296D90">
        <w:rPr>
          <w:rFonts w:ascii="Arial" w:hAnsi="Arial" w:cs="Arial"/>
        </w:rPr>
        <w:t>v součinnosti s poskytovateli informačních systémů Kupujícího.</w:t>
      </w:r>
    </w:p>
    <w:p w14:paraId="0EF0738E" w14:textId="77777777" w:rsidR="00296D90" w:rsidRDefault="00296D90" w:rsidP="00296D90">
      <w:pPr>
        <w:pStyle w:val="Odstavecseseznamem"/>
      </w:pPr>
    </w:p>
    <w:p w14:paraId="1FD6CFD9" w14:textId="5379F732" w:rsidR="00296D90" w:rsidRDefault="00296D90" w:rsidP="00EE1E72">
      <w:pPr>
        <w:pStyle w:val="Odstavecseseznamem"/>
        <w:numPr>
          <w:ilvl w:val="0"/>
          <w:numId w:val="7"/>
        </w:numPr>
        <w:rPr>
          <w:rFonts w:ascii="Arial" w:hAnsi="Arial" w:cs="Arial"/>
        </w:rPr>
      </w:pPr>
      <w:r w:rsidRPr="00296D90">
        <w:rPr>
          <w:rFonts w:ascii="Arial" w:hAnsi="Arial" w:cs="Arial"/>
        </w:rPr>
        <w:t>Prodáv</w:t>
      </w:r>
      <w:r>
        <w:rPr>
          <w:rFonts w:ascii="Arial" w:hAnsi="Arial" w:cs="Arial"/>
        </w:rPr>
        <w:t xml:space="preserve">ající výslovně prohlašuje, že </w:t>
      </w:r>
      <w:r w:rsidR="005A46F2">
        <w:rPr>
          <w:rFonts w:ascii="Arial" w:hAnsi="Arial" w:cs="Arial"/>
        </w:rPr>
        <w:t>je odborně způsobilý k provádění Servisních služeb v souladu s touto Smlouvou.</w:t>
      </w:r>
    </w:p>
    <w:p w14:paraId="409120AE" w14:textId="77777777" w:rsidR="005A46F2" w:rsidRPr="005A46F2" w:rsidRDefault="005A46F2" w:rsidP="005A46F2">
      <w:pPr>
        <w:pStyle w:val="Odstavecseseznamem"/>
        <w:rPr>
          <w:rFonts w:ascii="Arial" w:hAnsi="Arial" w:cs="Arial"/>
        </w:rPr>
      </w:pPr>
    </w:p>
    <w:p w14:paraId="6AA7C082" w14:textId="11611C44" w:rsidR="005A46F2" w:rsidRDefault="00A441E8" w:rsidP="00EE1E72">
      <w:pPr>
        <w:pStyle w:val="Odstavecseseznamem"/>
        <w:numPr>
          <w:ilvl w:val="0"/>
          <w:numId w:val="7"/>
        </w:numPr>
        <w:rPr>
          <w:rFonts w:ascii="Arial" w:hAnsi="Arial" w:cs="Arial"/>
        </w:rPr>
      </w:pPr>
      <w:r>
        <w:rPr>
          <w:rFonts w:ascii="Arial" w:hAnsi="Arial" w:cs="Arial"/>
        </w:rPr>
        <w:t>Prodávající je povinen provádět Servisní služby s veškerou odbornou péčí a</w:t>
      </w:r>
      <w:r w:rsidR="008D761F">
        <w:rPr>
          <w:rFonts w:ascii="Arial" w:hAnsi="Arial" w:cs="Arial"/>
        </w:rPr>
        <w:t> </w:t>
      </w:r>
      <w:r>
        <w:rPr>
          <w:rFonts w:ascii="Arial" w:hAnsi="Arial" w:cs="Arial"/>
        </w:rPr>
        <w:t xml:space="preserve">v souladu s oprávněnými zájmy Kupujícího a v souladu s podmínkami Programu. </w:t>
      </w:r>
    </w:p>
    <w:p w14:paraId="4FD69484" w14:textId="77777777" w:rsidR="002C2E9A" w:rsidRPr="002C2E9A" w:rsidRDefault="002C2E9A" w:rsidP="002C2E9A">
      <w:pPr>
        <w:pStyle w:val="Odstavecseseznamem"/>
        <w:rPr>
          <w:rFonts w:ascii="Arial" w:hAnsi="Arial" w:cs="Arial"/>
        </w:rPr>
      </w:pPr>
    </w:p>
    <w:p w14:paraId="6F05E2B1" w14:textId="5586137A" w:rsidR="002C2E9A" w:rsidRDefault="002C2E9A" w:rsidP="00EE1E72">
      <w:pPr>
        <w:pStyle w:val="Odstavecseseznamem"/>
        <w:numPr>
          <w:ilvl w:val="0"/>
          <w:numId w:val="7"/>
        </w:numPr>
        <w:rPr>
          <w:rFonts w:ascii="Arial" w:hAnsi="Arial" w:cs="Arial"/>
        </w:rPr>
      </w:pPr>
      <w:r>
        <w:rPr>
          <w:rFonts w:ascii="Arial" w:hAnsi="Arial" w:cs="Arial"/>
        </w:rPr>
        <w:t xml:space="preserve">Výsledky Servisních služeb (např. výsledky provedení metrologického ověření Zařízení) je Prodávající povinen Kupujícímu předat bez zbytečného odkladu, kdy Prodávající obdrží příslušné certifikáty a jiné výstupy. Výsledky Servisních služeb dle předchozí věty budou předány Kupujícímu na základě </w:t>
      </w:r>
      <w:r w:rsidR="00EB2F3D">
        <w:rPr>
          <w:rFonts w:ascii="Arial" w:hAnsi="Arial" w:cs="Arial"/>
        </w:rPr>
        <w:t>p</w:t>
      </w:r>
      <w:r>
        <w:rPr>
          <w:rFonts w:ascii="Arial" w:hAnsi="Arial" w:cs="Arial"/>
        </w:rPr>
        <w:t xml:space="preserve">ředávacího protokolu, </w:t>
      </w:r>
      <w:r w:rsidR="00EB2F3D">
        <w:rPr>
          <w:rFonts w:ascii="Arial" w:hAnsi="Arial" w:cs="Arial"/>
        </w:rPr>
        <w:t xml:space="preserve">pro </w:t>
      </w:r>
      <w:r>
        <w:rPr>
          <w:rFonts w:ascii="Arial" w:hAnsi="Arial" w:cs="Arial"/>
        </w:rPr>
        <w:t xml:space="preserve">jehož obsahové náležitosti </w:t>
      </w:r>
      <w:r w:rsidR="00EB2F3D">
        <w:rPr>
          <w:rFonts w:ascii="Arial" w:hAnsi="Arial" w:cs="Arial"/>
        </w:rPr>
        <w:t>se přiměřeně použije</w:t>
      </w:r>
      <w:r>
        <w:rPr>
          <w:rFonts w:ascii="Arial" w:hAnsi="Arial" w:cs="Arial"/>
        </w:rPr>
        <w:t xml:space="preserve"> odst. </w:t>
      </w:r>
      <w:r>
        <w:rPr>
          <w:rFonts w:ascii="Arial" w:hAnsi="Arial" w:cs="Arial"/>
        </w:rPr>
        <w:fldChar w:fldCharType="begin"/>
      </w:r>
      <w:r>
        <w:rPr>
          <w:rFonts w:ascii="Arial" w:hAnsi="Arial" w:cs="Arial"/>
        </w:rPr>
        <w:instrText xml:space="preserve"> REF _Ref190447570 \r \h </w:instrText>
      </w:r>
      <w:r>
        <w:rPr>
          <w:rFonts w:ascii="Arial" w:hAnsi="Arial" w:cs="Arial"/>
        </w:rPr>
      </w:r>
      <w:r>
        <w:rPr>
          <w:rFonts w:ascii="Arial" w:hAnsi="Arial" w:cs="Arial"/>
        </w:rPr>
        <w:fldChar w:fldCharType="separate"/>
      </w:r>
      <w:r w:rsidR="008D761F">
        <w:rPr>
          <w:rFonts w:ascii="Arial" w:hAnsi="Arial" w:cs="Arial"/>
        </w:rPr>
        <w:t>23</w:t>
      </w:r>
      <w:r>
        <w:rPr>
          <w:rFonts w:ascii="Arial" w:hAnsi="Arial" w:cs="Arial"/>
        </w:rPr>
        <w:fldChar w:fldCharType="end"/>
      </w:r>
      <w:r>
        <w:rPr>
          <w:rFonts w:ascii="Arial" w:hAnsi="Arial" w:cs="Arial"/>
        </w:rPr>
        <w:t xml:space="preserve"> této Smlouvy. </w:t>
      </w:r>
    </w:p>
    <w:p w14:paraId="3638AAD1" w14:textId="77777777" w:rsidR="00EE0889" w:rsidRPr="00EE0889" w:rsidRDefault="00EE0889" w:rsidP="00EE0889">
      <w:pPr>
        <w:pStyle w:val="Odstavecseseznamem"/>
        <w:rPr>
          <w:rFonts w:ascii="Arial" w:hAnsi="Arial" w:cs="Arial"/>
        </w:rPr>
      </w:pPr>
    </w:p>
    <w:p w14:paraId="012A137E" w14:textId="198D6860" w:rsidR="00EE0889" w:rsidRDefault="00EE0889" w:rsidP="00EE1E72">
      <w:pPr>
        <w:pStyle w:val="Odstavecseseznamem"/>
        <w:numPr>
          <w:ilvl w:val="0"/>
          <w:numId w:val="7"/>
        </w:numPr>
        <w:rPr>
          <w:rFonts w:ascii="Arial" w:hAnsi="Arial" w:cs="Arial"/>
        </w:rPr>
      </w:pPr>
      <w:r>
        <w:rPr>
          <w:rFonts w:ascii="Arial" w:hAnsi="Arial" w:cs="Arial"/>
          <w:szCs w:val="22"/>
        </w:rPr>
        <w:t>Technická podpora je poskytována ke všem případným modulům a dílčím funkcionalitám Dopravního portálu a SW. Součástí Technické podpory je přijímání hlášení o vadách a</w:t>
      </w:r>
      <w:r w:rsidR="00155F89">
        <w:rPr>
          <w:rFonts w:ascii="Arial" w:hAnsi="Arial" w:cs="Arial"/>
          <w:szCs w:val="22"/>
        </w:rPr>
        <w:t> </w:t>
      </w:r>
      <w:r>
        <w:rPr>
          <w:rFonts w:ascii="Arial" w:hAnsi="Arial" w:cs="Arial"/>
          <w:szCs w:val="22"/>
        </w:rPr>
        <w:t xml:space="preserve">odstraňování těchto vad dle podmínek uvedených v odst. </w:t>
      </w:r>
      <w:r w:rsidR="00155F89">
        <w:rPr>
          <w:rFonts w:ascii="Arial" w:hAnsi="Arial" w:cs="Arial"/>
          <w:szCs w:val="22"/>
        </w:rPr>
        <w:fldChar w:fldCharType="begin"/>
      </w:r>
      <w:r w:rsidR="00155F89">
        <w:rPr>
          <w:rFonts w:ascii="Arial" w:hAnsi="Arial" w:cs="Arial"/>
          <w:szCs w:val="22"/>
        </w:rPr>
        <w:instrText xml:space="preserve"> REF _Ref190883145 \r \h </w:instrText>
      </w:r>
      <w:r w:rsidR="00155F89">
        <w:rPr>
          <w:rFonts w:ascii="Arial" w:hAnsi="Arial" w:cs="Arial"/>
          <w:szCs w:val="22"/>
        </w:rPr>
      </w:r>
      <w:r w:rsidR="00155F89">
        <w:rPr>
          <w:rFonts w:ascii="Arial" w:hAnsi="Arial" w:cs="Arial"/>
          <w:szCs w:val="22"/>
        </w:rPr>
        <w:fldChar w:fldCharType="separate"/>
      </w:r>
      <w:r w:rsidR="008D761F">
        <w:rPr>
          <w:rFonts w:ascii="Arial" w:hAnsi="Arial" w:cs="Arial"/>
          <w:szCs w:val="22"/>
        </w:rPr>
        <w:t>63</w:t>
      </w:r>
      <w:r w:rsidR="00155F89">
        <w:rPr>
          <w:rFonts w:ascii="Arial" w:hAnsi="Arial" w:cs="Arial"/>
          <w:szCs w:val="22"/>
        </w:rPr>
        <w:fldChar w:fldCharType="end"/>
      </w:r>
      <w:r>
        <w:rPr>
          <w:rFonts w:ascii="Arial" w:hAnsi="Arial" w:cs="Arial"/>
          <w:szCs w:val="22"/>
        </w:rPr>
        <w:t xml:space="preserve"> až </w:t>
      </w:r>
      <w:r w:rsidR="00155F89">
        <w:rPr>
          <w:rFonts w:ascii="Arial" w:hAnsi="Arial" w:cs="Arial"/>
          <w:szCs w:val="22"/>
        </w:rPr>
        <w:fldChar w:fldCharType="begin"/>
      </w:r>
      <w:r w:rsidR="00155F89">
        <w:rPr>
          <w:rFonts w:ascii="Arial" w:hAnsi="Arial" w:cs="Arial"/>
          <w:szCs w:val="22"/>
        </w:rPr>
        <w:instrText xml:space="preserve"> REF _Ref190883192 \r \h </w:instrText>
      </w:r>
      <w:r w:rsidR="00155F89">
        <w:rPr>
          <w:rFonts w:ascii="Arial" w:hAnsi="Arial" w:cs="Arial"/>
          <w:szCs w:val="22"/>
        </w:rPr>
      </w:r>
      <w:r w:rsidR="00155F89">
        <w:rPr>
          <w:rFonts w:ascii="Arial" w:hAnsi="Arial" w:cs="Arial"/>
          <w:szCs w:val="22"/>
        </w:rPr>
        <w:fldChar w:fldCharType="separate"/>
      </w:r>
      <w:r w:rsidR="008D761F">
        <w:rPr>
          <w:rFonts w:ascii="Arial" w:hAnsi="Arial" w:cs="Arial"/>
          <w:szCs w:val="22"/>
        </w:rPr>
        <w:t>68</w:t>
      </w:r>
      <w:r w:rsidR="00155F89">
        <w:rPr>
          <w:rFonts w:ascii="Arial" w:hAnsi="Arial" w:cs="Arial"/>
          <w:szCs w:val="22"/>
        </w:rPr>
        <w:fldChar w:fldCharType="end"/>
      </w:r>
      <w:r>
        <w:rPr>
          <w:rFonts w:ascii="Arial" w:hAnsi="Arial" w:cs="Arial"/>
          <w:szCs w:val="22"/>
        </w:rPr>
        <w:t xml:space="preserve"> Smlouvy.</w:t>
      </w:r>
      <w:r w:rsidR="00451D75">
        <w:rPr>
          <w:rFonts w:ascii="Arial" w:hAnsi="Arial" w:cs="Arial"/>
          <w:szCs w:val="22"/>
        </w:rPr>
        <w:t xml:space="preserve"> Součástí technické podpory je rovněž závazek Prodávajícího zajistit tzv. legislativní updaty, tj. průběžný rozvoj Předmětu dodávky v návaznosti na změny právních předpisů dopadajících na Předmět dodávky tak, aby byl Předmět dodávky po celou dobu trvání Smlouvy v souladu s aktuálně účinnou právní úpravou.</w:t>
      </w:r>
    </w:p>
    <w:p w14:paraId="3A6624C2" w14:textId="77777777" w:rsidR="00663C38" w:rsidRPr="00663C38" w:rsidRDefault="00663C38" w:rsidP="00663C38">
      <w:pPr>
        <w:pStyle w:val="Odstavecseseznamem"/>
        <w:rPr>
          <w:rFonts w:ascii="Arial" w:hAnsi="Arial" w:cs="Arial"/>
        </w:rPr>
      </w:pPr>
    </w:p>
    <w:p w14:paraId="0234B090" w14:textId="1CACF06A" w:rsidR="00663C38" w:rsidRPr="00296D90" w:rsidRDefault="00E210D0" w:rsidP="00EE1E72">
      <w:pPr>
        <w:pStyle w:val="Odstavecseseznamem"/>
        <w:numPr>
          <w:ilvl w:val="0"/>
          <w:numId w:val="7"/>
        </w:numPr>
        <w:rPr>
          <w:rFonts w:ascii="Arial" w:hAnsi="Arial" w:cs="Arial"/>
        </w:rPr>
      </w:pPr>
      <w:r>
        <w:rPr>
          <w:rFonts w:ascii="Arial" w:hAnsi="Arial" w:cs="Arial"/>
        </w:rPr>
        <w:t>Pro hlášení a</w:t>
      </w:r>
      <w:r w:rsidR="00090F4E">
        <w:rPr>
          <w:rFonts w:ascii="Arial" w:hAnsi="Arial" w:cs="Arial"/>
        </w:rPr>
        <w:t> </w:t>
      </w:r>
      <w:r>
        <w:rPr>
          <w:rFonts w:ascii="Arial" w:hAnsi="Arial" w:cs="Arial"/>
        </w:rPr>
        <w:t>odstraňování těchto vad</w:t>
      </w:r>
      <w:r w:rsidR="00772E55">
        <w:rPr>
          <w:rFonts w:ascii="Arial" w:hAnsi="Arial" w:cs="Arial"/>
        </w:rPr>
        <w:t xml:space="preserve"> v rámci Pozáručního servisu</w:t>
      </w:r>
      <w:r>
        <w:rPr>
          <w:rFonts w:ascii="Arial" w:hAnsi="Arial" w:cs="Arial"/>
        </w:rPr>
        <w:t xml:space="preserve"> se použijí odst. </w:t>
      </w:r>
      <w:r w:rsidR="00FD4FD8">
        <w:rPr>
          <w:rFonts w:ascii="Arial" w:hAnsi="Arial" w:cs="Arial"/>
        </w:rPr>
        <w:fldChar w:fldCharType="begin"/>
      </w:r>
      <w:r w:rsidR="00FD4FD8">
        <w:rPr>
          <w:rFonts w:ascii="Arial" w:hAnsi="Arial" w:cs="Arial"/>
        </w:rPr>
        <w:instrText xml:space="preserve"> REF _Ref190883145 \r \h </w:instrText>
      </w:r>
      <w:r w:rsidR="00FD4FD8">
        <w:rPr>
          <w:rFonts w:ascii="Arial" w:hAnsi="Arial" w:cs="Arial"/>
        </w:rPr>
      </w:r>
      <w:r w:rsidR="00FD4FD8">
        <w:rPr>
          <w:rFonts w:ascii="Arial" w:hAnsi="Arial" w:cs="Arial"/>
        </w:rPr>
        <w:fldChar w:fldCharType="separate"/>
      </w:r>
      <w:r w:rsidR="00FD4FD8">
        <w:rPr>
          <w:rFonts w:ascii="Arial" w:hAnsi="Arial" w:cs="Arial"/>
        </w:rPr>
        <w:t>63</w:t>
      </w:r>
      <w:r w:rsidR="00FD4FD8">
        <w:rPr>
          <w:rFonts w:ascii="Arial" w:hAnsi="Arial" w:cs="Arial"/>
        </w:rPr>
        <w:fldChar w:fldCharType="end"/>
      </w:r>
      <w:r>
        <w:rPr>
          <w:rFonts w:ascii="Arial" w:hAnsi="Arial" w:cs="Arial"/>
        </w:rPr>
        <w:t xml:space="preserve"> až </w:t>
      </w:r>
      <w:r w:rsidR="00155F89">
        <w:rPr>
          <w:rFonts w:ascii="Arial" w:hAnsi="Arial" w:cs="Arial"/>
        </w:rPr>
        <w:fldChar w:fldCharType="begin"/>
      </w:r>
      <w:r w:rsidR="00155F89">
        <w:rPr>
          <w:rFonts w:ascii="Arial" w:hAnsi="Arial" w:cs="Arial"/>
        </w:rPr>
        <w:instrText xml:space="preserve"> REF _Ref190883192 \r \h </w:instrText>
      </w:r>
      <w:r w:rsidR="00155F89">
        <w:rPr>
          <w:rFonts w:ascii="Arial" w:hAnsi="Arial" w:cs="Arial"/>
        </w:rPr>
      </w:r>
      <w:r w:rsidR="00155F89">
        <w:rPr>
          <w:rFonts w:ascii="Arial" w:hAnsi="Arial" w:cs="Arial"/>
        </w:rPr>
        <w:fldChar w:fldCharType="separate"/>
      </w:r>
      <w:r w:rsidR="008D761F">
        <w:rPr>
          <w:rFonts w:ascii="Arial" w:hAnsi="Arial" w:cs="Arial"/>
        </w:rPr>
        <w:t>68</w:t>
      </w:r>
      <w:r w:rsidR="00155F89">
        <w:rPr>
          <w:rFonts w:ascii="Arial" w:hAnsi="Arial" w:cs="Arial"/>
        </w:rPr>
        <w:fldChar w:fldCharType="end"/>
      </w:r>
      <w:r>
        <w:rPr>
          <w:rFonts w:ascii="Arial" w:hAnsi="Arial" w:cs="Arial"/>
        </w:rPr>
        <w:t xml:space="preserve"> Smlouvy s tím, </w:t>
      </w:r>
      <w:r w:rsidR="00AF79A6">
        <w:rPr>
          <w:rFonts w:ascii="Arial" w:hAnsi="Arial" w:cs="Arial"/>
        </w:rPr>
        <w:t>že lh</w:t>
      </w:r>
      <w:r w:rsidR="000409B6">
        <w:rPr>
          <w:rFonts w:ascii="Arial" w:hAnsi="Arial" w:cs="Arial"/>
        </w:rPr>
        <w:t>ů</w:t>
      </w:r>
      <w:r w:rsidR="00AF79A6">
        <w:rPr>
          <w:rFonts w:ascii="Arial" w:hAnsi="Arial" w:cs="Arial"/>
        </w:rPr>
        <w:t>ta pro</w:t>
      </w:r>
      <w:r w:rsidR="007310CD">
        <w:rPr>
          <w:rFonts w:ascii="Arial" w:hAnsi="Arial" w:cs="Arial"/>
        </w:rPr>
        <w:t> </w:t>
      </w:r>
      <w:r w:rsidR="00AF79A6">
        <w:rPr>
          <w:rFonts w:ascii="Arial" w:hAnsi="Arial" w:cs="Arial"/>
        </w:rPr>
        <w:t>odstranění vad bude stanovena</w:t>
      </w:r>
      <w:r w:rsidR="000409B6">
        <w:rPr>
          <w:rFonts w:ascii="Arial" w:hAnsi="Arial" w:cs="Arial"/>
        </w:rPr>
        <w:t xml:space="preserve"> vždy</w:t>
      </w:r>
      <w:r w:rsidR="00AF79A6">
        <w:rPr>
          <w:rFonts w:ascii="Arial" w:hAnsi="Arial" w:cs="Arial"/>
        </w:rPr>
        <w:t xml:space="preserve"> individuálně dle dohody mezi Smluvními stranami. </w:t>
      </w:r>
      <w:r w:rsidR="005654CF" w:rsidRPr="00772E55">
        <w:rPr>
          <w:rFonts w:ascii="Arial" w:hAnsi="Arial" w:cs="Arial"/>
        </w:rPr>
        <w:t>Cena náhradních dílů při re</w:t>
      </w:r>
      <w:r w:rsidR="00FD4FD8">
        <w:rPr>
          <w:rFonts w:ascii="Arial" w:hAnsi="Arial" w:cs="Arial"/>
        </w:rPr>
        <w:t>a</w:t>
      </w:r>
      <w:r w:rsidR="005654CF" w:rsidRPr="00772E55">
        <w:rPr>
          <w:rFonts w:ascii="Arial" w:hAnsi="Arial" w:cs="Arial"/>
        </w:rPr>
        <w:t>lizaci pozáručních servisních oprav dle tohoto odst</w:t>
      </w:r>
      <w:r w:rsidR="007310CD" w:rsidRPr="00772E55">
        <w:rPr>
          <w:rFonts w:ascii="Arial" w:hAnsi="Arial" w:cs="Arial"/>
        </w:rPr>
        <w:t>avce</w:t>
      </w:r>
      <w:r w:rsidR="005654CF" w:rsidRPr="00772E55">
        <w:rPr>
          <w:rFonts w:ascii="Arial" w:hAnsi="Arial" w:cs="Arial"/>
        </w:rPr>
        <w:t xml:space="preserve"> Smlouvy bude stanovena dle </w:t>
      </w:r>
      <w:r w:rsidR="005654CF" w:rsidRPr="00772E55">
        <w:rPr>
          <w:rFonts w:ascii="Arial" w:hAnsi="Arial" w:cs="Arial"/>
          <w:szCs w:val="22"/>
          <w:lang w:eastAsia="ar-SA"/>
        </w:rPr>
        <w:t>ceníku ÚRS Praha, a.s.</w:t>
      </w:r>
      <w:r w:rsidR="00772E55">
        <w:rPr>
          <w:rFonts w:ascii="Arial" w:hAnsi="Arial" w:cs="Arial"/>
          <w:szCs w:val="22"/>
          <w:lang w:eastAsia="ar-SA"/>
        </w:rPr>
        <w:t xml:space="preserve">, pokud cenu některého náhradního dílu nebude možné stanovit dle tohoto ceníku, </w:t>
      </w:r>
      <w:r w:rsidR="00853DEA">
        <w:rPr>
          <w:rFonts w:ascii="Arial" w:hAnsi="Arial" w:cs="Arial"/>
          <w:szCs w:val="22"/>
          <w:lang w:eastAsia="ar-SA"/>
        </w:rPr>
        <w:t>použije Prodávající ceny zjištěné na základě průzkumu relevantního trhu</w:t>
      </w:r>
      <w:r w:rsidR="00772E55">
        <w:rPr>
          <w:rFonts w:ascii="Arial" w:hAnsi="Arial" w:cs="Arial"/>
          <w:szCs w:val="22"/>
          <w:lang w:eastAsia="ar-SA"/>
        </w:rPr>
        <w:t xml:space="preserve">. </w:t>
      </w:r>
      <w:r w:rsidR="00853DEA">
        <w:rPr>
          <w:rFonts w:ascii="Arial" w:hAnsi="Arial" w:cs="Arial"/>
          <w:szCs w:val="22"/>
          <w:lang w:eastAsia="ar-SA"/>
        </w:rPr>
        <w:t>Prodávající může předložit i nabídku pro Kupujícího výhodnější</w:t>
      </w:r>
      <w:r w:rsidR="00772E55">
        <w:rPr>
          <w:rFonts w:ascii="Arial" w:hAnsi="Arial" w:cs="Arial"/>
          <w:szCs w:val="22"/>
          <w:lang w:eastAsia="ar-SA"/>
        </w:rPr>
        <w:t>.</w:t>
      </w:r>
      <w:r w:rsidR="00663C38">
        <w:rPr>
          <w:rFonts w:ascii="Arial" w:hAnsi="Arial" w:cs="Arial"/>
        </w:rPr>
        <w:t xml:space="preserve"> </w:t>
      </w:r>
    </w:p>
    <w:p w14:paraId="24EDA91C" w14:textId="44DEC36D" w:rsidR="009941FC" w:rsidRPr="00CD0E8C" w:rsidRDefault="009941FC" w:rsidP="008F1D73">
      <w:pPr>
        <w:pStyle w:val="Nadpis1"/>
        <w:numPr>
          <w:ilvl w:val="0"/>
          <w:numId w:val="10"/>
        </w:numPr>
        <w:spacing w:after="240"/>
        <w:ind w:left="284" w:hanging="284"/>
        <w:jc w:val="center"/>
        <w:rPr>
          <w:sz w:val="22"/>
          <w:szCs w:val="22"/>
        </w:rPr>
      </w:pPr>
      <w:r w:rsidRPr="00CD0E8C">
        <w:rPr>
          <w:sz w:val="22"/>
          <w:szCs w:val="22"/>
        </w:rPr>
        <w:lastRenderedPageBreak/>
        <w:t>SANKCE</w:t>
      </w:r>
    </w:p>
    <w:p w14:paraId="4C7D5909" w14:textId="7DFA6C5E"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lang w:eastAsia="ar-SA"/>
        </w:rPr>
        <w:t xml:space="preserve">Poruší-li Prodávající povinnost předat Předmět </w:t>
      </w:r>
      <w:r w:rsidR="00095A80">
        <w:rPr>
          <w:rFonts w:ascii="Arial" w:hAnsi="Arial" w:cs="Arial"/>
          <w:szCs w:val="22"/>
          <w:lang w:eastAsia="ar-SA"/>
        </w:rPr>
        <w:t>dodávky</w:t>
      </w:r>
      <w:r w:rsidR="00095A80" w:rsidRPr="00F54F99">
        <w:rPr>
          <w:rFonts w:ascii="Arial" w:hAnsi="Arial" w:cs="Arial"/>
          <w:szCs w:val="22"/>
          <w:lang w:eastAsia="ar-SA"/>
        </w:rPr>
        <w:t xml:space="preserve"> </w:t>
      </w:r>
      <w:r w:rsidRPr="00F54F99">
        <w:rPr>
          <w:rFonts w:ascii="Arial" w:hAnsi="Arial" w:cs="Arial"/>
          <w:szCs w:val="22"/>
          <w:lang w:eastAsia="ar-SA"/>
        </w:rPr>
        <w:t>v termínu sjednaném v</w:t>
      </w:r>
      <w:r w:rsidR="00EF7C88" w:rsidRPr="00F54F99">
        <w:rPr>
          <w:rFonts w:ascii="Arial" w:hAnsi="Arial" w:cs="Arial"/>
          <w:szCs w:val="22"/>
          <w:lang w:eastAsia="ar-SA"/>
        </w:rPr>
        <w:t xml:space="preserve"> čl. </w:t>
      </w:r>
      <w:r w:rsidR="00C617FF">
        <w:rPr>
          <w:rFonts w:ascii="Arial" w:hAnsi="Arial" w:cs="Arial"/>
          <w:szCs w:val="22"/>
          <w:lang w:eastAsia="ar-SA"/>
        </w:rPr>
        <w:fldChar w:fldCharType="begin"/>
      </w:r>
      <w:r w:rsidR="00C617FF">
        <w:rPr>
          <w:rFonts w:ascii="Arial" w:hAnsi="Arial" w:cs="Arial"/>
          <w:szCs w:val="22"/>
          <w:lang w:eastAsia="ar-SA"/>
        </w:rPr>
        <w:instrText xml:space="preserve"> REF _Ref184912626 \r \h </w:instrText>
      </w:r>
      <w:r w:rsidR="00C617FF">
        <w:rPr>
          <w:rFonts w:ascii="Arial" w:hAnsi="Arial" w:cs="Arial"/>
          <w:szCs w:val="22"/>
          <w:lang w:eastAsia="ar-SA"/>
        </w:rPr>
      </w:r>
      <w:r w:rsidR="00C617FF">
        <w:rPr>
          <w:rFonts w:ascii="Arial" w:hAnsi="Arial" w:cs="Arial"/>
          <w:szCs w:val="22"/>
          <w:lang w:eastAsia="ar-SA"/>
        </w:rPr>
        <w:fldChar w:fldCharType="separate"/>
      </w:r>
      <w:r w:rsidR="008D761F">
        <w:rPr>
          <w:rFonts w:ascii="Arial" w:hAnsi="Arial" w:cs="Arial"/>
          <w:szCs w:val="22"/>
          <w:lang w:eastAsia="ar-SA"/>
        </w:rPr>
        <w:t>V</w:t>
      </w:r>
      <w:r w:rsidR="00C617FF">
        <w:rPr>
          <w:rFonts w:ascii="Arial" w:hAnsi="Arial" w:cs="Arial"/>
          <w:szCs w:val="22"/>
          <w:lang w:eastAsia="ar-SA"/>
        </w:rPr>
        <w:fldChar w:fldCharType="end"/>
      </w:r>
      <w:r w:rsidR="00EF7C88" w:rsidRPr="00F54F99">
        <w:rPr>
          <w:rFonts w:ascii="Arial" w:hAnsi="Arial" w:cs="Arial"/>
          <w:szCs w:val="22"/>
          <w:lang w:eastAsia="ar-SA"/>
        </w:rPr>
        <w:t>.</w:t>
      </w:r>
      <w:r w:rsidRPr="00F54F99">
        <w:rPr>
          <w:rFonts w:ascii="Arial" w:hAnsi="Arial" w:cs="Arial"/>
          <w:szCs w:val="22"/>
          <w:lang w:eastAsia="ar-SA"/>
        </w:rPr>
        <w:t xml:space="preserve"> Smlouvy, je povinen uhradit Kupujícímu smluvní pokutu ve </w:t>
      </w:r>
      <w:r w:rsidRPr="00F84154">
        <w:rPr>
          <w:rFonts w:ascii="Arial" w:hAnsi="Arial" w:cs="Arial"/>
          <w:szCs w:val="22"/>
          <w:lang w:eastAsia="ar-SA"/>
        </w:rPr>
        <w:t xml:space="preserve">výši </w:t>
      </w:r>
      <w:r w:rsidR="00EF7C88" w:rsidRPr="00F84154">
        <w:rPr>
          <w:rFonts w:ascii="Arial" w:hAnsi="Arial" w:cs="Arial"/>
          <w:szCs w:val="22"/>
          <w:lang w:bidi="en-US"/>
        </w:rPr>
        <w:t xml:space="preserve">0,5 </w:t>
      </w:r>
      <w:r w:rsidRPr="00F84154">
        <w:rPr>
          <w:rFonts w:ascii="Arial" w:hAnsi="Arial" w:cs="Arial"/>
          <w:szCs w:val="22"/>
          <w:lang w:bidi="en-US"/>
        </w:rPr>
        <w:t>%</w:t>
      </w:r>
      <w:r w:rsidRPr="00F54F99">
        <w:rPr>
          <w:rFonts w:ascii="Arial" w:hAnsi="Arial" w:cs="Arial"/>
          <w:szCs w:val="22"/>
          <w:lang w:bidi="en-US"/>
        </w:rPr>
        <w:t xml:space="preserve"> z kupní ceny bez</w:t>
      </w:r>
      <w:r w:rsidR="00CD0E8C">
        <w:rPr>
          <w:rFonts w:ascii="Arial" w:hAnsi="Arial" w:cs="Arial"/>
          <w:szCs w:val="22"/>
          <w:lang w:bidi="en-US"/>
        </w:rPr>
        <w:t> </w:t>
      </w:r>
      <w:r w:rsidRPr="00F54F99">
        <w:rPr>
          <w:rFonts w:ascii="Arial" w:hAnsi="Arial" w:cs="Arial"/>
          <w:szCs w:val="22"/>
          <w:lang w:bidi="en-US"/>
        </w:rPr>
        <w:t>DPH</w:t>
      </w:r>
      <w:r w:rsidRPr="00F54F99">
        <w:rPr>
          <w:rFonts w:ascii="Arial" w:hAnsi="Arial" w:cs="Arial"/>
          <w:szCs w:val="22"/>
        </w:rPr>
        <w:t xml:space="preserve"> za každý, byť započatý, den prodlení.</w:t>
      </w:r>
    </w:p>
    <w:p w14:paraId="7FCD7B24" w14:textId="05215B5F" w:rsidR="009941FC"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lang w:eastAsia="ar-SA"/>
        </w:rPr>
        <w:t xml:space="preserve">Poruší-li Prodávající povinnost odstranit ve sjednané lhůtě jakoukoli vadu, je povinen uhradit Kupujícímu smluvní pokutu ve výši </w:t>
      </w:r>
      <w:proofErr w:type="gramStart"/>
      <w:r w:rsidR="00155F89">
        <w:rPr>
          <w:rFonts w:ascii="Arial" w:hAnsi="Arial" w:cs="Arial"/>
          <w:szCs w:val="22"/>
          <w:lang w:bidi="en-US"/>
        </w:rPr>
        <w:t>1</w:t>
      </w:r>
      <w:r w:rsidR="00FD4FD8">
        <w:rPr>
          <w:rFonts w:ascii="Arial" w:hAnsi="Arial" w:cs="Arial"/>
          <w:szCs w:val="22"/>
          <w:lang w:bidi="en-US"/>
        </w:rPr>
        <w:t>.</w:t>
      </w:r>
      <w:r w:rsidR="00155F89">
        <w:rPr>
          <w:rFonts w:ascii="Arial" w:hAnsi="Arial" w:cs="Arial"/>
          <w:szCs w:val="22"/>
          <w:lang w:bidi="en-US"/>
        </w:rPr>
        <w:t>000,-</w:t>
      </w:r>
      <w:proofErr w:type="gramEnd"/>
      <w:r w:rsidR="00155F89">
        <w:rPr>
          <w:rFonts w:ascii="Arial" w:hAnsi="Arial" w:cs="Arial"/>
          <w:szCs w:val="22"/>
          <w:lang w:bidi="en-US"/>
        </w:rPr>
        <w:t xml:space="preserve"> Kč</w:t>
      </w:r>
      <w:r w:rsidRPr="00F54F99">
        <w:rPr>
          <w:rFonts w:ascii="Arial" w:hAnsi="Arial" w:cs="Arial"/>
          <w:szCs w:val="22"/>
        </w:rPr>
        <w:t xml:space="preserve"> za každý, byť započatý, den prodlení.</w:t>
      </w:r>
      <w:r w:rsidR="00663C38">
        <w:rPr>
          <w:rFonts w:ascii="Arial" w:hAnsi="Arial" w:cs="Arial"/>
          <w:szCs w:val="22"/>
        </w:rPr>
        <w:t xml:space="preserve"> </w:t>
      </w:r>
    </w:p>
    <w:p w14:paraId="21F87121" w14:textId="549A29F6" w:rsidR="00C15D04" w:rsidRDefault="006E241B" w:rsidP="00C15D04">
      <w:pPr>
        <w:pStyle w:val="Odstavecseseznamem"/>
        <w:numPr>
          <w:ilvl w:val="0"/>
          <w:numId w:val="7"/>
        </w:numPr>
        <w:spacing w:before="240" w:after="240"/>
        <w:rPr>
          <w:rFonts w:ascii="Arial" w:hAnsi="Arial" w:cs="Arial"/>
          <w:szCs w:val="22"/>
          <w:lang w:eastAsia="ar-SA"/>
        </w:rPr>
      </w:pPr>
      <w:r>
        <w:rPr>
          <w:rFonts w:ascii="Arial" w:hAnsi="Arial" w:cs="Arial"/>
          <w:szCs w:val="22"/>
        </w:rPr>
        <w:t xml:space="preserve">V případě prodlení s nástupem k servisní opravě dle odst. </w:t>
      </w:r>
      <w:r w:rsidR="00CC16C5">
        <w:rPr>
          <w:rFonts w:ascii="Arial" w:hAnsi="Arial" w:cs="Arial"/>
          <w:szCs w:val="22"/>
        </w:rPr>
        <w:fldChar w:fldCharType="begin"/>
      </w:r>
      <w:r w:rsidR="00CC16C5">
        <w:rPr>
          <w:rFonts w:ascii="Arial" w:hAnsi="Arial" w:cs="Arial"/>
          <w:szCs w:val="22"/>
        </w:rPr>
        <w:instrText xml:space="preserve"> REF _Ref190629577 \r \h </w:instrText>
      </w:r>
      <w:r w:rsidR="00CC16C5">
        <w:rPr>
          <w:rFonts w:ascii="Arial" w:hAnsi="Arial" w:cs="Arial"/>
          <w:szCs w:val="22"/>
        </w:rPr>
      </w:r>
      <w:r w:rsidR="00CC16C5">
        <w:rPr>
          <w:rFonts w:ascii="Arial" w:hAnsi="Arial" w:cs="Arial"/>
          <w:szCs w:val="22"/>
        </w:rPr>
        <w:fldChar w:fldCharType="separate"/>
      </w:r>
      <w:r w:rsidR="008D761F">
        <w:rPr>
          <w:rFonts w:ascii="Arial" w:hAnsi="Arial" w:cs="Arial"/>
          <w:szCs w:val="22"/>
        </w:rPr>
        <w:t>67.3</w:t>
      </w:r>
      <w:r w:rsidR="00CC16C5">
        <w:rPr>
          <w:rFonts w:ascii="Arial" w:hAnsi="Arial" w:cs="Arial"/>
          <w:szCs w:val="22"/>
        </w:rPr>
        <w:fldChar w:fldCharType="end"/>
      </w:r>
      <w:r w:rsidR="00CC16C5">
        <w:rPr>
          <w:rFonts w:ascii="Arial" w:hAnsi="Arial" w:cs="Arial"/>
          <w:szCs w:val="22"/>
        </w:rPr>
        <w:t xml:space="preserve"> </w:t>
      </w:r>
      <w:r>
        <w:rPr>
          <w:rFonts w:ascii="Arial" w:hAnsi="Arial" w:cs="Arial"/>
          <w:szCs w:val="22"/>
        </w:rPr>
        <w:t xml:space="preserve">této Smlouvy je Prodávající povinen zaplatit Kupujícímu smluvní pokutu ve výši </w:t>
      </w:r>
      <w:proofErr w:type="gramStart"/>
      <w:r>
        <w:rPr>
          <w:rFonts w:ascii="Arial" w:hAnsi="Arial" w:cs="Arial"/>
          <w:szCs w:val="22"/>
        </w:rPr>
        <w:t>1.000,-</w:t>
      </w:r>
      <w:proofErr w:type="gramEnd"/>
      <w:r>
        <w:rPr>
          <w:rFonts w:ascii="Arial" w:hAnsi="Arial" w:cs="Arial"/>
          <w:szCs w:val="22"/>
        </w:rPr>
        <w:t xml:space="preserve"> Kč za každý započatý den prodlení se zahájením servisní opravy a pro každý jednotlivý případ předmětného prodlení. </w:t>
      </w:r>
    </w:p>
    <w:p w14:paraId="2C2B542E" w14:textId="73DE5948" w:rsidR="00AF79A6" w:rsidRDefault="00AF79A6" w:rsidP="00C15D04">
      <w:pPr>
        <w:pStyle w:val="Odstavecseseznamem"/>
        <w:numPr>
          <w:ilvl w:val="0"/>
          <w:numId w:val="7"/>
        </w:numPr>
        <w:spacing w:before="240" w:after="240"/>
        <w:rPr>
          <w:rFonts w:ascii="Arial" w:hAnsi="Arial" w:cs="Arial"/>
          <w:szCs w:val="22"/>
          <w:lang w:eastAsia="ar-SA"/>
        </w:rPr>
      </w:pPr>
      <w:r>
        <w:rPr>
          <w:rFonts w:ascii="Arial" w:hAnsi="Arial" w:cs="Arial"/>
          <w:szCs w:val="22"/>
        </w:rPr>
        <w:t xml:space="preserve">V případě prodlení Prodávajícího s provedením předběžného posouzení vady v reakční době dle odst. </w:t>
      </w:r>
      <w:r w:rsidR="00CC16C5">
        <w:rPr>
          <w:rFonts w:ascii="Arial" w:hAnsi="Arial" w:cs="Arial"/>
          <w:szCs w:val="22"/>
        </w:rPr>
        <w:fldChar w:fldCharType="begin"/>
      </w:r>
      <w:r w:rsidR="00CC16C5">
        <w:rPr>
          <w:rFonts w:ascii="Arial" w:hAnsi="Arial" w:cs="Arial"/>
          <w:szCs w:val="22"/>
        </w:rPr>
        <w:instrText xml:space="preserve"> REF _Ref190710476 \r \h </w:instrText>
      </w:r>
      <w:r w:rsidR="00CC16C5">
        <w:rPr>
          <w:rFonts w:ascii="Arial" w:hAnsi="Arial" w:cs="Arial"/>
          <w:szCs w:val="22"/>
        </w:rPr>
      </w:r>
      <w:r w:rsidR="00CC16C5">
        <w:rPr>
          <w:rFonts w:ascii="Arial" w:hAnsi="Arial" w:cs="Arial"/>
          <w:szCs w:val="22"/>
        </w:rPr>
        <w:fldChar w:fldCharType="separate"/>
      </w:r>
      <w:r w:rsidR="008D761F">
        <w:rPr>
          <w:rFonts w:ascii="Arial" w:hAnsi="Arial" w:cs="Arial"/>
          <w:szCs w:val="22"/>
        </w:rPr>
        <w:t>66</w:t>
      </w:r>
      <w:r w:rsidR="00CC16C5">
        <w:rPr>
          <w:rFonts w:ascii="Arial" w:hAnsi="Arial" w:cs="Arial"/>
          <w:szCs w:val="22"/>
        </w:rPr>
        <w:fldChar w:fldCharType="end"/>
      </w:r>
      <w:r w:rsidR="00CC16C5">
        <w:rPr>
          <w:rFonts w:ascii="Arial" w:hAnsi="Arial" w:cs="Arial"/>
          <w:szCs w:val="22"/>
        </w:rPr>
        <w:t xml:space="preserve"> </w:t>
      </w:r>
      <w:r>
        <w:rPr>
          <w:rFonts w:ascii="Arial" w:hAnsi="Arial" w:cs="Arial"/>
          <w:szCs w:val="22"/>
        </w:rPr>
        <w:t>Smlouvy je Prodávající povinen zaplatit Kupujícímu smluvní pokutu ve</w:t>
      </w:r>
      <w:r w:rsidR="00CC16C5">
        <w:rPr>
          <w:rFonts w:ascii="Arial" w:hAnsi="Arial" w:cs="Arial"/>
          <w:szCs w:val="22"/>
        </w:rPr>
        <w:t> </w:t>
      </w:r>
      <w:r>
        <w:rPr>
          <w:rFonts w:ascii="Arial" w:hAnsi="Arial" w:cs="Arial"/>
          <w:szCs w:val="22"/>
        </w:rPr>
        <w:t xml:space="preserve">výši </w:t>
      </w:r>
      <w:proofErr w:type="gramStart"/>
      <w:r>
        <w:rPr>
          <w:rFonts w:ascii="Arial" w:hAnsi="Arial" w:cs="Arial"/>
          <w:szCs w:val="22"/>
        </w:rPr>
        <w:t>1</w:t>
      </w:r>
      <w:r w:rsidR="00FD4FD8">
        <w:rPr>
          <w:rFonts w:ascii="Arial" w:hAnsi="Arial" w:cs="Arial"/>
          <w:szCs w:val="22"/>
        </w:rPr>
        <w:t>.</w:t>
      </w:r>
      <w:r w:rsidR="002826BE">
        <w:rPr>
          <w:rFonts w:ascii="Arial" w:hAnsi="Arial" w:cs="Arial"/>
          <w:szCs w:val="22"/>
        </w:rPr>
        <w:t>0</w:t>
      </w:r>
      <w:r>
        <w:rPr>
          <w:rFonts w:ascii="Arial" w:hAnsi="Arial" w:cs="Arial"/>
          <w:szCs w:val="22"/>
        </w:rPr>
        <w:t>00,-</w:t>
      </w:r>
      <w:proofErr w:type="gramEnd"/>
      <w:r>
        <w:rPr>
          <w:rFonts w:ascii="Arial" w:hAnsi="Arial" w:cs="Arial"/>
          <w:szCs w:val="22"/>
        </w:rPr>
        <w:t xml:space="preserve"> Kč za </w:t>
      </w:r>
      <w:r w:rsidR="002826BE">
        <w:rPr>
          <w:rFonts w:ascii="Arial" w:hAnsi="Arial" w:cs="Arial"/>
          <w:szCs w:val="22"/>
        </w:rPr>
        <w:t xml:space="preserve">každý započatý den </w:t>
      </w:r>
      <w:r>
        <w:rPr>
          <w:rFonts w:ascii="Arial" w:hAnsi="Arial" w:cs="Arial"/>
          <w:szCs w:val="22"/>
        </w:rPr>
        <w:t>prodlení a pro každý jednotlivý případ prodlení.</w:t>
      </w:r>
    </w:p>
    <w:p w14:paraId="5723E0EC" w14:textId="06A23462" w:rsidR="002826BE" w:rsidRDefault="002826BE"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 xml:space="preserve">V případě porušení povinnosti </w:t>
      </w:r>
      <w:proofErr w:type="spellStart"/>
      <w:r>
        <w:rPr>
          <w:rFonts w:ascii="Arial" w:hAnsi="Arial" w:cs="Arial"/>
          <w:szCs w:val="22"/>
          <w:lang w:eastAsia="ar-SA"/>
        </w:rPr>
        <w:t>Prodávajícícho</w:t>
      </w:r>
      <w:proofErr w:type="spellEnd"/>
      <w:r>
        <w:rPr>
          <w:rFonts w:ascii="Arial" w:hAnsi="Arial" w:cs="Arial"/>
          <w:szCs w:val="22"/>
          <w:lang w:eastAsia="ar-SA"/>
        </w:rPr>
        <w:t xml:space="preserve"> zajistit dostupnost Dopravního portálu v rozsahu stanoveném v příloze č. 1 Smlouvy (tj. 99 % měsíčně z požadované nepřetržité dostupnosti 7x24) je Prodávající </w:t>
      </w:r>
      <w:r>
        <w:rPr>
          <w:rFonts w:ascii="Arial" w:hAnsi="Arial" w:cs="Arial"/>
          <w:szCs w:val="22"/>
        </w:rPr>
        <w:t>povinen zaplatit Kupujícímu smluvní pokutu ve výši 400,- Kč za každou započatou hodinu nedostupnosti Dopravního portálu nad</w:t>
      </w:r>
      <w:r w:rsidR="00FD4FD8">
        <w:rPr>
          <w:rFonts w:ascii="Arial" w:hAnsi="Arial" w:cs="Arial"/>
          <w:szCs w:val="22"/>
        </w:rPr>
        <w:t> </w:t>
      </w:r>
      <w:r>
        <w:rPr>
          <w:rFonts w:ascii="Arial" w:hAnsi="Arial" w:cs="Arial"/>
          <w:szCs w:val="22"/>
        </w:rPr>
        <w:t>rámec stanoveného rozsahu v příslušném kalendářním měsíci.</w:t>
      </w:r>
    </w:p>
    <w:p w14:paraId="2A3F5E9A" w14:textId="17C055C4" w:rsidR="00862C48" w:rsidRDefault="00862C48" w:rsidP="008F1D73">
      <w:pPr>
        <w:pStyle w:val="Odstavecseseznamem"/>
        <w:numPr>
          <w:ilvl w:val="0"/>
          <w:numId w:val="7"/>
        </w:numPr>
        <w:spacing w:before="240" w:after="240"/>
        <w:rPr>
          <w:rFonts w:ascii="Arial" w:hAnsi="Arial" w:cs="Arial"/>
          <w:szCs w:val="22"/>
          <w:lang w:eastAsia="ar-SA"/>
        </w:rPr>
      </w:pPr>
      <w:bookmarkStart w:id="33" w:name="_Ref191639118"/>
      <w:r>
        <w:rPr>
          <w:rFonts w:ascii="Arial" w:hAnsi="Arial" w:cs="Arial"/>
          <w:szCs w:val="22"/>
        </w:rPr>
        <w:t>V případě, že Prodávající poruší povinnost dodržovat Standardy dle odst</w:t>
      </w:r>
      <w:r w:rsidR="00FD4FD8">
        <w:rPr>
          <w:rFonts w:ascii="Arial" w:hAnsi="Arial" w:cs="Arial"/>
          <w:szCs w:val="22"/>
        </w:rPr>
        <w:t>.</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REF _Ref191568293 \r \h </w:instrText>
      </w:r>
      <w:r>
        <w:rPr>
          <w:rFonts w:ascii="Arial" w:hAnsi="Arial" w:cs="Arial"/>
          <w:szCs w:val="22"/>
        </w:rPr>
      </w:r>
      <w:r>
        <w:rPr>
          <w:rFonts w:ascii="Arial" w:hAnsi="Arial" w:cs="Arial"/>
          <w:szCs w:val="22"/>
        </w:rPr>
        <w:fldChar w:fldCharType="separate"/>
      </w:r>
      <w:r w:rsidR="008D761F">
        <w:rPr>
          <w:rFonts w:ascii="Arial" w:hAnsi="Arial" w:cs="Arial"/>
          <w:szCs w:val="22"/>
        </w:rPr>
        <w:t>8</w:t>
      </w:r>
      <w:r>
        <w:rPr>
          <w:rFonts w:ascii="Arial" w:hAnsi="Arial" w:cs="Arial"/>
          <w:szCs w:val="22"/>
        </w:rPr>
        <w:fldChar w:fldCharType="end"/>
      </w:r>
      <w:r>
        <w:rPr>
          <w:rFonts w:ascii="Arial" w:hAnsi="Arial" w:cs="Arial"/>
          <w:szCs w:val="22"/>
        </w:rPr>
        <w:t xml:space="preserve"> Smlouvy, se Zhotovitel zavazuje Objednateli za každé takové porušení zaplatit smluvní pokutu ve výši </w:t>
      </w:r>
      <w:proofErr w:type="gramStart"/>
      <w:r>
        <w:rPr>
          <w:rFonts w:ascii="Arial" w:hAnsi="Arial" w:cs="Arial"/>
          <w:szCs w:val="22"/>
        </w:rPr>
        <w:t>5.000,-</w:t>
      </w:r>
      <w:proofErr w:type="gramEnd"/>
      <w:r>
        <w:rPr>
          <w:rFonts w:ascii="Arial" w:hAnsi="Arial" w:cs="Arial"/>
          <w:szCs w:val="22"/>
        </w:rPr>
        <w:t xml:space="preserve"> Kč.</w:t>
      </w:r>
      <w:bookmarkEnd w:id="33"/>
    </w:p>
    <w:p w14:paraId="2CA580A4" w14:textId="237C5A0B" w:rsidR="00F23339" w:rsidRDefault="00F23339" w:rsidP="008F1D73">
      <w:pPr>
        <w:pStyle w:val="Odstavecseseznamem"/>
        <w:numPr>
          <w:ilvl w:val="0"/>
          <w:numId w:val="7"/>
        </w:numPr>
        <w:spacing w:before="240" w:after="240"/>
        <w:rPr>
          <w:rFonts w:ascii="Arial" w:hAnsi="Arial" w:cs="Arial"/>
          <w:szCs w:val="22"/>
          <w:lang w:eastAsia="ar-SA"/>
        </w:rPr>
      </w:pPr>
      <w:r>
        <w:rPr>
          <w:rFonts w:ascii="Arial" w:hAnsi="Arial" w:cs="Arial"/>
          <w:szCs w:val="22"/>
        </w:rPr>
        <w:t xml:space="preserve">V případě porušení dalších </w:t>
      </w:r>
      <w:r w:rsidR="0039540B">
        <w:rPr>
          <w:rFonts w:ascii="Arial" w:hAnsi="Arial" w:cs="Arial"/>
          <w:szCs w:val="22"/>
        </w:rPr>
        <w:t xml:space="preserve">smluvních </w:t>
      </w:r>
      <w:r>
        <w:rPr>
          <w:rFonts w:ascii="Arial" w:hAnsi="Arial" w:cs="Arial"/>
          <w:szCs w:val="22"/>
        </w:rPr>
        <w:t xml:space="preserve">povinností </w:t>
      </w:r>
      <w:r w:rsidR="0039540B">
        <w:rPr>
          <w:rFonts w:ascii="Arial" w:hAnsi="Arial" w:cs="Arial"/>
          <w:szCs w:val="22"/>
        </w:rPr>
        <w:t xml:space="preserve">Prodávajícího, u kterých není specificky stanovena smluvní pokuta tímto článkem Smlouvy, je Prodávající povinen Kupujícímu uhradit smluvní pokutu ve výši </w:t>
      </w:r>
      <w:proofErr w:type="gramStart"/>
      <w:r w:rsidR="00095A80">
        <w:rPr>
          <w:rFonts w:ascii="Arial" w:hAnsi="Arial" w:cs="Arial"/>
          <w:szCs w:val="22"/>
        </w:rPr>
        <w:t>5</w:t>
      </w:r>
      <w:r w:rsidR="0039540B">
        <w:rPr>
          <w:rFonts w:ascii="Arial" w:hAnsi="Arial" w:cs="Arial"/>
          <w:szCs w:val="22"/>
        </w:rPr>
        <w:t>.000,-</w:t>
      </w:r>
      <w:proofErr w:type="gramEnd"/>
      <w:r w:rsidR="0039540B">
        <w:rPr>
          <w:rFonts w:ascii="Arial" w:hAnsi="Arial" w:cs="Arial"/>
          <w:szCs w:val="22"/>
        </w:rPr>
        <w:t xml:space="preserve"> Kč za každý jednotlivý případ porušení smluvní povinnosti Prodávajícího. Pro vyloučení pochybností Smluvní strany uvádí, že smluvní pokuty dle věty první tohoto odstavce</w:t>
      </w:r>
      <w:r w:rsidR="00FD4FD8">
        <w:rPr>
          <w:rFonts w:ascii="Arial" w:hAnsi="Arial" w:cs="Arial"/>
          <w:szCs w:val="22"/>
        </w:rPr>
        <w:t xml:space="preserve"> </w:t>
      </w:r>
      <w:r w:rsidR="0039540B">
        <w:rPr>
          <w:rFonts w:ascii="Arial" w:hAnsi="Arial" w:cs="Arial"/>
          <w:szCs w:val="22"/>
        </w:rPr>
        <w:t xml:space="preserve">mohou být ukládány Kupujícím opakovaně, pokud nezjedná Prodávající nápravu ani do pěti (5) pracovních dní ode dne doručení výzvy ke zjednání nápravy zaslané Kupujícím. </w:t>
      </w:r>
    </w:p>
    <w:p w14:paraId="54E7C109" w14:textId="3264BDA7" w:rsidR="002B7C16" w:rsidRPr="00F54F99" w:rsidRDefault="002B7C16" w:rsidP="008F1D73">
      <w:pPr>
        <w:pStyle w:val="Odstavecseseznamem"/>
        <w:numPr>
          <w:ilvl w:val="0"/>
          <w:numId w:val="7"/>
        </w:numPr>
        <w:spacing w:before="240" w:after="240"/>
        <w:rPr>
          <w:rFonts w:ascii="Arial" w:hAnsi="Arial" w:cs="Arial"/>
          <w:szCs w:val="22"/>
          <w:lang w:eastAsia="ar-SA"/>
        </w:rPr>
      </w:pPr>
      <w:r>
        <w:rPr>
          <w:rFonts w:ascii="Arial" w:hAnsi="Arial" w:cs="Arial"/>
          <w:szCs w:val="22"/>
        </w:rPr>
        <w:t xml:space="preserve">Ukáže-li se jako nepravdivé jakékoliv prohlášení Prodávajícího uvedené v této Smlouvě, je povinen zaplatit Prodávající Kupujícímu smluvní pokutu ve výši </w:t>
      </w:r>
      <w:proofErr w:type="gramStart"/>
      <w:r>
        <w:rPr>
          <w:rFonts w:ascii="Arial" w:hAnsi="Arial" w:cs="Arial"/>
          <w:szCs w:val="22"/>
        </w:rPr>
        <w:t>10.000,-</w:t>
      </w:r>
      <w:proofErr w:type="gramEnd"/>
      <w:r>
        <w:rPr>
          <w:rFonts w:ascii="Arial" w:hAnsi="Arial" w:cs="Arial"/>
          <w:szCs w:val="22"/>
        </w:rPr>
        <w:t xml:space="preserve"> Kč za každý jednotlivý případ nepravdivého prohlášení. </w:t>
      </w:r>
    </w:p>
    <w:p w14:paraId="79DF316F" w14:textId="1F3CDDD7" w:rsidR="00F94CB8" w:rsidRPr="00F94CB8" w:rsidRDefault="009941FC" w:rsidP="00F94CB8">
      <w:pPr>
        <w:pStyle w:val="Odstavecseseznamem"/>
        <w:numPr>
          <w:ilvl w:val="0"/>
          <w:numId w:val="7"/>
        </w:numPr>
        <w:spacing w:before="240" w:after="240"/>
        <w:rPr>
          <w:rFonts w:ascii="Arial" w:hAnsi="Arial" w:cs="Arial"/>
          <w:szCs w:val="22"/>
        </w:rPr>
      </w:pPr>
      <w:r w:rsidRPr="00F54F99">
        <w:rPr>
          <w:rFonts w:ascii="Arial" w:hAnsi="Arial" w:cs="Arial"/>
          <w:szCs w:val="22"/>
        </w:rPr>
        <w:t xml:space="preserve">Smluvní pokuta je splatná do </w:t>
      </w:r>
      <w:r w:rsidR="00CD0E8C">
        <w:rPr>
          <w:rFonts w:ascii="Arial" w:hAnsi="Arial" w:cs="Arial"/>
          <w:szCs w:val="22"/>
        </w:rPr>
        <w:t>čtrnácti (</w:t>
      </w:r>
      <w:r w:rsidRPr="00F54F99">
        <w:rPr>
          <w:rFonts w:ascii="Arial" w:hAnsi="Arial" w:cs="Arial"/>
          <w:szCs w:val="22"/>
        </w:rPr>
        <w:t>14</w:t>
      </w:r>
      <w:r w:rsidR="00CD0E8C">
        <w:rPr>
          <w:rFonts w:ascii="Arial" w:hAnsi="Arial" w:cs="Arial"/>
          <w:szCs w:val="22"/>
        </w:rPr>
        <w:t>)</w:t>
      </w:r>
      <w:r w:rsidRPr="00F54F99">
        <w:rPr>
          <w:rFonts w:ascii="Arial" w:hAnsi="Arial" w:cs="Arial"/>
          <w:szCs w:val="22"/>
        </w:rPr>
        <w:t xml:space="preserve"> kalendářních dnů od data, kdy byla povinné straně doručena písemná výzva k jejímu zaplacení oprávněnou stranou, a to na účet oprávněné strany uvedený ve Smlouvě.</w:t>
      </w:r>
    </w:p>
    <w:p w14:paraId="2C0B70F1" w14:textId="7D173DA5"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Zaplacení smluvní pokuty nezbavuje Prodávajícího povinnosti splnit závazek smluvní pokutou utvrzený. Kupující je oprávněn požadovat náhradu škody a nemajetkové újmy způsobené porušením povinnosti, na kterou se vztahuje smluvní pokuta, v plné výši. To</w:t>
      </w:r>
      <w:r w:rsidR="00F94CB8">
        <w:rPr>
          <w:rFonts w:ascii="Arial" w:hAnsi="Arial" w:cs="Arial"/>
          <w:szCs w:val="22"/>
        </w:rPr>
        <w:t> </w:t>
      </w:r>
      <w:r w:rsidRPr="00F54F99">
        <w:rPr>
          <w:rFonts w:ascii="Arial" w:hAnsi="Arial" w:cs="Arial"/>
          <w:szCs w:val="22"/>
        </w:rPr>
        <w:t>platí i v případě, bude-li smluvní pokuta snížena rozhodnutím soudu.</w:t>
      </w:r>
    </w:p>
    <w:p w14:paraId="4DF8909C" w14:textId="7251E3B4"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rPr>
        <w:t xml:space="preserve">V případě prodlení Kupujícího se zaplacením ceny je Prodávající oprávněn účtovat zákonný úrok z prodlení ve výši dle </w:t>
      </w:r>
      <w:r w:rsidR="00F94CB8">
        <w:rPr>
          <w:rFonts w:ascii="Arial" w:hAnsi="Arial" w:cs="Arial"/>
          <w:szCs w:val="22"/>
        </w:rPr>
        <w:t xml:space="preserve">platných </w:t>
      </w:r>
      <w:r w:rsidRPr="00F54F99">
        <w:rPr>
          <w:rFonts w:ascii="Arial" w:hAnsi="Arial" w:cs="Arial"/>
          <w:szCs w:val="22"/>
        </w:rPr>
        <w:t>právních předpisů</w:t>
      </w:r>
      <w:r w:rsidR="00F94CB8">
        <w:rPr>
          <w:rFonts w:ascii="Arial" w:hAnsi="Arial" w:cs="Arial"/>
          <w:szCs w:val="22"/>
        </w:rPr>
        <w:t xml:space="preserve"> a účinných v době, kdy k prodlení došlo</w:t>
      </w:r>
      <w:r w:rsidRPr="00F54F99">
        <w:rPr>
          <w:rFonts w:ascii="Arial" w:hAnsi="Arial" w:cs="Arial"/>
          <w:szCs w:val="22"/>
        </w:rPr>
        <w:t>.</w:t>
      </w:r>
    </w:p>
    <w:p w14:paraId="53D0A050" w14:textId="5D80975A" w:rsidR="009941FC" w:rsidRPr="005871C1" w:rsidRDefault="009941FC" w:rsidP="008F1D73">
      <w:pPr>
        <w:pStyle w:val="Nadpis1"/>
        <w:numPr>
          <w:ilvl w:val="0"/>
          <w:numId w:val="10"/>
        </w:numPr>
        <w:spacing w:after="240"/>
        <w:ind w:left="284" w:hanging="284"/>
        <w:jc w:val="center"/>
        <w:rPr>
          <w:sz w:val="22"/>
          <w:szCs w:val="22"/>
        </w:rPr>
      </w:pPr>
      <w:r w:rsidRPr="005871C1">
        <w:rPr>
          <w:sz w:val="22"/>
          <w:szCs w:val="22"/>
        </w:rPr>
        <w:lastRenderedPageBreak/>
        <w:t>UKONČENÍ SMLOUVY</w:t>
      </w:r>
    </w:p>
    <w:p w14:paraId="05A30FA2" w14:textId="4F8A2294" w:rsidR="009941FC" w:rsidRPr="00F54F99" w:rsidRDefault="009941FC" w:rsidP="008F1D73">
      <w:pPr>
        <w:pStyle w:val="Odstavecseseznamem"/>
        <w:numPr>
          <w:ilvl w:val="0"/>
          <w:numId w:val="7"/>
        </w:numPr>
        <w:spacing w:before="240" w:after="240"/>
        <w:rPr>
          <w:rFonts w:ascii="Arial" w:hAnsi="Arial" w:cs="Arial"/>
          <w:szCs w:val="22"/>
        </w:rPr>
      </w:pPr>
      <w:r w:rsidRPr="00F54F99">
        <w:rPr>
          <w:rFonts w:ascii="Arial" w:hAnsi="Arial" w:cs="Arial"/>
          <w:szCs w:val="22"/>
        </w:rPr>
        <w:t>Smlouva zaniká řádným a včasným splněním, dohodou Smluvních stran nebo odstoupením některé ze Smluvních stran.</w:t>
      </w:r>
    </w:p>
    <w:p w14:paraId="0E606BFD" w14:textId="76B3D18D"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Smluvní strany mohou od Smlouvy odstoupit v případě podstatného porušení Smlouvy druhou Smluvní stranou. Kupující může od Smlouvy odstoupit také v případě, že mu</w:t>
      </w:r>
      <w:r w:rsidR="005871C1">
        <w:rPr>
          <w:rFonts w:ascii="Arial" w:hAnsi="Arial" w:cs="Arial"/>
          <w:szCs w:val="22"/>
        </w:rPr>
        <w:t> </w:t>
      </w:r>
      <w:r w:rsidRPr="00F54F99">
        <w:rPr>
          <w:rFonts w:ascii="Arial" w:hAnsi="Arial" w:cs="Arial"/>
          <w:szCs w:val="22"/>
        </w:rPr>
        <w:t>nebyla poskytnuta dotace z Programu.</w:t>
      </w:r>
    </w:p>
    <w:p w14:paraId="241B87C7" w14:textId="77777777" w:rsidR="009941FC" w:rsidRPr="00F54F99" w:rsidRDefault="009941FC" w:rsidP="008F1D73">
      <w:pPr>
        <w:pStyle w:val="Odstavecseseznamem"/>
        <w:numPr>
          <w:ilvl w:val="0"/>
          <w:numId w:val="7"/>
        </w:numPr>
        <w:spacing w:before="240" w:after="120"/>
        <w:rPr>
          <w:rFonts w:ascii="Arial" w:hAnsi="Arial" w:cs="Arial"/>
          <w:szCs w:val="22"/>
        </w:rPr>
      </w:pPr>
      <w:r w:rsidRPr="00F54F99">
        <w:rPr>
          <w:rFonts w:ascii="Arial" w:hAnsi="Arial" w:cs="Arial"/>
          <w:szCs w:val="22"/>
        </w:rPr>
        <w:t>Podstatným porušením Smlouvy ze strany Prodávajícího se rozumí zejména:</w:t>
      </w:r>
    </w:p>
    <w:p w14:paraId="4F349FFB" w14:textId="1E53F175" w:rsidR="009941FC" w:rsidRPr="00F54F99" w:rsidRDefault="009941FC" w:rsidP="008F1D73">
      <w:pPr>
        <w:pStyle w:val="Odstavecseseznamem"/>
        <w:numPr>
          <w:ilvl w:val="1"/>
          <w:numId w:val="7"/>
        </w:numPr>
        <w:spacing w:after="120"/>
        <w:ind w:left="1134"/>
        <w:rPr>
          <w:rFonts w:ascii="Arial" w:hAnsi="Arial" w:cs="Arial"/>
          <w:szCs w:val="22"/>
        </w:rPr>
      </w:pPr>
      <w:r w:rsidRPr="00F54F99">
        <w:rPr>
          <w:rFonts w:ascii="Arial" w:hAnsi="Arial" w:cs="Arial"/>
          <w:szCs w:val="22"/>
        </w:rPr>
        <w:t xml:space="preserve">bude-li Prodávající v prodlení s předáním Předmětu </w:t>
      </w:r>
      <w:r w:rsidR="003B2EBF">
        <w:rPr>
          <w:rFonts w:ascii="Arial" w:hAnsi="Arial" w:cs="Arial"/>
          <w:szCs w:val="22"/>
        </w:rPr>
        <w:t>dodávky</w:t>
      </w:r>
      <w:r w:rsidR="003B2EBF" w:rsidRPr="00F54F99">
        <w:rPr>
          <w:rFonts w:ascii="Arial" w:hAnsi="Arial" w:cs="Arial"/>
          <w:szCs w:val="22"/>
        </w:rPr>
        <w:t xml:space="preserve"> </w:t>
      </w:r>
      <w:r w:rsidRPr="00F54F99">
        <w:rPr>
          <w:rFonts w:ascii="Arial" w:hAnsi="Arial" w:cs="Arial"/>
          <w:szCs w:val="22"/>
        </w:rPr>
        <w:t xml:space="preserve">o více než </w:t>
      </w:r>
      <w:r w:rsidR="009F2295">
        <w:rPr>
          <w:rFonts w:ascii="Arial" w:hAnsi="Arial" w:cs="Arial"/>
          <w:szCs w:val="22"/>
        </w:rPr>
        <w:t>třicet (</w:t>
      </w:r>
      <w:r w:rsidRPr="00F54F99">
        <w:rPr>
          <w:rFonts w:ascii="Arial" w:hAnsi="Arial" w:cs="Arial"/>
          <w:szCs w:val="22"/>
          <w:lang w:eastAsia="en-US" w:bidi="en-US"/>
        </w:rPr>
        <w:t>30</w:t>
      </w:r>
      <w:r w:rsidR="009F2295">
        <w:rPr>
          <w:rFonts w:ascii="Arial" w:hAnsi="Arial" w:cs="Arial"/>
          <w:szCs w:val="22"/>
          <w:lang w:eastAsia="en-US" w:bidi="en-US"/>
        </w:rPr>
        <w:t>)</w:t>
      </w:r>
      <w:r w:rsidRPr="00F54F99">
        <w:rPr>
          <w:rFonts w:ascii="Arial" w:hAnsi="Arial" w:cs="Arial"/>
          <w:szCs w:val="22"/>
        </w:rPr>
        <w:t xml:space="preserve"> dní,</w:t>
      </w:r>
    </w:p>
    <w:p w14:paraId="30EA2CFD" w14:textId="2B2D4179" w:rsidR="009941FC" w:rsidRDefault="009941FC" w:rsidP="008F1D73">
      <w:pPr>
        <w:pStyle w:val="Odstavecseseznamem"/>
        <w:numPr>
          <w:ilvl w:val="1"/>
          <w:numId w:val="7"/>
        </w:numPr>
        <w:spacing w:after="120"/>
        <w:ind w:left="1134"/>
        <w:rPr>
          <w:rFonts w:ascii="Arial" w:hAnsi="Arial" w:cs="Arial"/>
          <w:szCs w:val="22"/>
        </w:rPr>
      </w:pPr>
      <w:r w:rsidRPr="00F54F99">
        <w:rPr>
          <w:rFonts w:ascii="Arial" w:hAnsi="Arial" w:cs="Arial"/>
          <w:szCs w:val="22"/>
        </w:rPr>
        <w:t>bude-li Prodávající v prodlení s odstraněním jakékoli vady</w:t>
      </w:r>
      <w:r w:rsidR="00EA7954">
        <w:rPr>
          <w:rFonts w:ascii="Arial" w:hAnsi="Arial" w:cs="Arial"/>
          <w:szCs w:val="22"/>
        </w:rPr>
        <w:t xml:space="preserve"> </w:t>
      </w:r>
      <w:r w:rsidRPr="00F54F99">
        <w:rPr>
          <w:rFonts w:ascii="Arial" w:hAnsi="Arial" w:cs="Arial"/>
          <w:szCs w:val="22"/>
        </w:rPr>
        <w:t xml:space="preserve">o více než </w:t>
      </w:r>
      <w:r w:rsidR="009F2295">
        <w:rPr>
          <w:rFonts w:ascii="Arial" w:hAnsi="Arial" w:cs="Arial"/>
          <w:szCs w:val="22"/>
        </w:rPr>
        <w:t>třicet (</w:t>
      </w:r>
      <w:r w:rsidRPr="00F54F99">
        <w:rPr>
          <w:rFonts w:ascii="Arial" w:hAnsi="Arial" w:cs="Arial"/>
          <w:szCs w:val="22"/>
        </w:rPr>
        <w:t>30</w:t>
      </w:r>
      <w:r w:rsidR="009F2295">
        <w:rPr>
          <w:rFonts w:ascii="Arial" w:hAnsi="Arial" w:cs="Arial"/>
          <w:szCs w:val="22"/>
        </w:rPr>
        <w:t>)</w:t>
      </w:r>
      <w:r w:rsidRPr="00F54F99">
        <w:rPr>
          <w:rFonts w:ascii="Arial" w:hAnsi="Arial" w:cs="Arial"/>
          <w:szCs w:val="22"/>
        </w:rPr>
        <w:t xml:space="preserve"> dní,</w:t>
      </w:r>
    </w:p>
    <w:p w14:paraId="6E801953" w14:textId="6B7B189D" w:rsidR="00820CBC" w:rsidRPr="00F54F99" w:rsidRDefault="00820CBC" w:rsidP="008F1D73">
      <w:pPr>
        <w:pStyle w:val="Odstavecseseznamem"/>
        <w:numPr>
          <w:ilvl w:val="1"/>
          <w:numId w:val="7"/>
        </w:numPr>
        <w:spacing w:after="120"/>
        <w:ind w:left="1134"/>
        <w:rPr>
          <w:rFonts w:ascii="Arial" w:hAnsi="Arial" w:cs="Arial"/>
          <w:szCs w:val="22"/>
        </w:rPr>
      </w:pPr>
      <w:r>
        <w:rPr>
          <w:rFonts w:ascii="Arial" w:hAnsi="Arial" w:cs="Arial"/>
          <w:szCs w:val="22"/>
        </w:rPr>
        <w:t xml:space="preserve">v případě </w:t>
      </w:r>
      <w:r w:rsidR="00EA7954">
        <w:rPr>
          <w:rFonts w:ascii="Arial" w:hAnsi="Arial" w:cs="Arial"/>
          <w:szCs w:val="22"/>
        </w:rPr>
        <w:t>neprovedení kterékoliv z</w:t>
      </w:r>
      <w:r w:rsidR="005654CF">
        <w:rPr>
          <w:rFonts w:ascii="Arial" w:hAnsi="Arial" w:cs="Arial"/>
          <w:szCs w:val="22"/>
        </w:rPr>
        <w:t xml:space="preserve"> pravidelných</w:t>
      </w:r>
      <w:r>
        <w:rPr>
          <w:rFonts w:ascii="Arial" w:hAnsi="Arial" w:cs="Arial"/>
          <w:szCs w:val="22"/>
        </w:rPr>
        <w:t xml:space="preserve"> Servisních služeb, pokud Prodávající nezjedná nápravu ani do pěti (5) dnů od doručení písemné výzvy Kupujícího, </w:t>
      </w:r>
    </w:p>
    <w:p w14:paraId="22CCA05B" w14:textId="08190CA6" w:rsidR="009941FC" w:rsidRPr="00F54F99" w:rsidRDefault="009941FC" w:rsidP="008F1D73">
      <w:pPr>
        <w:pStyle w:val="Odstavecseseznamem"/>
        <w:numPr>
          <w:ilvl w:val="1"/>
          <w:numId w:val="7"/>
        </w:numPr>
        <w:spacing w:after="120"/>
        <w:ind w:left="1134"/>
        <w:rPr>
          <w:rFonts w:ascii="Arial" w:hAnsi="Arial" w:cs="Arial"/>
          <w:szCs w:val="22"/>
        </w:rPr>
      </w:pPr>
      <w:r w:rsidRPr="00F54F99">
        <w:rPr>
          <w:rFonts w:ascii="Arial" w:hAnsi="Arial" w:cs="Arial"/>
          <w:szCs w:val="22"/>
        </w:rPr>
        <w:t xml:space="preserve">v případě, že Prodávající v nabídce podané v Řízení veřejné zakázky uvedl informace nebo předložil doklady, které neodpovídají skutečnosti a </w:t>
      </w:r>
      <w:r w:rsidR="009F2295">
        <w:rPr>
          <w:rFonts w:ascii="Arial" w:hAnsi="Arial" w:cs="Arial"/>
          <w:szCs w:val="22"/>
        </w:rPr>
        <w:t xml:space="preserve">které </w:t>
      </w:r>
      <w:r w:rsidRPr="00F54F99">
        <w:rPr>
          <w:rFonts w:ascii="Arial" w:hAnsi="Arial" w:cs="Arial"/>
          <w:szCs w:val="22"/>
        </w:rPr>
        <w:t xml:space="preserve">měly </w:t>
      </w:r>
      <w:r w:rsidR="009F2295">
        <w:rPr>
          <w:rFonts w:ascii="Arial" w:hAnsi="Arial" w:cs="Arial"/>
          <w:szCs w:val="22"/>
        </w:rPr>
        <w:t>a/</w:t>
      </w:r>
      <w:r w:rsidRPr="00F54F99">
        <w:rPr>
          <w:rFonts w:ascii="Arial" w:hAnsi="Arial" w:cs="Arial"/>
          <w:szCs w:val="22"/>
        </w:rPr>
        <w:t>nebo mohly mít vliv na výběr Prodávajícího ke splnění Veřejné zakázky,</w:t>
      </w:r>
    </w:p>
    <w:p w14:paraId="1F30909D" w14:textId="77777777" w:rsidR="009941FC" w:rsidRPr="00F54F99" w:rsidRDefault="009941FC" w:rsidP="008F1D73">
      <w:pPr>
        <w:numPr>
          <w:ilvl w:val="1"/>
          <w:numId w:val="7"/>
        </w:numPr>
        <w:spacing w:after="240"/>
        <w:ind w:left="1134"/>
        <w:rPr>
          <w:rFonts w:ascii="Arial" w:hAnsi="Arial" w:cs="Arial"/>
          <w:szCs w:val="22"/>
        </w:rPr>
      </w:pPr>
      <w:r w:rsidRPr="00F54F99">
        <w:rPr>
          <w:rFonts w:ascii="Arial" w:hAnsi="Arial" w:cs="Arial"/>
          <w:szCs w:val="22"/>
        </w:rPr>
        <w:t>ukáže-li se jako nepravdivé jakékoliv prohlášení Prodávajícího uvedené v této Smlouvě nebo ocitne-li se Prodávající ve stavu úpadku nebo hrozícího úpadku.</w:t>
      </w:r>
    </w:p>
    <w:p w14:paraId="25288A70" w14:textId="77777777" w:rsidR="009941FC" w:rsidRPr="00F54F99" w:rsidRDefault="009941FC" w:rsidP="008F1D73">
      <w:pPr>
        <w:numPr>
          <w:ilvl w:val="0"/>
          <w:numId w:val="7"/>
        </w:numPr>
        <w:spacing w:before="240" w:after="120"/>
        <w:rPr>
          <w:rFonts w:ascii="Arial" w:hAnsi="Arial" w:cs="Arial"/>
          <w:szCs w:val="22"/>
        </w:rPr>
      </w:pPr>
      <w:r w:rsidRPr="00F54F99">
        <w:rPr>
          <w:rFonts w:ascii="Arial" w:hAnsi="Arial" w:cs="Arial"/>
          <w:szCs w:val="22"/>
        </w:rPr>
        <w:t>Podstatným porušením Smlouvy ze strany Kupujícího se rozumí zejména:</w:t>
      </w:r>
    </w:p>
    <w:p w14:paraId="1F53B565" w14:textId="20251953" w:rsidR="009941FC" w:rsidRPr="00F54F99" w:rsidRDefault="009941FC" w:rsidP="008F1D73">
      <w:pPr>
        <w:numPr>
          <w:ilvl w:val="1"/>
          <w:numId w:val="7"/>
        </w:numPr>
        <w:spacing w:after="240"/>
        <w:ind w:left="1134"/>
        <w:rPr>
          <w:rFonts w:ascii="Arial" w:hAnsi="Arial" w:cs="Arial"/>
          <w:szCs w:val="22"/>
        </w:rPr>
      </w:pPr>
      <w:r w:rsidRPr="00F54F99">
        <w:rPr>
          <w:rFonts w:ascii="Arial" w:hAnsi="Arial" w:cs="Arial"/>
          <w:szCs w:val="22"/>
        </w:rPr>
        <w:t xml:space="preserve">prodlení s úhradou </w:t>
      </w:r>
      <w:r w:rsidR="007962E3">
        <w:rPr>
          <w:rFonts w:ascii="Arial" w:hAnsi="Arial" w:cs="Arial"/>
          <w:szCs w:val="22"/>
        </w:rPr>
        <w:t>F</w:t>
      </w:r>
      <w:r w:rsidRPr="00F54F99">
        <w:rPr>
          <w:rFonts w:ascii="Arial" w:hAnsi="Arial" w:cs="Arial"/>
          <w:szCs w:val="22"/>
        </w:rPr>
        <w:t xml:space="preserve">aktury o více než </w:t>
      </w:r>
      <w:r w:rsidR="009F2295">
        <w:rPr>
          <w:rFonts w:ascii="Arial" w:hAnsi="Arial" w:cs="Arial"/>
          <w:szCs w:val="22"/>
        </w:rPr>
        <w:t>třicet (</w:t>
      </w:r>
      <w:r w:rsidRPr="00F54F99">
        <w:rPr>
          <w:rFonts w:ascii="Arial" w:hAnsi="Arial" w:cs="Arial"/>
          <w:szCs w:val="22"/>
        </w:rPr>
        <w:t>30</w:t>
      </w:r>
      <w:r w:rsidR="009F2295">
        <w:rPr>
          <w:rFonts w:ascii="Arial" w:hAnsi="Arial" w:cs="Arial"/>
          <w:szCs w:val="22"/>
        </w:rPr>
        <w:t>)</w:t>
      </w:r>
      <w:r w:rsidRPr="00F54F99">
        <w:rPr>
          <w:rFonts w:ascii="Arial" w:hAnsi="Arial" w:cs="Arial"/>
          <w:szCs w:val="22"/>
        </w:rPr>
        <w:t xml:space="preserve"> dnů, pokud Kupující nezjedná nápravu ani do </w:t>
      </w:r>
      <w:r w:rsidR="009F2295">
        <w:rPr>
          <w:rFonts w:ascii="Arial" w:hAnsi="Arial" w:cs="Arial"/>
          <w:szCs w:val="22"/>
        </w:rPr>
        <w:t>deseti (</w:t>
      </w:r>
      <w:r w:rsidRPr="00F54F99">
        <w:rPr>
          <w:rFonts w:ascii="Arial" w:hAnsi="Arial" w:cs="Arial"/>
          <w:szCs w:val="22"/>
        </w:rPr>
        <w:t>10</w:t>
      </w:r>
      <w:r w:rsidR="009F2295">
        <w:rPr>
          <w:rFonts w:ascii="Arial" w:hAnsi="Arial" w:cs="Arial"/>
          <w:szCs w:val="22"/>
        </w:rPr>
        <w:t>)</w:t>
      </w:r>
      <w:r w:rsidRPr="00F54F99">
        <w:rPr>
          <w:rFonts w:ascii="Arial" w:hAnsi="Arial" w:cs="Arial"/>
          <w:szCs w:val="22"/>
        </w:rPr>
        <w:t xml:space="preserve"> dnů od doručení písemného oznámení Prodávajícího o takovém prodlení se žádostí o jeho nápravu.</w:t>
      </w:r>
    </w:p>
    <w:p w14:paraId="4901F85B" w14:textId="249CC88D" w:rsidR="00347EBA" w:rsidRDefault="00347EBA" w:rsidP="008F1D73">
      <w:pPr>
        <w:numPr>
          <w:ilvl w:val="0"/>
          <w:numId w:val="7"/>
        </w:numPr>
        <w:spacing w:before="240" w:after="240"/>
        <w:rPr>
          <w:rFonts w:ascii="Arial" w:hAnsi="Arial" w:cs="Arial"/>
          <w:szCs w:val="22"/>
        </w:rPr>
      </w:pPr>
      <w:r>
        <w:rPr>
          <w:rFonts w:ascii="Arial" w:hAnsi="Arial" w:cs="Arial"/>
          <w:szCs w:val="22"/>
        </w:rPr>
        <w:t>Odstoupení od Smlouvy má následující účinky:</w:t>
      </w:r>
    </w:p>
    <w:p w14:paraId="159BE9D6" w14:textId="149080E6" w:rsidR="00236014" w:rsidRPr="00236014" w:rsidRDefault="00236014" w:rsidP="00236014">
      <w:pPr>
        <w:numPr>
          <w:ilvl w:val="1"/>
          <w:numId w:val="7"/>
        </w:numPr>
        <w:spacing w:before="240" w:after="240"/>
        <w:rPr>
          <w:rFonts w:ascii="Arial" w:hAnsi="Arial" w:cs="Arial"/>
          <w:szCs w:val="22"/>
        </w:rPr>
      </w:pPr>
      <w:r w:rsidRPr="00CE18AB">
        <w:rPr>
          <w:rFonts w:ascii="Arial" w:hAnsi="Arial" w:cs="Arial"/>
          <w:color w:val="000000"/>
          <w:highlight w:val="white"/>
        </w:rPr>
        <w:t xml:space="preserve">Odstupuje-li některá ze Smluvních stran od </w:t>
      </w:r>
      <w:r w:rsidRPr="00BC434D">
        <w:rPr>
          <w:rFonts w:ascii="Arial" w:hAnsi="Arial" w:cs="Arial"/>
          <w:color w:val="000000"/>
        </w:rPr>
        <w:t xml:space="preserve">této Smlouvy po </w:t>
      </w:r>
      <w:r>
        <w:rPr>
          <w:rFonts w:ascii="Arial" w:hAnsi="Arial" w:cs="Arial"/>
          <w:color w:val="000000"/>
        </w:rPr>
        <w:t>ukončení Zkušebního provozu</w:t>
      </w:r>
      <w:r w:rsidRPr="00DD4C6B">
        <w:rPr>
          <w:rFonts w:ascii="Arial" w:hAnsi="Arial" w:cs="Arial"/>
          <w:color w:val="000000"/>
        </w:rPr>
        <w:t xml:space="preserve">, zaniká Smlouva s účinky ex </w:t>
      </w:r>
      <w:proofErr w:type="spellStart"/>
      <w:r w:rsidRPr="00DD4C6B">
        <w:rPr>
          <w:rFonts w:ascii="Arial" w:hAnsi="Arial" w:cs="Arial"/>
          <w:color w:val="000000"/>
        </w:rPr>
        <w:t>nunc</w:t>
      </w:r>
      <w:proofErr w:type="spellEnd"/>
      <w:r>
        <w:rPr>
          <w:rFonts w:ascii="Arial" w:hAnsi="Arial" w:cs="Arial"/>
          <w:color w:val="000000"/>
        </w:rPr>
        <w:t>.</w:t>
      </w:r>
    </w:p>
    <w:p w14:paraId="5420E787" w14:textId="39CE85E4" w:rsidR="00236014" w:rsidRDefault="00236014" w:rsidP="00236014">
      <w:pPr>
        <w:numPr>
          <w:ilvl w:val="1"/>
          <w:numId w:val="7"/>
        </w:numPr>
        <w:spacing w:before="240" w:after="240"/>
        <w:rPr>
          <w:rFonts w:ascii="Arial" w:hAnsi="Arial" w:cs="Arial"/>
          <w:szCs w:val="22"/>
        </w:rPr>
      </w:pPr>
      <w:r w:rsidRPr="00BC434D">
        <w:rPr>
          <w:rFonts w:ascii="Arial" w:hAnsi="Arial" w:cs="Arial"/>
          <w:color w:val="000000"/>
        </w:rPr>
        <w:t xml:space="preserve">Odstoupí-li </w:t>
      </w:r>
      <w:r w:rsidR="005654CF">
        <w:rPr>
          <w:rFonts w:ascii="Arial" w:hAnsi="Arial" w:cs="Arial"/>
          <w:color w:val="000000"/>
        </w:rPr>
        <w:t>Kupující</w:t>
      </w:r>
      <w:r w:rsidRPr="00BC434D">
        <w:rPr>
          <w:rFonts w:ascii="Arial" w:hAnsi="Arial" w:cs="Arial"/>
          <w:color w:val="000000"/>
        </w:rPr>
        <w:t xml:space="preserve"> od této Smlouvy před </w:t>
      </w:r>
      <w:r>
        <w:rPr>
          <w:rFonts w:ascii="Arial" w:hAnsi="Arial" w:cs="Arial"/>
          <w:color w:val="000000"/>
        </w:rPr>
        <w:t>ukončením Zkušebního provozu</w:t>
      </w:r>
      <w:r w:rsidRPr="00BC434D">
        <w:rPr>
          <w:rFonts w:ascii="Arial" w:hAnsi="Arial" w:cs="Arial"/>
          <w:color w:val="000000"/>
        </w:rPr>
        <w:t xml:space="preserve">, zaniká Smlouva s účinky ex </w:t>
      </w:r>
      <w:proofErr w:type="spellStart"/>
      <w:r w:rsidRPr="00BC434D">
        <w:rPr>
          <w:rFonts w:ascii="Arial" w:hAnsi="Arial" w:cs="Arial"/>
          <w:color w:val="000000"/>
        </w:rPr>
        <w:t>tunc</w:t>
      </w:r>
      <w:proofErr w:type="spellEnd"/>
      <w:r>
        <w:rPr>
          <w:rFonts w:ascii="Arial" w:hAnsi="Arial" w:cs="Arial"/>
          <w:color w:val="000000"/>
        </w:rPr>
        <w:t>.</w:t>
      </w:r>
    </w:p>
    <w:p w14:paraId="5FA28405" w14:textId="0C21A400" w:rsidR="00236014" w:rsidRDefault="00236014" w:rsidP="008F1D73">
      <w:pPr>
        <w:numPr>
          <w:ilvl w:val="0"/>
          <w:numId w:val="7"/>
        </w:numPr>
        <w:spacing w:before="240" w:after="240"/>
        <w:rPr>
          <w:rFonts w:ascii="Arial" w:hAnsi="Arial" w:cs="Arial"/>
          <w:szCs w:val="22"/>
        </w:rPr>
      </w:pPr>
      <w:r w:rsidRPr="00CE18AB">
        <w:rPr>
          <w:rFonts w:ascii="Arial" w:hAnsi="Arial" w:cs="Arial"/>
          <w:color w:val="000000"/>
          <w:highlight w:val="white"/>
        </w:rPr>
        <w:t xml:space="preserve">Při zániku </w:t>
      </w:r>
      <w:r>
        <w:rPr>
          <w:rFonts w:ascii="Arial" w:hAnsi="Arial" w:cs="Arial"/>
          <w:color w:val="000000"/>
          <w:highlight w:val="white"/>
        </w:rPr>
        <w:t>Smlouvy</w:t>
      </w:r>
      <w:r w:rsidRPr="00CE18AB">
        <w:rPr>
          <w:rFonts w:ascii="Arial" w:hAnsi="Arial" w:cs="Arial"/>
          <w:color w:val="000000"/>
          <w:highlight w:val="white"/>
        </w:rPr>
        <w:t xml:space="preserve"> odstoupením jedné ze S</w:t>
      </w:r>
      <w:r>
        <w:rPr>
          <w:rFonts w:ascii="Arial" w:hAnsi="Arial" w:cs="Arial"/>
          <w:color w:val="000000"/>
          <w:highlight w:val="white"/>
        </w:rPr>
        <w:t>mluvních s</w:t>
      </w:r>
      <w:r w:rsidRPr="00CE18AB">
        <w:rPr>
          <w:rFonts w:ascii="Arial" w:hAnsi="Arial" w:cs="Arial"/>
          <w:color w:val="000000"/>
          <w:highlight w:val="white"/>
        </w:rPr>
        <w:t xml:space="preserve">tran s účinky ex </w:t>
      </w:r>
      <w:proofErr w:type="spellStart"/>
      <w:r w:rsidRPr="00CE18AB">
        <w:rPr>
          <w:rFonts w:ascii="Arial" w:hAnsi="Arial" w:cs="Arial"/>
          <w:color w:val="000000"/>
          <w:highlight w:val="white"/>
        </w:rPr>
        <w:t>nunc</w:t>
      </w:r>
      <w:proofErr w:type="spellEnd"/>
      <w:r w:rsidRPr="00CE18AB">
        <w:rPr>
          <w:rFonts w:ascii="Arial" w:hAnsi="Arial" w:cs="Arial"/>
          <w:color w:val="000000"/>
          <w:highlight w:val="white"/>
        </w:rPr>
        <w:t xml:space="preserve"> má </w:t>
      </w:r>
      <w:r w:rsidR="005654CF">
        <w:rPr>
          <w:rFonts w:ascii="Arial" w:hAnsi="Arial" w:cs="Arial"/>
          <w:color w:val="000000"/>
          <w:highlight w:val="white"/>
        </w:rPr>
        <w:t>Prodávající</w:t>
      </w:r>
      <w:r w:rsidRPr="00CE18AB">
        <w:rPr>
          <w:rFonts w:ascii="Arial" w:hAnsi="Arial" w:cs="Arial"/>
          <w:color w:val="000000"/>
          <w:highlight w:val="white"/>
        </w:rPr>
        <w:t xml:space="preserve"> právo na úplatu za plnění, které bylo řádně a bez vad (ve vztahu k povaze tohoto plnění) poskytnuto před účinností odstoupení. </w:t>
      </w:r>
      <w:r w:rsidR="005654CF">
        <w:rPr>
          <w:rFonts w:ascii="Arial" w:hAnsi="Arial" w:cs="Arial"/>
          <w:color w:val="000000"/>
          <w:highlight w:val="white"/>
        </w:rPr>
        <w:t>Kupujícímu</w:t>
      </w:r>
      <w:r w:rsidRPr="00CE18AB">
        <w:rPr>
          <w:rFonts w:ascii="Arial" w:hAnsi="Arial" w:cs="Arial"/>
          <w:color w:val="000000"/>
          <w:highlight w:val="white"/>
        </w:rPr>
        <w:t xml:space="preserve"> v takovém případě náleží poskytnuté plnění</w:t>
      </w:r>
      <w:r>
        <w:rPr>
          <w:rFonts w:ascii="Arial" w:hAnsi="Arial" w:cs="Arial"/>
          <w:color w:val="000000"/>
        </w:rPr>
        <w:t>.</w:t>
      </w:r>
    </w:p>
    <w:p w14:paraId="69629AD6" w14:textId="6C6C2BC1"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Smluvní strany se dále dohodly, že v případě odstoupení od Smlouvy budou zejména ujednání o odpovědnosti za vady, o odpovědnosti za škodu či jinou újmu, o</w:t>
      </w:r>
      <w:r w:rsidR="00B97743" w:rsidRPr="00F54F99">
        <w:rPr>
          <w:rFonts w:ascii="Arial" w:hAnsi="Arial" w:cs="Arial"/>
          <w:szCs w:val="22"/>
        </w:rPr>
        <w:t> </w:t>
      </w:r>
      <w:r w:rsidRPr="00F54F99">
        <w:rPr>
          <w:rFonts w:ascii="Arial" w:hAnsi="Arial" w:cs="Arial"/>
          <w:szCs w:val="22"/>
        </w:rPr>
        <w:t xml:space="preserve">sankcích </w:t>
      </w:r>
      <w:r w:rsidR="009F2295">
        <w:rPr>
          <w:rFonts w:ascii="Arial" w:hAnsi="Arial" w:cs="Arial"/>
          <w:szCs w:val="22"/>
        </w:rPr>
        <w:t xml:space="preserve">a o licencích </w:t>
      </w:r>
      <w:r w:rsidRPr="00F54F99">
        <w:rPr>
          <w:rFonts w:ascii="Arial" w:hAnsi="Arial" w:cs="Arial"/>
          <w:szCs w:val="22"/>
        </w:rPr>
        <w:t>trvat i po zániku závazků ze Smlouvy.</w:t>
      </w:r>
    </w:p>
    <w:p w14:paraId="06DAF7F6" w14:textId="0CD77A89"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Odstoupení od Smlouvy musí být provedeno písemně, jinak je neplatné. Zrušení závazků ze Smlouvy je účinné doručením písemného oznámení o odstoupení od</w:t>
      </w:r>
      <w:r w:rsidR="009F2295">
        <w:rPr>
          <w:rFonts w:ascii="Arial" w:hAnsi="Arial" w:cs="Arial"/>
          <w:szCs w:val="22"/>
        </w:rPr>
        <w:t> </w:t>
      </w:r>
      <w:r w:rsidRPr="00F54F99">
        <w:rPr>
          <w:rFonts w:ascii="Arial" w:hAnsi="Arial" w:cs="Arial"/>
          <w:szCs w:val="22"/>
        </w:rPr>
        <w:t>Smlouvy druhé Smluvní straně.</w:t>
      </w:r>
    </w:p>
    <w:p w14:paraId="19674148" w14:textId="04F94CDE" w:rsidR="009941FC" w:rsidRPr="00F54F99" w:rsidRDefault="00B97743" w:rsidP="00B97743">
      <w:pPr>
        <w:pStyle w:val="Nadpis1"/>
        <w:keepNext w:val="0"/>
        <w:numPr>
          <w:ilvl w:val="0"/>
          <w:numId w:val="0"/>
        </w:numPr>
        <w:spacing w:after="240"/>
        <w:ind w:left="432" w:hanging="432"/>
        <w:jc w:val="center"/>
        <w:rPr>
          <w:sz w:val="22"/>
          <w:szCs w:val="22"/>
        </w:rPr>
      </w:pPr>
      <w:r w:rsidRPr="0029520A">
        <w:rPr>
          <w:sz w:val="22"/>
          <w:szCs w:val="22"/>
        </w:rPr>
        <w:t>X</w:t>
      </w:r>
      <w:r w:rsidR="00F54F99" w:rsidRPr="0029520A">
        <w:rPr>
          <w:sz w:val="22"/>
          <w:szCs w:val="22"/>
        </w:rPr>
        <w:t>IV</w:t>
      </w:r>
      <w:r w:rsidRPr="0029520A">
        <w:rPr>
          <w:sz w:val="22"/>
          <w:szCs w:val="22"/>
        </w:rPr>
        <w:t>.</w:t>
      </w:r>
      <w:r w:rsidR="00F54F99" w:rsidRPr="0029520A">
        <w:rPr>
          <w:sz w:val="22"/>
          <w:szCs w:val="22"/>
        </w:rPr>
        <w:t xml:space="preserve"> </w:t>
      </w:r>
      <w:r w:rsidR="009941FC" w:rsidRPr="0029520A">
        <w:rPr>
          <w:sz w:val="22"/>
          <w:szCs w:val="22"/>
        </w:rPr>
        <w:t>OSTATNÍ UJEDNÁNÍ</w:t>
      </w:r>
    </w:p>
    <w:p w14:paraId="2D85F577" w14:textId="48B4D93B" w:rsidR="00862C48" w:rsidRDefault="00862C48"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Prodávající</w:t>
      </w:r>
      <w:r w:rsidRPr="00862C48">
        <w:rPr>
          <w:rFonts w:ascii="Arial" w:hAnsi="Arial" w:cs="Arial"/>
          <w:szCs w:val="22"/>
          <w:lang w:eastAsia="ar-SA"/>
        </w:rPr>
        <w:t xml:space="preserve"> je povinen po předchozím projednání s </w:t>
      </w:r>
      <w:r>
        <w:rPr>
          <w:rFonts w:ascii="Arial" w:hAnsi="Arial" w:cs="Arial"/>
          <w:szCs w:val="22"/>
          <w:lang w:eastAsia="ar-SA"/>
        </w:rPr>
        <w:t>Kupujícím</w:t>
      </w:r>
      <w:r w:rsidRPr="00862C48">
        <w:rPr>
          <w:rFonts w:ascii="Arial" w:hAnsi="Arial" w:cs="Arial"/>
          <w:szCs w:val="22"/>
          <w:lang w:eastAsia="ar-SA"/>
        </w:rPr>
        <w:t xml:space="preserve"> a nejpozději v den zahájení </w:t>
      </w:r>
      <w:r>
        <w:rPr>
          <w:rFonts w:ascii="Arial" w:hAnsi="Arial" w:cs="Arial"/>
          <w:szCs w:val="22"/>
          <w:lang w:eastAsia="ar-SA"/>
        </w:rPr>
        <w:t>montáže Zařízení v místě plnění</w:t>
      </w:r>
      <w:r w:rsidRPr="00862C48">
        <w:rPr>
          <w:rFonts w:ascii="Arial" w:hAnsi="Arial" w:cs="Arial"/>
          <w:szCs w:val="22"/>
          <w:lang w:eastAsia="ar-SA"/>
        </w:rPr>
        <w:t xml:space="preserve"> umístit na vlastních mobilních zařízeních </w:t>
      </w:r>
      <w:r w:rsidRPr="00862C48">
        <w:rPr>
          <w:rFonts w:ascii="Arial" w:hAnsi="Arial" w:cs="Arial"/>
          <w:szCs w:val="22"/>
          <w:lang w:eastAsia="ar-SA"/>
        </w:rPr>
        <w:lastRenderedPageBreak/>
        <w:t xml:space="preserve">kolem </w:t>
      </w:r>
      <w:r>
        <w:rPr>
          <w:rFonts w:ascii="Arial" w:hAnsi="Arial" w:cs="Arial"/>
          <w:szCs w:val="22"/>
          <w:lang w:eastAsia="ar-SA"/>
        </w:rPr>
        <w:t xml:space="preserve">místa plnění </w:t>
      </w:r>
      <w:r w:rsidRPr="00862C48">
        <w:rPr>
          <w:rFonts w:ascii="Arial" w:hAnsi="Arial" w:cs="Arial"/>
          <w:szCs w:val="22"/>
          <w:lang w:eastAsia="ar-SA"/>
        </w:rPr>
        <w:t xml:space="preserve">informační plachtu nebo plachty, kterou mu poskytne </w:t>
      </w:r>
      <w:r>
        <w:rPr>
          <w:rFonts w:ascii="Arial" w:hAnsi="Arial" w:cs="Arial"/>
          <w:szCs w:val="22"/>
          <w:lang w:eastAsia="ar-SA"/>
        </w:rPr>
        <w:t>Kupující</w:t>
      </w:r>
      <w:r w:rsidRPr="00862C48">
        <w:rPr>
          <w:rFonts w:ascii="Arial" w:hAnsi="Arial" w:cs="Arial"/>
          <w:szCs w:val="22"/>
          <w:lang w:eastAsia="ar-SA"/>
        </w:rPr>
        <w:t xml:space="preserve">. Tisk zajišťuje </w:t>
      </w:r>
      <w:r>
        <w:rPr>
          <w:rFonts w:ascii="Arial" w:hAnsi="Arial" w:cs="Arial"/>
          <w:szCs w:val="22"/>
          <w:lang w:eastAsia="ar-SA"/>
        </w:rPr>
        <w:t>Kupující</w:t>
      </w:r>
      <w:r w:rsidRPr="00862C48">
        <w:rPr>
          <w:rFonts w:ascii="Arial" w:hAnsi="Arial" w:cs="Arial"/>
          <w:szCs w:val="22"/>
          <w:lang w:eastAsia="ar-SA"/>
        </w:rPr>
        <w:t xml:space="preserve">, náklady na tisk a další náklady spojené s instalací informační plachty nese </w:t>
      </w:r>
      <w:r>
        <w:rPr>
          <w:rFonts w:ascii="Arial" w:hAnsi="Arial" w:cs="Arial"/>
          <w:szCs w:val="22"/>
          <w:lang w:eastAsia="ar-SA"/>
        </w:rPr>
        <w:t>Prodávající</w:t>
      </w:r>
      <w:r w:rsidR="00C350BF">
        <w:rPr>
          <w:rFonts w:ascii="Arial" w:hAnsi="Arial" w:cs="Arial"/>
          <w:szCs w:val="22"/>
          <w:lang w:eastAsia="ar-SA"/>
        </w:rPr>
        <w:t xml:space="preserve">. </w:t>
      </w:r>
    </w:p>
    <w:p w14:paraId="29402161" w14:textId="6F1FAEE8"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lang w:eastAsia="ar-SA"/>
        </w:rPr>
        <w:t>Prodávající bere na vědomí, že Kupující je povinným subjektem podle zákona č.</w:t>
      </w:r>
      <w:r w:rsidR="00B97743" w:rsidRPr="00F54F99">
        <w:rPr>
          <w:rFonts w:ascii="Arial" w:hAnsi="Arial" w:cs="Arial"/>
          <w:szCs w:val="22"/>
          <w:lang w:eastAsia="ar-SA"/>
        </w:rPr>
        <w:t> </w:t>
      </w:r>
      <w:r w:rsidRPr="00F54F99">
        <w:rPr>
          <w:rFonts w:ascii="Arial" w:hAnsi="Arial" w:cs="Arial"/>
          <w:szCs w:val="22"/>
          <w:lang w:eastAsia="ar-SA"/>
        </w:rPr>
        <w:t>106/1999 Sb., o svobodném přístupu k informacím, ve znění pozdějších předpisů.</w:t>
      </w:r>
    </w:p>
    <w:p w14:paraId="1C4D3EE3" w14:textId="5CFE7616"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lang w:eastAsia="ar-SA"/>
        </w:rPr>
        <w:t xml:space="preserve">Prodávající souhlasí s uveřejněním Smlouvy včetně případných dodatků, výše skutečně uhrazené ceny na základě Smlouvy a dalších údajů na profilu zadavatele </w:t>
      </w:r>
      <w:r w:rsidR="0032094E">
        <w:rPr>
          <w:rFonts w:ascii="Arial" w:hAnsi="Arial" w:cs="Arial"/>
          <w:szCs w:val="22"/>
          <w:lang w:eastAsia="ar-SA"/>
        </w:rPr>
        <w:t>a</w:t>
      </w:r>
      <w:r w:rsidR="00862C48">
        <w:rPr>
          <w:rFonts w:ascii="Arial" w:hAnsi="Arial" w:cs="Arial"/>
          <w:szCs w:val="22"/>
          <w:lang w:eastAsia="ar-SA"/>
        </w:rPr>
        <w:t> </w:t>
      </w:r>
      <w:r w:rsidR="0032094E">
        <w:rPr>
          <w:rFonts w:ascii="Arial" w:hAnsi="Arial" w:cs="Arial"/>
          <w:szCs w:val="22"/>
          <w:lang w:eastAsia="ar-SA"/>
        </w:rPr>
        <w:t xml:space="preserve">webových stránkách </w:t>
      </w:r>
      <w:r w:rsidRPr="00F54F99">
        <w:rPr>
          <w:rFonts w:ascii="Arial" w:hAnsi="Arial" w:cs="Arial"/>
          <w:szCs w:val="22"/>
          <w:lang w:eastAsia="ar-SA"/>
        </w:rPr>
        <w:t>Kupujícího.</w:t>
      </w:r>
    </w:p>
    <w:p w14:paraId="5A724A3A" w14:textId="2905190A" w:rsidR="009941FC" w:rsidRPr="00F54F99" w:rsidRDefault="009941FC" w:rsidP="008F1D73">
      <w:pPr>
        <w:pStyle w:val="Odstavecseseznamem"/>
        <w:numPr>
          <w:ilvl w:val="0"/>
          <w:numId w:val="7"/>
        </w:numPr>
        <w:spacing w:before="240" w:after="240"/>
        <w:rPr>
          <w:rFonts w:ascii="Arial" w:hAnsi="Arial" w:cs="Arial"/>
          <w:szCs w:val="22"/>
          <w:lang w:eastAsia="ar-SA"/>
        </w:rPr>
      </w:pPr>
      <w:r w:rsidRPr="00F54F99">
        <w:rPr>
          <w:rFonts w:ascii="Arial" w:hAnsi="Arial" w:cs="Arial"/>
          <w:szCs w:val="22"/>
        </w:rPr>
        <w:t>Prodávající je povinen neprodleně písemně informovat Kupujícího o</w:t>
      </w:r>
      <w:r w:rsidR="00862C48">
        <w:rPr>
          <w:rFonts w:ascii="Arial" w:hAnsi="Arial" w:cs="Arial"/>
          <w:szCs w:val="22"/>
        </w:rPr>
        <w:t> </w:t>
      </w:r>
      <w:r w:rsidRPr="00F54F99">
        <w:rPr>
          <w:rFonts w:ascii="Arial" w:hAnsi="Arial" w:cs="Arial"/>
          <w:szCs w:val="22"/>
        </w:rPr>
        <w:t>skutečnostech majících i potenciálně vliv na plnění povinností vyplývajících ze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1B9D5EB3" w14:textId="439E4F74" w:rsidR="004E1B17" w:rsidRDefault="004E1B17" w:rsidP="004E1B17">
      <w:pPr>
        <w:pStyle w:val="Odstavecseseznamem"/>
        <w:numPr>
          <w:ilvl w:val="0"/>
          <w:numId w:val="7"/>
        </w:numPr>
        <w:suppressAutoHyphens/>
        <w:spacing w:before="240" w:after="240"/>
        <w:rPr>
          <w:rFonts w:ascii="Arial" w:hAnsi="Arial" w:cs="Arial"/>
          <w:szCs w:val="22"/>
        </w:rPr>
      </w:pPr>
      <w:r>
        <w:rPr>
          <w:rFonts w:ascii="Arial" w:hAnsi="Arial" w:cs="Arial"/>
          <w:szCs w:val="22"/>
        </w:rPr>
        <w:t>Prodávající je povinen minimálně do 31.12.2035 poskytovat požadované informace a</w:t>
      </w:r>
      <w:r w:rsidR="00862C48">
        <w:rPr>
          <w:rFonts w:ascii="Arial" w:hAnsi="Arial" w:cs="Arial"/>
          <w:szCs w:val="22"/>
        </w:rPr>
        <w:t> </w:t>
      </w:r>
      <w:r>
        <w:rPr>
          <w:rFonts w:ascii="Arial" w:hAnsi="Arial" w:cs="Arial"/>
          <w:szCs w:val="22"/>
        </w:rPr>
        <w:t xml:space="preserve">dokumentaci související s realizací projektu zaměstnancům nebo zmocněncům pověřených orgánů (Centra pro regionální rozvoj České republiky,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7F46BB56" w14:textId="2B5ADF2C" w:rsidR="004E1B17" w:rsidRDefault="004E1B17" w:rsidP="004E1B17">
      <w:pPr>
        <w:pStyle w:val="Odstavecseseznamem"/>
        <w:numPr>
          <w:ilvl w:val="0"/>
          <w:numId w:val="7"/>
        </w:numPr>
        <w:suppressAutoHyphens/>
        <w:spacing w:before="240" w:after="240"/>
        <w:rPr>
          <w:rFonts w:ascii="Arial" w:hAnsi="Arial" w:cs="Arial"/>
          <w:szCs w:val="22"/>
        </w:rPr>
      </w:pPr>
      <w:r>
        <w:rPr>
          <w:rFonts w:ascii="Arial" w:hAnsi="Arial" w:cs="Arial"/>
          <w:szCs w:val="22"/>
        </w:rPr>
        <w:t>Prodávající je povinen uchovávat veškerou dokumentaci související s realizací projektu včetně účetních dokladů minimálně do 31.12.2035, pokud není stanoveno ve</w:t>
      </w:r>
      <w:r w:rsidR="00843490">
        <w:rPr>
          <w:rFonts w:ascii="Arial" w:hAnsi="Arial" w:cs="Arial"/>
          <w:szCs w:val="22"/>
        </w:rPr>
        <w:t> </w:t>
      </w:r>
      <w:r>
        <w:rPr>
          <w:rFonts w:ascii="Arial" w:hAnsi="Arial" w:cs="Arial"/>
          <w:szCs w:val="22"/>
        </w:rPr>
        <w:t xml:space="preserve">Specifických pravidel pro žadatele a příjemce Programu jinak. Pokud je v českých právních předpisech stanovena lhůta delší, bude platit pro splnění povinnosti dle předchozí věty lhůta delší. Po uplynutí této doby je Kupující oprávněn tyto písemnosti od Prodávajícího </w:t>
      </w:r>
      <w:proofErr w:type="spellStart"/>
      <w:r>
        <w:rPr>
          <w:rFonts w:ascii="Arial" w:hAnsi="Arial" w:cs="Arial"/>
          <w:szCs w:val="22"/>
        </w:rPr>
        <w:t>bezpatně</w:t>
      </w:r>
      <w:proofErr w:type="spellEnd"/>
      <w:r>
        <w:rPr>
          <w:rFonts w:ascii="Arial" w:hAnsi="Arial" w:cs="Arial"/>
          <w:szCs w:val="22"/>
        </w:rPr>
        <w:t xml:space="preserve"> převzít. </w:t>
      </w:r>
    </w:p>
    <w:p w14:paraId="422CF22A" w14:textId="58306024" w:rsidR="009941FC" w:rsidRDefault="009941FC" w:rsidP="008F1D73">
      <w:pPr>
        <w:numPr>
          <w:ilvl w:val="0"/>
          <w:numId w:val="7"/>
        </w:numPr>
        <w:spacing w:before="240" w:after="240"/>
        <w:rPr>
          <w:rFonts w:ascii="Arial" w:hAnsi="Arial" w:cs="Arial"/>
          <w:szCs w:val="22"/>
        </w:rPr>
      </w:pPr>
      <w:r w:rsidRPr="00F54F99">
        <w:rPr>
          <w:rFonts w:ascii="Arial" w:hAnsi="Arial" w:cs="Arial"/>
          <w:szCs w:val="22"/>
        </w:rPr>
        <w:t>Prodávající si je vědom, že je ve smyslu § 2 písm. e) zákona č. 320/2001 Sb., o</w:t>
      </w:r>
      <w:r w:rsidR="00862C48">
        <w:rPr>
          <w:rFonts w:ascii="Arial" w:hAnsi="Arial" w:cs="Arial"/>
          <w:szCs w:val="22"/>
        </w:rPr>
        <w:t> </w:t>
      </w:r>
      <w:r w:rsidRPr="00F54F99">
        <w:rPr>
          <w:rFonts w:ascii="Arial" w:hAnsi="Arial" w:cs="Arial"/>
          <w:szCs w:val="22"/>
        </w:rPr>
        <w:t>finanční kontrole ve veřejné správě a o změně některých zákonů, ve znění pozdějších předpisů, povinen spolupůsobit při výkonu finanční kontroly.</w:t>
      </w:r>
    </w:p>
    <w:p w14:paraId="2DBAA29F" w14:textId="455C621E" w:rsidR="00FA0250" w:rsidRPr="00F54F99" w:rsidRDefault="00FA0250" w:rsidP="008F1D73">
      <w:pPr>
        <w:numPr>
          <w:ilvl w:val="0"/>
          <w:numId w:val="7"/>
        </w:numPr>
        <w:spacing w:before="240" w:after="240"/>
        <w:rPr>
          <w:rFonts w:ascii="Arial" w:hAnsi="Arial" w:cs="Arial"/>
          <w:szCs w:val="22"/>
        </w:rPr>
      </w:pPr>
      <w:r w:rsidRPr="00862C48">
        <w:rPr>
          <w:rFonts w:ascii="Arial" w:hAnsi="Arial" w:cs="Arial"/>
          <w:szCs w:val="22"/>
        </w:rPr>
        <w:t xml:space="preserve">Prodávající je povinen uzavřít pojistnou smlouvu zahrnující pojištění odpovědnosti Prodávajícího za veškeré škody způsobené při činnosti Prodávajícího na jakémkoli majetku Kupujícího, na majetku třetích osob, nebo škody na zdraví zaměstnanců Kupujícího i třetích osob a/nebo za škodu způsobenou na životním prostředí, a to nejméně ve výši odpovídající kupní ceně stanovené touto Smlouvou. Toto pojištění je Prodávající povinen udržovat od uzavření této Smlouvy do uplynutí záruční doby uvedené v </w:t>
      </w:r>
      <w:r w:rsidRPr="00862C48">
        <w:rPr>
          <w:rFonts w:ascii="Arial" w:hAnsi="Arial" w:cs="Arial"/>
          <w:szCs w:val="22"/>
          <w:lang w:eastAsia="ar-SA"/>
        </w:rPr>
        <w:t xml:space="preserve">odst. </w:t>
      </w:r>
      <w:r w:rsidR="00843490" w:rsidRPr="00862C48">
        <w:rPr>
          <w:rFonts w:ascii="Arial" w:hAnsi="Arial" w:cs="Arial"/>
          <w:szCs w:val="22"/>
          <w:lang w:eastAsia="ar-SA"/>
        </w:rPr>
        <w:fldChar w:fldCharType="begin"/>
      </w:r>
      <w:r w:rsidR="00843490" w:rsidRPr="00862C48">
        <w:rPr>
          <w:rFonts w:ascii="Arial" w:hAnsi="Arial" w:cs="Arial"/>
          <w:szCs w:val="22"/>
          <w:lang w:eastAsia="ar-SA"/>
        </w:rPr>
        <w:instrText xml:space="preserve"> REF _Ref190627557 \r \h </w:instrText>
      </w:r>
      <w:r w:rsidR="00862C48">
        <w:rPr>
          <w:rFonts w:ascii="Arial" w:hAnsi="Arial" w:cs="Arial"/>
          <w:szCs w:val="22"/>
          <w:lang w:eastAsia="ar-SA"/>
        </w:rPr>
        <w:instrText xml:space="preserve"> \* MERGEFORMAT </w:instrText>
      </w:r>
      <w:r w:rsidR="00843490" w:rsidRPr="00862C48">
        <w:rPr>
          <w:rFonts w:ascii="Arial" w:hAnsi="Arial" w:cs="Arial"/>
          <w:szCs w:val="22"/>
          <w:lang w:eastAsia="ar-SA"/>
        </w:rPr>
      </w:r>
      <w:r w:rsidR="00843490" w:rsidRPr="00862C48">
        <w:rPr>
          <w:rFonts w:ascii="Arial" w:hAnsi="Arial" w:cs="Arial"/>
          <w:szCs w:val="22"/>
          <w:lang w:eastAsia="ar-SA"/>
        </w:rPr>
        <w:fldChar w:fldCharType="separate"/>
      </w:r>
      <w:r w:rsidR="008D761F">
        <w:rPr>
          <w:rFonts w:ascii="Arial" w:hAnsi="Arial" w:cs="Arial"/>
          <w:szCs w:val="22"/>
          <w:lang w:eastAsia="ar-SA"/>
        </w:rPr>
        <w:t>62</w:t>
      </w:r>
      <w:r w:rsidR="00843490" w:rsidRPr="00862C48">
        <w:rPr>
          <w:rFonts w:ascii="Arial" w:hAnsi="Arial" w:cs="Arial"/>
          <w:szCs w:val="22"/>
          <w:lang w:eastAsia="ar-SA"/>
        </w:rPr>
        <w:fldChar w:fldCharType="end"/>
      </w:r>
      <w:r w:rsidR="00843490" w:rsidRPr="00862C48">
        <w:rPr>
          <w:rFonts w:ascii="Arial" w:hAnsi="Arial" w:cs="Arial"/>
          <w:szCs w:val="22"/>
          <w:lang w:eastAsia="ar-SA"/>
        </w:rPr>
        <w:t xml:space="preserve"> </w:t>
      </w:r>
      <w:r w:rsidRPr="00862C48">
        <w:rPr>
          <w:rFonts w:ascii="Arial" w:hAnsi="Arial" w:cs="Arial"/>
          <w:szCs w:val="22"/>
          <w:lang w:eastAsia="ar-SA"/>
        </w:rPr>
        <w:t xml:space="preserve">Smlouvy. </w:t>
      </w:r>
      <w:r w:rsidR="00A7142A" w:rsidRPr="00862C48">
        <w:rPr>
          <w:rFonts w:ascii="Arial" w:hAnsi="Arial" w:cs="Arial"/>
          <w:szCs w:val="22"/>
          <w:lang w:eastAsia="ar-SA"/>
        </w:rPr>
        <w:t>Prodávající je povinen předložit doklad o pojištění do tří (3) pracovních dnů na základě výzvy Kupujícího</w:t>
      </w:r>
      <w:r w:rsidR="00A7142A">
        <w:rPr>
          <w:rFonts w:ascii="Arial" w:hAnsi="Arial" w:cs="Arial"/>
          <w:szCs w:val="22"/>
          <w:lang w:eastAsia="ar-SA"/>
        </w:rPr>
        <w:t xml:space="preserve">. </w:t>
      </w:r>
    </w:p>
    <w:p w14:paraId="51531AA3" w14:textId="0462FDC3" w:rsidR="009941FC" w:rsidRPr="00F54F99" w:rsidRDefault="00D67CAB" w:rsidP="00D67CAB">
      <w:pPr>
        <w:pStyle w:val="Nadpis1"/>
        <w:numPr>
          <w:ilvl w:val="0"/>
          <w:numId w:val="0"/>
        </w:numPr>
        <w:spacing w:after="240"/>
        <w:ind w:left="432" w:hanging="432"/>
        <w:jc w:val="center"/>
        <w:rPr>
          <w:sz w:val="22"/>
          <w:szCs w:val="22"/>
        </w:rPr>
      </w:pPr>
      <w:r w:rsidRPr="00F23339">
        <w:rPr>
          <w:sz w:val="22"/>
          <w:szCs w:val="22"/>
        </w:rPr>
        <w:t>X</w:t>
      </w:r>
      <w:r w:rsidR="00F54F99" w:rsidRPr="00F23339">
        <w:rPr>
          <w:sz w:val="22"/>
          <w:szCs w:val="22"/>
        </w:rPr>
        <w:t>V</w:t>
      </w:r>
      <w:r w:rsidRPr="00F23339">
        <w:rPr>
          <w:sz w:val="22"/>
          <w:szCs w:val="22"/>
        </w:rPr>
        <w:t>.</w:t>
      </w:r>
      <w:r w:rsidR="00F54F99" w:rsidRPr="00F23339">
        <w:rPr>
          <w:sz w:val="22"/>
          <w:szCs w:val="22"/>
        </w:rPr>
        <w:t xml:space="preserve"> </w:t>
      </w:r>
      <w:r w:rsidR="009941FC" w:rsidRPr="00F23339">
        <w:rPr>
          <w:sz w:val="22"/>
          <w:szCs w:val="22"/>
        </w:rPr>
        <w:t>KOMUNIKACE SMLUVNÍCH STRAN</w:t>
      </w:r>
    </w:p>
    <w:p w14:paraId="7C31AFD6" w14:textId="27299178" w:rsidR="009941FC" w:rsidRPr="00F54F99" w:rsidRDefault="009941FC" w:rsidP="008F1D73">
      <w:pPr>
        <w:pStyle w:val="Odstavecseseznamem"/>
        <w:keepNext/>
        <w:numPr>
          <w:ilvl w:val="0"/>
          <w:numId w:val="7"/>
        </w:numPr>
        <w:suppressAutoHyphens/>
        <w:spacing w:before="240" w:after="240"/>
        <w:rPr>
          <w:rFonts w:ascii="Arial" w:hAnsi="Arial" w:cs="Arial"/>
          <w:szCs w:val="22"/>
        </w:rPr>
      </w:pPr>
      <w:r w:rsidRPr="00F54F99">
        <w:rPr>
          <w:rFonts w:ascii="Arial" w:hAnsi="Arial" w:cs="Arial"/>
          <w:szCs w:val="22"/>
        </w:rPr>
        <w:t>Za písemnou formu komunikace se rovněž považuje komunikace prostřednictvím e-mailových adres uvedených ve Smlouvě, příp. používaných v souladu s touto Smlouvou, či jinými elektronickými prostředky, a to i tehdy, kdy jednotlivé zprávy nejsou opatřeny elektronickými podpisy.</w:t>
      </w:r>
    </w:p>
    <w:p w14:paraId="19338FAB" w14:textId="304F3D29" w:rsidR="009941FC" w:rsidRPr="00F54F99" w:rsidRDefault="009941FC" w:rsidP="008F1D73">
      <w:pPr>
        <w:pStyle w:val="Odstavecseseznamem"/>
        <w:numPr>
          <w:ilvl w:val="0"/>
          <w:numId w:val="7"/>
        </w:numPr>
        <w:suppressAutoHyphens/>
        <w:spacing w:before="240" w:after="240"/>
        <w:rPr>
          <w:rFonts w:ascii="Arial" w:hAnsi="Arial" w:cs="Arial"/>
          <w:szCs w:val="22"/>
        </w:rPr>
      </w:pPr>
      <w:r w:rsidRPr="00F54F99">
        <w:rPr>
          <w:rFonts w:ascii="Arial" w:hAnsi="Arial" w:cs="Arial"/>
          <w:szCs w:val="22"/>
        </w:rPr>
        <w:t xml:space="preserve">Formu komunikace dle předchozího odstavce nelze použít pro uzavření Smlouvy, uzavření dodatku ke Smlouvě, výpověď ze závazků ze Smlouvy, odstoupení </w:t>
      </w:r>
      <w:r w:rsidR="00D67CAB" w:rsidRPr="00F54F99">
        <w:rPr>
          <w:rFonts w:ascii="Arial" w:hAnsi="Arial" w:cs="Arial"/>
          <w:szCs w:val="22"/>
        </w:rPr>
        <w:t>od</w:t>
      </w:r>
      <w:r w:rsidRPr="00F54F99">
        <w:rPr>
          <w:rFonts w:ascii="Arial" w:hAnsi="Arial" w:cs="Arial"/>
          <w:szCs w:val="22"/>
        </w:rPr>
        <w:t xml:space="preserve"> Smlouvy </w:t>
      </w:r>
      <w:r w:rsidRPr="00F54F99">
        <w:rPr>
          <w:rFonts w:ascii="Arial" w:hAnsi="Arial" w:cs="Arial"/>
          <w:szCs w:val="22"/>
        </w:rPr>
        <w:lastRenderedPageBreak/>
        <w:t>ani pro ustanovení Smlouvy, z jejichž úpravy to vyplývá. V případech uvedených v tomto odstavci se Smluvní strany dohodly na písemné komunikaci v písemné podobě, v</w:t>
      </w:r>
      <w:r w:rsidR="007962E3">
        <w:rPr>
          <w:rFonts w:ascii="Arial" w:hAnsi="Arial" w:cs="Arial"/>
          <w:szCs w:val="22"/>
        </w:rPr>
        <w:t> </w:t>
      </w:r>
      <w:r w:rsidRPr="00F54F99">
        <w:rPr>
          <w:rFonts w:ascii="Arial" w:hAnsi="Arial" w:cs="Arial"/>
          <w:szCs w:val="22"/>
        </w:rPr>
        <w:t>elektronické podobě datovou schránkou, zprávami opatřenými elektronickými podpisy (kvalifikovaný či uznávaný), není-li výslovně sjednáno jinak. Smluvní strany mohou namítnout neplatnost změny Smlouvy z důvodu nedodržení formy kdykoliv, i poté, co</w:t>
      </w:r>
      <w:r w:rsidR="00E363FE">
        <w:rPr>
          <w:rFonts w:ascii="Arial" w:hAnsi="Arial" w:cs="Arial"/>
          <w:szCs w:val="22"/>
        </w:rPr>
        <w:t> </w:t>
      </w:r>
      <w:r w:rsidRPr="00F54F99">
        <w:rPr>
          <w:rFonts w:ascii="Arial" w:hAnsi="Arial" w:cs="Arial"/>
          <w:szCs w:val="22"/>
        </w:rPr>
        <w:t>bylo započato s plněním.</w:t>
      </w:r>
    </w:p>
    <w:p w14:paraId="6A1B4E63" w14:textId="77777777" w:rsidR="009941FC" w:rsidRPr="00F54F99" w:rsidRDefault="009941FC" w:rsidP="008F1D73">
      <w:pPr>
        <w:pStyle w:val="Odstavecseseznamem"/>
        <w:numPr>
          <w:ilvl w:val="0"/>
          <w:numId w:val="7"/>
        </w:numPr>
        <w:suppressAutoHyphens/>
        <w:spacing w:before="240" w:after="240"/>
        <w:rPr>
          <w:rFonts w:ascii="Arial" w:hAnsi="Arial" w:cs="Arial"/>
          <w:szCs w:val="22"/>
        </w:rPr>
      </w:pPr>
      <w:r w:rsidRPr="00F54F99">
        <w:rPr>
          <w:rFonts w:ascii="Arial" w:hAnsi="Arial" w:cs="Arial"/>
          <w:szCs w:val="22"/>
        </w:rPr>
        <w:t>Případnou změnu kontaktních údajů je Smluvní strana povinna oznámit předem druhé Smluvní straně, jinak se jí nemůže dovolávat.</w:t>
      </w:r>
    </w:p>
    <w:p w14:paraId="349B1FCE" w14:textId="042CEE2C" w:rsidR="009941FC" w:rsidRPr="00F54F99" w:rsidRDefault="009941FC" w:rsidP="008F1D73">
      <w:pPr>
        <w:pStyle w:val="Odstavecseseznamem"/>
        <w:numPr>
          <w:ilvl w:val="0"/>
          <w:numId w:val="7"/>
        </w:numPr>
        <w:suppressAutoHyphens/>
        <w:spacing w:before="240" w:after="240"/>
        <w:rPr>
          <w:rFonts w:ascii="Arial" w:hAnsi="Arial" w:cs="Arial"/>
          <w:szCs w:val="22"/>
        </w:rPr>
      </w:pPr>
      <w:r w:rsidRPr="00F54F99">
        <w:rPr>
          <w:rFonts w:ascii="Arial" w:hAnsi="Arial" w:cs="Arial"/>
          <w:szCs w:val="22"/>
        </w:rPr>
        <w:t xml:space="preserve">Ustanovení </w:t>
      </w:r>
      <w:r w:rsidR="008B0D94">
        <w:rPr>
          <w:rFonts w:ascii="Arial" w:hAnsi="Arial" w:cs="Arial"/>
          <w:szCs w:val="22"/>
        </w:rPr>
        <w:t>S</w:t>
      </w:r>
      <w:r w:rsidRPr="00F54F99">
        <w:rPr>
          <w:rFonts w:ascii="Arial" w:hAnsi="Arial" w:cs="Arial"/>
          <w:szCs w:val="22"/>
        </w:rPr>
        <w:t xml:space="preserve">mlouvy, která se uvozují nebo k nimž se dodává </w:t>
      </w:r>
      <w:r w:rsidRPr="00F54F99">
        <w:rPr>
          <w:rFonts w:ascii="Arial" w:hAnsi="Arial" w:cs="Arial"/>
          <w:i/>
          <w:iCs/>
          <w:szCs w:val="22"/>
        </w:rPr>
        <w:t>„nebude-li mezi Prodávajícím a Kupujícím či Smluvními stranami dohodnuto jinak“</w:t>
      </w:r>
      <w:r w:rsidRPr="00F54F99">
        <w:rPr>
          <w:rFonts w:ascii="Arial" w:hAnsi="Arial" w:cs="Arial"/>
          <w:szCs w:val="22"/>
        </w:rPr>
        <w:t>,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w:t>
      </w:r>
      <w:r w:rsidR="00D67CAB" w:rsidRPr="00F54F99">
        <w:rPr>
          <w:rFonts w:ascii="Arial" w:hAnsi="Arial" w:cs="Arial"/>
          <w:szCs w:val="22"/>
        </w:rPr>
        <w:t> </w:t>
      </w:r>
      <w:r w:rsidRPr="00F54F99">
        <w:rPr>
          <w:rFonts w:ascii="Arial" w:hAnsi="Arial" w:cs="Arial"/>
          <w:szCs w:val="22"/>
        </w:rPr>
        <w:t>ústně, přičemž se má za to, že osobami k nim oprávněnými za Smluvní strany jsou i</w:t>
      </w:r>
      <w:r w:rsidR="00D67CAB" w:rsidRPr="00F54F99">
        <w:rPr>
          <w:rFonts w:ascii="Arial" w:hAnsi="Arial" w:cs="Arial"/>
          <w:szCs w:val="22"/>
        </w:rPr>
        <w:t> </w:t>
      </w:r>
      <w:r w:rsidRPr="00F54F99">
        <w:rPr>
          <w:rFonts w:ascii="Arial" w:hAnsi="Arial" w:cs="Arial"/>
          <w:szCs w:val="22"/>
        </w:rPr>
        <w:t>jejich kontaktní osoby.</w:t>
      </w:r>
    </w:p>
    <w:p w14:paraId="3E1FF4A2" w14:textId="4D519027" w:rsidR="009941FC" w:rsidRPr="00F54F99" w:rsidRDefault="00D67CAB" w:rsidP="00D67CAB">
      <w:pPr>
        <w:pStyle w:val="Nadpis1"/>
        <w:keepNext w:val="0"/>
        <w:numPr>
          <w:ilvl w:val="0"/>
          <w:numId w:val="0"/>
        </w:numPr>
        <w:spacing w:after="240"/>
        <w:ind w:left="432" w:hanging="432"/>
        <w:jc w:val="center"/>
        <w:rPr>
          <w:sz w:val="22"/>
          <w:szCs w:val="22"/>
        </w:rPr>
      </w:pPr>
      <w:r w:rsidRPr="006779B7">
        <w:rPr>
          <w:sz w:val="22"/>
          <w:szCs w:val="22"/>
        </w:rPr>
        <w:t>X</w:t>
      </w:r>
      <w:r w:rsidR="00F54F99" w:rsidRPr="006779B7">
        <w:rPr>
          <w:sz w:val="22"/>
          <w:szCs w:val="22"/>
        </w:rPr>
        <w:t>V</w:t>
      </w:r>
      <w:r w:rsidRPr="006779B7">
        <w:rPr>
          <w:sz w:val="22"/>
          <w:szCs w:val="22"/>
        </w:rPr>
        <w:t>I.</w:t>
      </w:r>
      <w:r w:rsidR="00F54F99" w:rsidRPr="006779B7">
        <w:rPr>
          <w:sz w:val="22"/>
          <w:szCs w:val="22"/>
        </w:rPr>
        <w:t xml:space="preserve"> </w:t>
      </w:r>
      <w:r w:rsidR="009941FC" w:rsidRPr="006779B7">
        <w:rPr>
          <w:sz w:val="22"/>
          <w:szCs w:val="22"/>
        </w:rPr>
        <w:t>ZÁVĚREČNÁ UJEDNÁNÍ</w:t>
      </w:r>
    </w:p>
    <w:p w14:paraId="6AF8B9AD" w14:textId="19BA5BC2" w:rsidR="009941FC" w:rsidRPr="00F54F99" w:rsidRDefault="009941FC" w:rsidP="008F1D73">
      <w:pPr>
        <w:pStyle w:val="Odstavecseseznamem"/>
        <w:numPr>
          <w:ilvl w:val="0"/>
          <w:numId w:val="7"/>
        </w:numPr>
        <w:suppressAutoHyphens/>
        <w:spacing w:before="240" w:after="240"/>
        <w:rPr>
          <w:rFonts w:ascii="Arial" w:hAnsi="Arial" w:cs="Arial"/>
          <w:szCs w:val="22"/>
        </w:rPr>
      </w:pPr>
      <w:r w:rsidRPr="00F54F99">
        <w:rPr>
          <w:rFonts w:ascii="Arial" w:hAnsi="Arial" w:cs="Arial"/>
          <w:szCs w:val="22"/>
        </w:rPr>
        <w:t>Vzájemné vztahy Smluvních stran touto Smlouvou neupravené se řídí občanským zákoníkem a dalšími právními předpisy účinnými ke dni uzavření Smlouvy.</w:t>
      </w:r>
    </w:p>
    <w:p w14:paraId="62F7FEFB" w14:textId="77777777" w:rsidR="009941FC" w:rsidRPr="00F54F99" w:rsidRDefault="009941FC" w:rsidP="008F1D73">
      <w:pPr>
        <w:pStyle w:val="Odstavecseseznamem"/>
        <w:numPr>
          <w:ilvl w:val="0"/>
          <w:numId w:val="7"/>
        </w:numPr>
        <w:suppressAutoHyphens/>
        <w:spacing w:before="240" w:after="240"/>
        <w:rPr>
          <w:rFonts w:ascii="Arial" w:hAnsi="Arial" w:cs="Arial"/>
          <w:szCs w:val="22"/>
        </w:rPr>
      </w:pPr>
      <w:r w:rsidRPr="00F54F99">
        <w:rPr>
          <w:rFonts w:ascii="Arial" w:hAnsi="Arial" w:cs="Arial"/>
          <w:szCs w:val="22"/>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EFDDAFE" w14:textId="77777777"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Prodávající není oprávněn postoupit žádnou svou pohledávku za Kupujícím vyplývající ze Smlouvy nebo vzniklou v souvislosti se Smlouvou.</w:t>
      </w:r>
    </w:p>
    <w:p w14:paraId="4BC72D1F" w14:textId="6AEA1AFE"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Prodávající není oprávněn provést jednostranné započtení žádné své pohledávky za Kupujícím vyplývající ze Smlouvy nebo vzniklé v souvislosti se Smlouvou na</w:t>
      </w:r>
      <w:r w:rsidR="005E6976">
        <w:rPr>
          <w:rFonts w:ascii="Arial" w:hAnsi="Arial" w:cs="Arial"/>
          <w:szCs w:val="22"/>
        </w:rPr>
        <w:t> </w:t>
      </w:r>
      <w:r w:rsidRPr="00F54F99">
        <w:rPr>
          <w:rFonts w:ascii="Arial" w:hAnsi="Arial" w:cs="Arial"/>
          <w:szCs w:val="22"/>
        </w:rPr>
        <w:t>jakoukoliv pohledávku Kupujícího za Prodávajícím.</w:t>
      </w:r>
    </w:p>
    <w:p w14:paraId="331AD8DA" w14:textId="321A7EF5" w:rsidR="009941FC" w:rsidRPr="00F54F99" w:rsidRDefault="009941FC" w:rsidP="008F1D73">
      <w:pPr>
        <w:numPr>
          <w:ilvl w:val="0"/>
          <w:numId w:val="7"/>
        </w:numPr>
        <w:spacing w:before="240" w:after="240"/>
        <w:rPr>
          <w:rFonts w:ascii="Arial" w:hAnsi="Arial" w:cs="Arial"/>
          <w:szCs w:val="22"/>
        </w:rPr>
      </w:pPr>
      <w:r w:rsidRPr="00F54F99">
        <w:rPr>
          <w:rFonts w:ascii="Arial" w:hAnsi="Arial" w:cs="Arial"/>
          <w:szCs w:val="22"/>
        </w:rPr>
        <w:t>Kupující je oprávněn provést jednostranné započtení jakékoliv své splatné i nesplatné pohledávky za Prodávajícím vyplývající ze Smlouvy nebo vzniklé v souvislosti se Smlouvou (např. smluvní pokutu) na splatné i nesplatné pohledávky Prodávajícího za</w:t>
      </w:r>
      <w:r w:rsidR="005E6976">
        <w:rPr>
          <w:rFonts w:ascii="Arial" w:hAnsi="Arial" w:cs="Arial"/>
          <w:szCs w:val="22"/>
        </w:rPr>
        <w:t> </w:t>
      </w:r>
      <w:r w:rsidRPr="00F54F99">
        <w:rPr>
          <w:rFonts w:ascii="Arial" w:hAnsi="Arial" w:cs="Arial"/>
          <w:szCs w:val="22"/>
        </w:rPr>
        <w:t>Kupujícím.</w:t>
      </w:r>
    </w:p>
    <w:p w14:paraId="27FDEDD3" w14:textId="44DAD812" w:rsidR="009941FC" w:rsidRPr="00F54F99" w:rsidRDefault="009941FC" w:rsidP="008F1D73">
      <w:pPr>
        <w:pStyle w:val="Odstavecseseznamem"/>
        <w:numPr>
          <w:ilvl w:val="0"/>
          <w:numId w:val="7"/>
        </w:numPr>
        <w:spacing w:before="240" w:after="240"/>
        <w:rPr>
          <w:rFonts w:ascii="Arial" w:hAnsi="Arial" w:cs="Arial"/>
          <w:szCs w:val="22"/>
        </w:rPr>
      </w:pPr>
      <w:r w:rsidRPr="00F54F99">
        <w:rPr>
          <w:rFonts w:ascii="Arial" w:hAnsi="Arial" w:cs="Arial"/>
          <w:szCs w:val="22"/>
        </w:rPr>
        <w:t>Smlouva je uzavřena dnem posledního podpisu zástupců Smluvních stran a nabývá účinnosti dnem jejího uveřejnění podle zákona č. 340/2015 Sb., o zvláštních podmínkách účinnosti některých smluv, uveřejňování těchto smluv a o registru smluv (zákon o registru smluv), ve znění pozdějších předpisů</w:t>
      </w:r>
      <w:r w:rsidR="008B0D94">
        <w:rPr>
          <w:rFonts w:ascii="Arial" w:hAnsi="Arial" w:cs="Arial"/>
          <w:szCs w:val="22"/>
        </w:rPr>
        <w:t xml:space="preserve"> (dále jen „</w:t>
      </w:r>
      <w:r w:rsidR="008B0D94" w:rsidRPr="008B0D94">
        <w:rPr>
          <w:rFonts w:ascii="Arial" w:hAnsi="Arial" w:cs="Arial"/>
          <w:b/>
          <w:bCs/>
          <w:szCs w:val="22"/>
        </w:rPr>
        <w:t>zákon o registru smluv</w:t>
      </w:r>
      <w:r w:rsidR="008B0D94">
        <w:rPr>
          <w:rFonts w:ascii="Arial" w:hAnsi="Arial" w:cs="Arial"/>
          <w:szCs w:val="22"/>
        </w:rPr>
        <w:t>“)</w:t>
      </w:r>
      <w:r w:rsidRPr="00F54F99">
        <w:rPr>
          <w:rFonts w:ascii="Arial" w:hAnsi="Arial" w:cs="Arial"/>
          <w:szCs w:val="22"/>
        </w:rPr>
        <w:t>. Smlouvu dle přechozí věty uveřejní Kupující a za uveřejnění odpovíd</w:t>
      </w:r>
      <w:r w:rsidR="005E6976">
        <w:rPr>
          <w:rFonts w:ascii="Arial" w:hAnsi="Arial" w:cs="Arial"/>
          <w:szCs w:val="22"/>
        </w:rPr>
        <w:t xml:space="preserve">ají obě Smluvní strany. Prodávající uveřejnění zkontroluje a Kupujícího upozorní na případné nedostatky, jinak mu Kupující neodpovídá za ne/uveřejnění Smlouvy. Prodávající je povinen poskytnout Kupujícímu veškerou bezodkladnou součinnost nutnou k řádnému zveřejnění Smlouvy ve lhůtách stanovených zákonem o registru smluv (např. poskytnutí zdrojových dokumentů v otevřeném a strojově čitelném formátu aj.). </w:t>
      </w:r>
    </w:p>
    <w:p w14:paraId="53998E32" w14:textId="3B119FCD" w:rsidR="009941FC" w:rsidRPr="00F54F99" w:rsidRDefault="009941FC" w:rsidP="008F1D73">
      <w:pPr>
        <w:numPr>
          <w:ilvl w:val="0"/>
          <w:numId w:val="7"/>
        </w:numPr>
        <w:suppressAutoHyphens/>
        <w:spacing w:before="240" w:after="240"/>
        <w:rPr>
          <w:rFonts w:ascii="Arial" w:hAnsi="Arial" w:cs="Arial"/>
          <w:szCs w:val="22"/>
        </w:rPr>
      </w:pPr>
      <w:r w:rsidRPr="00F54F99">
        <w:rPr>
          <w:rFonts w:ascii="Arial" w:hAnsi="Arial" w:cs="Arial"/>
          <w:szCs w:val="22"/>
        </w:rPr>
        <w:t>Smlouva je vyhotovena ve dvou</w:t>
      </w:r>
      <w:r w:rsidR="005E6976">
        <w:rPr>
          <w:rFonts w:ascii="Arial" w:hAnsi="Arial" w:cs="Arial"/>
          <w:szCs w:val="22"/>
        </w:rPr>
        <w:t xml:space="preserve"> (2)</w:t>
      </w:r>
      <w:r w:rsidRPr="00F54F99">
        <w:rPr>
          <w:rFonts w:ascii="Arial" w:hAnsi="Arial" w:cs="Arial"/>
          <w:szCs w:val="22"/>
        </w:rPr>
        <w:t xml:space="preserve"> stejnopisech a každá ze Smluvních stran obdrží po</w:t>
      </w:r>
      <w:r w:rsidR="005E6976">
        <w:rPr>
          <w:rFonts w:ascii="Arial" w:hAnsi="Arial" w:cs="Arial"/>
          <w:szCs w:val="22"/>
        </w:rPr>
        <w:t> </w:t>
      </w:r>
      <w:r w:rsidRPr="00F54F99">
        <w:rPr>
          <w:rFonts w:ascii="Arial" w:hAnsi="Arial" w:cs="Arial"/>
          <w:szCs w:val="22"/>
        </w:rPr>
        <w:t>jednom</w:t>
      </w:r>
      <w:r w:rsidR="005E6976">
        <w:rPr>
          <w:rFonts w:ascii="Arial" w:hAnsi="Arial" w:cs="Arial"/>
          <w:szCs w:val="22"/>
        </w:rPr>
        <w:t xml:space="preserve"> (1)</w:t>
      </w:r>
      <w:r w:rsidRPr="00F54F99">
        <w:rPr>
          <w:rFonts w:ascii="Arial" w:hAnsi="Arial" w:cs="Arial"/>
          <w:szCs w:val="22"/>
        </w:rPr>
        <w:t xml:space="preserve"> výtisku. V případě, že je Smlouva uzavírána elektronicky za využití </w:t>
      </w:r>
      <w:r w:rsidRPr="00F54F99">
        <w:rPr>
          <w:rFonts w:ascii="Arial" w:hAnsi="Arial" w:cs="Arial"/>
          <w:szCs w:val="22"/>
        </w:rPr>
        <w:lastRenderedPageBreak/>
        <w:t>uznávaných elektronických podpisů, postačí jedno vyhotovení Smlouvy, na kterém jsou zaznamenány uznávané elektronické podpisy zástupců Smluvních stran.</w:t>
      </w:r>
    </w:p>
    <w:p w14:paraId="44F0E623" w14:textId="77777777" w:rsidR="009941FC" w:rsidRPr="00F54F99" w:rsidRDefault="009941FC" w:rsidP="008F1D73">
      <w:pPr>
        <w:numPr>
          <w:ilvl w:val="0"/>
          <w:numId w:val="7"/>
        </w:numPr>
        <w:suppressAutoHyphens/>
        <w:spacing w:before="240" w:after="240"/>
        <w:rPr>
          <w:rFonts w:ascii="Arial" w:hAnsi="Arial" w:cs="Arial"/>
          <w:szCs w:val="22"/>
        </w:rPr>
      </w:pPr>
      <w:r w:rsidRPr="00F54F99">
        <w:rPr>
          <w:rFonts w:ascii="Arial" w:hAnsi="Arial" w:cs="Arial"/>
          <w:szCs w:val="22"/>
        </w:rPr>
        <w:t>Případné rozpory se Smluvní strany zavazují řešit dohodou. Teprve nebude-li dosažení dohody mezi nimi možné, bude věc řešena u věcně příslušného soudu; místně příslušným soudem bude soud, v jehož obvodu má sídlo Kupující.</w:t>
      </w:r>
    </w:p>
    <w:p w14:paraId="68B99B9D" w14:textId="77777777" w:rsidR="009941FC" w:rsidRPr="00F54F99" w:rsidRDefault="009941FC" w:rsidP="008F1D73">
      <w:pPr>
        <w:numPr>
          <w:ilvl w:val="0"/>
          <w:numId w:val="7"/>
        </w:numPr>
        <w:suppressAutoHyphens/>
        <w:spacing w:before="240" w:after="240"/>
        <w:rPr>
          <w:rFonts w:ascii="Arial" w:hAnsi="Arial" w:cs="Arial"/>
          <w:szCs w:val="22"/>
        </w:rPr>
      </w:pPr>
      <w:r w:rsidRPr="00F54F99">
        <w:rPr>
          <w:rFonts w:ascii="Arial" w:hAnsi="Arial" w:cs="Arial"/>
          <w:szCs w:val="22"/>
        </w:rPr>
        <w:t>Změny a doplnění této Smlouvy mohou být učiněny pouze formou číslovaných písemných dodatků, odsouhlasených oběma Smluvními stranami.</w:t>
      </w:r>
    </w:p>
    <w:p w14:paraId="3393BA24" w14:textId="77777777" w:rsidR="009941FC" w:rsidRPr="00F54F99" w:rsidRDefault="009941FC" w:rsidP="009941FC">
      <w:pPr>
        <w:spacing w:before="480"/>
        <w:jc w:val="center"/>
        <w:rPr>
          <w:rFonts w:ascii="Arial" w:hAnsi="Arial" w:cs="Arial"/>
          <w:b/>
          <w:szCs w:val="22"/>
        </w:rPr>
      </w:pPr>
      <w:r w:rsidRPr="00F54F99">
        <w:rPr>
          <w:rFonts w:ascii="Arial" w:hAnsi="Arial" w:cs="Arial"/>
          <w:b/>
          <w:szCs w:val="22"/>
        </w:rPr>
        <w:t>Doložka</w:t>
      </w:r>
    </w:p>
    <w:p w14:paraId="6435A147" w14:textId="2D4984ED" w:rsidR="00DF12D7" w:rsidRPr="00DF12D7" w:rsidRDefault="00862C48" w:rsidP="00DF12D7">
      <w:pPr>
        <w:pStyle w:val="Zhlav"/>
        <w:ind w:left="180"/>
        <w:rPr>
          <w:rFonts w:ascii="Arial" w:hAnsi="Arial" w:cs="Arial"/>
          <w:szCs w:val="22"/>
          <w:lang w:bidi="en-US"/>
        </w:rPr>
      </w:pPr>
      <w:r>
        <w:rPr>
          <w:rFonts w:ascii="Arial" w:hAnsi="Arial" w:cs="Arial"/>
          <w:szCs w:val="22"/>
        </w:rPr>
        <w:t>Uzavření této</w:t>
      </w:r>
      <w:r w:rsidRPr="00DF12D7">
        <w:rPr>
          <w:rFonts w:ascii="Arial" w:hAnsi="Arial" w:cs="Arial"/>
          <w:szCs w:val="22"/>
        </w:rPr>
        <w:t xml:space="preserve"> </w:t>
      </w:r>
      <w:r w:rsidR="00DF12D7" w:rsidRPr="00DF12D7">
        <w:rPr>
          <w:rFonts w:ascii="Arial" w:hAnsi="Arial" w:cs="Arial"/>
          <w:szCs w:val="22"/>
        </w:rPr>
        <w:t>Smlouv</w:t>
      </w:r>
      <w:r>
        <w:rPr>
          <w:rFonts w:ascii="Arial" w:hAnsi="Arial" w:cs="Arial"/>
          <w:szCs w:val="22"/>
        </w:rPr>
        <w:t>y</w:t>
      </w:r>
      <w:r w:rsidR="00DF12D7" w:rsidRPr="00DF12D7">
        <w:rPr>
          <w:rFonts w:ascii="Arial" w:hAnsi="Arial" w:cs="Arial"/>
          <w:szCs w:val="22"/>
        </w:rPr>
        <w:t xml:space="preserve"> byl</w:t>
      </w:r>
      <w:r>
        <w:rPr>
          <w:rFonts w:ascii="Arial" w:hAnsi="Arial" w:cs="Arial"/>
          <w:szCs w:val="22"/>
        </w:rPr>
        <w:t>o</w:t>
      </w:r>
      <w:r w:rsidR="00DF12D7" w:rsidRPr="00DF12D7">
        <w:rPr>
          <w:rFonts w:ascii="Arial" w:hAnsi="Arial" w:cs="Arial"/>
          <w:szCs w:val="22"/>
        </w:rPr>
        <w:t xml:space="preserve"> schválena Radou města Žďár nad Sázavou na schůzi č. </w:t>
      </w:r>
      <w:r w:rsidR="00DF12D7" w:rsidRPr="00DF12D7">
        <w:rPr>
          <w:rFonts w:ascii="Arial" w:hAnsi="Arial" w:cs="Arial"/>
          <w:szCs w:val="22"/>
          <w:highlight w:val="yellow"/>
          <w:lang w:bidi="en-US"/>
        </w:rPr>
        <w:fldChar w:fldCharType="begin"/>
      </w:r>
      <w:r w:rsidR="00DF12D7" w:rsidRPr="00DF12D7">
        <w:rPr>
          <w:rFonts w:ascii="Arial" w:hAnsi="Arial" w:cs="Arial"/>
          <w:szCs w:val="22"/>
          <w:highlight w:val="yellow"/>
          <w:lang w:bidi="en-US"/>
        </w:rPr>
        <w:instrText xml:space="preserve"> MACROBUTTON  AcceptAllConflictsInDoc "[Číslo schůze]" </w:instrText>
      </w:r>
      <w:r w:rsidR="00DF12D7" w:rsidRPr="00DF12D7">
        <w:rPr>
          <w:rFonts w:ascii="Arial" w:hAnsi="Arial" w:cs="Arial"/>
          <w:szCs w:val="22"/>
          <w:highlight w:val="yellow"/>
          <w:lang w:bidi="en-US"/>
        </w:rPr>
        <w:fldChar w:fldCharType="end"/>
      </w:r>
      <w:r w:rsidR="00DF12D7" w:rsidRPr="00DF12D7">
        <w:rPr>
          <w:rFonts w:ascii="Arial" w:hAnsi="Arial" w:cs="Arial"/>
          <w:szCs w:val="22"/>
        </w:rPr>
        <w:t xml:space="preserve">/ konané dne </w:t>
      </w:r>
      <w:r w:rsidR="00DF12D7" w:rsidRPr="00DF12D7">
        <w:rPr>
          <w:rFonts w:ascii="Arial" w:hAnsi="Arial" w:cs="Arial"/>
          <w:szCs w:val="22"/>
          <w:highlight w:val="yellow"/>
          <w:lang w:bidi="en-US"/>
        </w:rPr>
        <w:fldChar w:fldCharType="begin"/>
      </w:r>
      <w:r w:rsidR="00DF12D7" w:rsidRPr="00DF12D7">
        <w:rPr>
          <w:rFonts w:ascii="Arial" w:hAnsi="Arial" w:cs="Arial"/>
          <w:szCs w:val="22"/>
          <w:highlight w:val="yellow"/>
          <w:lang w:bidi="en-US"/>
        </w:rPr>
        <w:instrText xml:space="preserve"> MACROBUTTON  AcceptAllConflictsInDoc "[Datum konání schůze]" </w:instrText>
      </w:r>
      <w:r w:rsidR="00DF12D7" w:rsidRPr="00DF12D7">
        <w:rPr>
          <w:rFonts w:ascii="Arial" w:hAnsi="Arial" w:cs="Arial"/>
          <w:szCs w:val="22"/>
          <w:highlight w:val="yellow"/>
          <w:lang w:bidi="en-US"/>
        </w:rPr>
        <w:fldChar w:fldCharType="end"/>
      </w:r>
      <w:r w:rsidR="00DF12D7" w:rsidRPr="00DF12D7">
        <w:rPr>
          <w:rFonts w:ascii="Arial" w:hAnsi="Arial" w:cs="Arial"/>
          <w:szCs w:val="22"/>
        </w:rPr>
        <w:t xml:space="preserve">, a to usnesením č. </w:t>
      </w:r>
      <w:r w:rsidR="00DF12D7" w:rsidRPr="00DF12D7">
        <w:rPr>
          <w:rFonts w:ascii="Arial" w:hAnsi="Arial" w:cs="Arial"/>
          <w:szCs w:val="22"/>
          <w:highlight w:val="yellow"/>
          <w:lang w:bidi="en-US"/>
        </w:rPr>
        <w:fldChar w:fldCharType="begin"/>
      </w:r>
      <w:r w:rsidR="00DF12D7" w:rsidRPr="00DF12D7">
        <w:rPr>
          <w:rFonts w:ascii="Arial" w:hAnsi="Arial" w:cs="Arial"/>
          <w:szCs w:val="22"/>
          <w:highlight w:val="yellow"/>
          <w:lang w:bidi="en-US"/>
        </w:rPr>
        <w:instrText xml:space="preserve"> MACROBUTTON  AcceptAllConflictsInDoc "[Číslo usnesení]" </w:instrText>
      </w:r>
      <w:r w:rsidR="00DF12D7" w:rsidRPr="00DF12D7">
        <w:rPr>
          <w:rFonts w:ascii="Arial" w:hAnsi="Arial" w:cs="Arial"/>
          <w:szCs w:val="22"/>
          <w:highlight w:val="yellow"/>
          <w:lang w:bidi="en-US"/>
        </w:rPr>
        <w:fldChar w:fldCharType="end"/>
      </w:r>
      <w:r w:rsidR="00DF12D7" w:rsidRPr="00DF12D7">
        <w:rPr>
          <w:rFonts w:ascii="Arial" w:hAnsi="Arial" w:cs="Arial"/>
          <w:szCs w:val="22"/>
          <w:highlight w:val="yellow"/>
          <w:lang w:bidi="en-US"/>
        </w:rPr>
        <w:t>.</w:t>
      </w:r>
    </w:p>
    <w:p w14:paraId="3B3AF582" w14:textId="72FCB842" w:rsidR="009941FC" w:rsidRPr="00DF12D7" w:rsidRDefault="009941FC" w:rsidP="009941FC">
      <w:pPr>
        <w:pStyle w:val="Zhlav"/>
        <w:ind w:left="180"/>
        <w:jc w:val="center"/>
        <w:rPr>
          <w:rFonts w:ascii="Arial" w:hAnsi="Arial" w:cs="Arial"/>
          <w:szCs w:val="22"/>
        </w:rPr>
      </w:pPr>
      <w:r w:rsidRPr="00DF12D7">
        <w:rPr>
          <w:rFonts w:ascii="Arial" w:hAnsi="Arial" w:cs="Arial"/>
          <w:szCs w:val="22"/>
        </w:rPr>
        <w:cr/>
      </w:r>
    </w:p>
    <w:p w14:paraId="780371C8" w14:textId="462BD920" w:rsidR="0014401D" w:rsidRPr="002B09FA" w:rsidRDefault="00DF12D7" w:rsidP="00DB0787">
      <w:pPr>
        <w:spacing w:before="480"/>
        <w:rPr>
          <w:rFonts w:ascii="Arial" w:hAnsi="Arial" w:cs="Arial"/>
          <w:b/>
          <w:szCs w:val="22"/>
        </w:rPr>
      </w:pPr>
      <w:r w:rsidRPr="002B09FA">
        <w:rPr>
          <w:rFonts w:ascii="Arial" w:hAnsi="Arial" w:cs="Arial"/>
          <w:b/>
          <w:szCs w:val="22"/>
        </w:rPr>
        <w:t>Přílohy</w:t>
      </w:r>
      <w:r w:rsidR="00DB0787" w:rsidRPr="002B09FA">
        <w:rPr>
          <w:rFonts w:ascii="Arial" w:hAnsi="Arial" w:cs="Arial"/>
          <w:b/>
          <w:szCs w:val="22"/>
        </w:rPr>
        <w:t>:</w:t>
      </w:r>
    </w:p>
    <w:p w14:paraId="2E74A352" w14:textId="2E2C5E74" w:rsidR="009D5A86" w:rsidRDefault="0014401D" w:rsidP="009D5A86">
      <w:pPr>
        <w:rPr>
          <w:rFonts w:ascii="Arial" w:hAnsi="Arial" w:cs="Arial"/>
          <w:bCs/>
          <w:szCs w:val="22"/>
        </w:rPr>
      </w:pPr>
      <w:r w:rsidRPr="002B09FA">
        <w:rPr>
          <w:rFonts w:ascii="Arial" w:hAnsi="Arial" w:cs="Arial"/>
          <w:bCs/>
          <w:szCs w:val="22"/>
        </w:rPr>
        <w:t>P</w:t>
      </w:r>
      <w:r w:rsidR="00DF12D7" w:rsidRPr="002B09FA">
        <w:rPr>
          <w:rFonts w:ascii="Arial" w:hAnsi="Arial" w:cs="Arial"/>
          <w:bCs/>
          <w:szCs w:val="22"/>
        </w:rPr>
        <w:t>říloha č. 1</w:t>
      </w:r>
      <w:r w:rsidRPr="002B09FA">
        <w:rPr>
          <w:rFonts w:ascii="Arial" w:hAnsi="Arial" w:cs="Arial"/>
          <w:bCs/>
          <w:szCs w:val="22"/>
        </w:rPr>
        <w:tab/>
      </w:r>
      <w:r w:rsidRPr="002B09FA">
        <w:rPr>
          <w:rFonts w:ascii="Arial" w:hAnsi="Arial" w:cs="Arial"/>
          <w:bCs/>
          <w:szCs w:val="22"/>
        </w:rPr>
        <w:tab/>
      </w:r>
      <w:r w:rsidR="00DB0787" w:rsidRPr="002B09FA">
        <w:rPr>
          <w:rFonts w:ascii="Arial" w:hAnsi="Arial" w:cs="Arial"/>
          <w:bCs/>
          <w:szCs w:val="22"/>
        </w:rPr>
        <w:t>Podrobná technická specifikace Předmětu Smlouvy</w:t>
      </w:r>
      <w:r w:rsidR="00957A7C">
        <w:rPr>
          <w:rFonts w:ascii="Arial" w:hAnsi="Arial" w:cs="Arial"/>
          <w:bCs/>
          <w:szCs w:val="22"/>
        </w:rPr>
        <w:t xml:space="preserve"> a </w:t>
      </w:r>
      <w:r w:rsidR="00033369">
        <w:rPr>
          <w:rFonts w:ascii="Arial" w:hAnsi="Arial" w:cs="Arial"/>
          <w:bCs/>
          <w:szCs w:val="22"/>
        </w:rPr>
        <w:t>S</w:t>
      </w:r>
      <w:r w:rsidR="00957A7C">
        <w:rPr>
          <w:rFonts w:ascii="Arial" w:hAnsi="Arial" w:cs="Arial"/>
          <w:bCs/>
          <w:szCs w:val="22"/>
        </w:rPr>
        <w:t>ervisních služeb</w:t>
      </w:r>
    </w:p>
    <w:p w14:paraId="0BD1D3F1" w14:textId="2B90A01B" w:rsidR="002B09FA" w:rsidRPr="002B09FA" w:rsidRDefault="002B09FA" w:rsidP="009D5A86">
      <w:pPr>
        <w:rPr>
          <w:rFonts w:ascii="Arial" w:hAnsi="Arial" w:cs="Arial"/>
          <w:bCs/>
          <w:szCs w:val="22"/>
        </w:rPr>
      </w:pPr>
      <w:r>
        <w:rPr>
          <w:rFonts w:ascii="Arial" w:hAnsi="Arial" w:cs="Arial"/>
          <w:bCs/>
          <w:szCs w:val="22"/>
        </w:rPr>
        <w:t>Příloha č. 2</w:t>
      </w:r>
      <w:r>
        <w:rPr>
          <w:rFonts w:ascii="Arial" w:hAnsi="Arial" w:cs="Arial"/>
          <w:bCs/>
          <w:szCs w:val="22"/>
        </w:rPr>
        <w:tab/>
      </w:r>
      <w:r>
        <w:rPr>
          <w:rFonts w:ascii="Arial" w:hAnsi="Arial" w:cs="Arial"/>
          <w:bCs/>
          <w:szCs w:val="22"/>
        </w:rPr>
        <w:tab/>
        <w:t>Územní souhlas, technická zpráva, vyjádření dotčených orgánů/správců sítí</w:t>
      </w:r>
    </w:p>
    <w:p w14:paraId="73862571" w14:textId="77777777" w:rsidR="002A6DD3" w:rsidRDefault="009D5A86" w:rsidP="002A6DD3">
      <w:pPr>
        <w:spacing w:after="480"/>
        <w:rPr>
          <w:rFonts w:ascii="Arial" w:hAnsi="Arial" w:cs="Arial"/>
          <w:bCs/>
          <w:szCs w:val="22"/>
        </w:rPr>
      </w:pPr>
      <w:r w:rsidRPr="002B09FA">
        <w:rPr>
          <w:rFonts w:ascii="Arial" w:hAnsi="Arial" w:cs="Arial"/>
          <w:bCs/>
          <w:szCs w:val="22"/>
        </w:rPr>
        <w:t xml:space="preserve">Příloha č. </w:t>
      </w:r>
      <w:r w:rsidR="002B09FA">
        <w:rPr>
          <w:rFonts w:ascii="Arial" w:hAnsi="Arial" w:cs="Arial"/>
          <w:bCs/>
          <w:szCs w:val="22"/>
        </w:rPr>
        <w:t>3</w:t>
      </w:r>
      <w:r w:rsidRPr="002B09FA">
        <w:rPr>
          <w:rFonts w:ascii="Arial" w:hAnsi="Arial" w:cs="Arial"/>
          <w:bCs/>
          <w:szCs w:val="22"/>
        </w:rPr>
        <w:tab/>
      </w:r>
      <w:r w:rsidRPr="002B09FA">
        <w:rPr>
          <w:rFonts w:ascii="Arial" w:hAnsi="Arial" w:cs="Arial"/>
          <w:bCs/>
          <w:szCs w:val="22"/>
        </w:rPr>
        <w:tab/>
      </w:r>
      <w:r w:rsidR="002B09FA">
        <w:rPr>
          <w:rFonts w:ascii="Arial" w:hAnsi="Arial" w:cs="Arial"/>
          <w:bCs/>
          <w:szCs w:val="22"/>
        </w:rPr>
        <w:t>Položkový rozpočet</w:t>
      </w:r>
    </w:p>
    <w:p w14:paraId="35370834" w14:textId="4848C10E" w:rsidR="00E32FC1" w:rsidRPr="005F6DD3" w:rsidRDefault="00E32FC1" w:rsidP="00E32FC1">
      <w:pPr>
        <w:keepNext/>
        <w:rPr>
          <w:rFonts w:ascii="Arial" w:hAnsi="Arial" w:cs="Arial"/>
        </w:rPr>
      </w:pPr>
      <w:r w:rsidRPr="005F6DD3">
        <w:rPr>
          <w:rFonts w:ascii="Arial" w:hAnsi="Arial" w:cs="Arial"/>
        </w:rPr>
        <w:t>Ve Žďá</w:t>
      </w:r>
      <w:r>
        <w:rPr>
          <w:rFonts w:ascii="Arial" w:hAnsi="Arial" w:cs="Arial"/>
        </w:rPr>
        <w:t>ru</w:t>
      </w:r>
      <w:r w:rsidRPr="005F6DD3">
        <w:rPr>
          <w:rFonts w:ascii="Arial" w:hAnsi="Arial" w:cs="Arial"/>
        </w:rPr>
        <w:t xml:space="preserve"> nad Sázavou dne</w:t>
      </w:r>
      <w:r w:rsidRPr="005F6DD3">
        <w:rPr>
          <w:rFonts w:ascii="Arial" w:hAnsi="Arial" w:cs="Arial"/>
          <w:i/>
          <w:iCs/>
        </w:rPr>
        <w:t xml:space="preserve"> dle el. podpisu</w:t>
      </w:r>
      <w:r w:rsidRPr="005F6DD3">
        <w:rPr>
          <w:rFonts w:ascii="Arial" w:hAnsi="Arial" w:cs="Arial"/>
        </w:rPr>
        <w:tab/>
      </w:r>
      <w:r>
        <w:rPr>
          <w:rFonts w:ascii="Arial" w:hAnsi="Arial" w:cs="Arial"/>
        </w:rPr>
        <w:tab/>
      </w:r>
      <w:r w:rsidRPr="005F6DD3">
        <w:rPr>
          <w:rFonts w:ascii="Arial" w:hAnsi="Arial" w:cs="Arial"/>
        </w:rPr>
        <w:t>V</w:t>
      </w:r>
      <w:r w:rsidRPr="0088328A">
        <w:rPr>
          <w:rFonts w:ascii="Arial" w:hAnsi="Arial" w:cs="Arial"/>
        </w:rPr>
        <w:t>____________</w:t>
      </w:r>
      <w:r>
        <w:rPr>
          <w:rFonts w:ascii="Arial" w:hAnsi="Arial" w:cs="Arial"/>
        </w:rPr>
        <w:t xml:space="preserve"> </w:t>
      </w:r>
      <w:r w:rsidRPr="005F6DD3">
        <w:rPr>
          <w:rFonts w:ascii="Arial" w:hAnsi="Arial" w:cs="Arial"/>
        </w:rPr>
        <w:t xml:space="preserve">dne </w:t>
      </w:r>
      <w:r w:rsidRPr="005F6DD3">
        <w:rPr>
          <w:rFonts w:ascii="Arial" w:hAnsi="Arial" w:cs="Arial"/>
          <w:i/>
          <w:iCs/>
        </w:rPr>
        <w:t>dle el. podpisu</w:t>
      </w:r>
      <w:r w:rsidRPr="005F6DD3" w:rsidDel="003A0E5C">
        <w:rPr>
          <w:rFonts w:ascii="Arial" w:hAnsi="Arial" w:cs="Arial"/>
        </w:rPr>
        <w:t xml:space="preserve"> </w:t>
      </w:r>
    </w:p>
    <w:p w14:paraId="1B42780D" w14:textId="77777777" w:rsidR="00E32FC1" w:rsidRPr="005F6DD3" w:rsidRDefault="00E32FC1" w:rsidP="00E32FC1">
      <w:pPr>
        <w:keepNext/>
        <w:rPr>
          <w:rFonts w:ascii="Arial" w:hAnsi="Arial" w:cs="Arial"/>
        </w:rPr>
      </w:pPr>
    </w:p>
    <w:p w14:paraId="6004574C" w14:textId="77777777" w:rsidR="00E32FC1" w:rsidRPr="005F6DD3" w:rsidRDefault="00E32FC1" w:rsidP="00E32FC1">
      <w:pPr>
        <w:keepNext/>
        <w:rPr>
          <w:rFonts w:ascii="Arial" w:hAnsi="Arial" w:cs="Arial"/>
          <w:b/>
        </w:rPr>
      </w:pPr>
    </w:p>
    <w:p w14:paraId="2195F0E1" w14:textId="77777777" w:rsidR="00E32FC1" w:rsidRPr="005F6DD3" w:rsidRDefault="00E32FC1" w:rsidP="00E32FC1">
      <w:pPr>
        <w:keepNext/>
        <w:rPr>
          <w:rFonts w:ascii="Arial" w:hAnsi="Arial" w:cs="Arial"/>
          <w:b/>
        </w:rPr>
      </w:pPr>
    </w:p>
    <w:p w14:paraId="10469B4B" w14:textId="3CFE9089" w:rsidR="00E32FC1" w:rsidRPr="005F6DD3" w:rsidRDefault="00E32FC1" w:rsidP="00E32FC1">
      <w:pPr>
        <w:keepNext/>
        <w:rPr>
          <w:rFonts w:ascii="Arial" w:hAnsi="Arial" w:cs="Arial"/>
        </w:rPr>
      </w:pPr>
      <w:r w:rsidRPr="005F6DD3">
        <w:rPr>
          <w:rFonts w:ascii="Arial" w:hAnsi="Arial" w:cs="Arial"/>
        </w:rPr>
        <w:t>__________________________</w:t>
      </w:r>
      <w:r w:rsidRPr="005F6DD3">
        <w:rPr>
          <w:rFonts w:ascii="Arial" w:hAnsi="Arial" w:cs="Arial"/>
        </w:rPr>
        <w:tab/>
      </w:r>
      <w:r w:rsidRPr="005F6DD3">
        <w:rPr>
          <w:rFonts w:ascii="Arial" w:hAnsi="Arial" w:cs="Arial"/>
        </w:rPr>
        <w:tab/>
      </w:r>
      <w:r>
        <w:rPr>
          <w:rFonts w:ascii="Arial" w:hAnsi="Arial" w:cs="Arial"/>
        </w:rPr>
        <w:tab/>
      </w:r>
      <w:r>
        <w:rPr>
          <w:rFonts w:ascii="Arial" w:hAnsi="Arial" w:cs="Arial"/>
        </w:rPr>
        <w:tab/>
      </w:r>
      <w:r w:rsidRPr="0088328A">
        <w:rPr>
          <w:rFonts w:ascii="Arial" w:hAnsi="Arial" w:cs="Arial"/>
        </w:rPr>
        <w:t>__________________________</w:t>
      </w:r>
    </w:p>
    <w:p w14:paraId="7FC03E85" w14:textId="50A2B9E2" w:rsidR="00E32FC1" w:rsidRPr="005F6DD3" w:rsidRDefault="00E32FC1" w:rsidP="00E32FC1">
      <w:pPr>
        <w:keepNext/>
        <w:rPr>
          <w:rFonts w:ascii="Arial" w:hAnsi="Arial" w:cs="Arial"/>
          <w:b/>
        </w:rPr>
      </w:pPr>
      <w:r>
        <w:rPr>
          <w:rFonts w:ascii="Arial" w:hAnsi="Arial" w:cs="Arial"/>
          <w:b/>
        </w:rPr>
        <w:t>Kupující</w:t>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Pr>
          <w:rFonts w:ascii="Arial" w:hAnsi="Arial" w:cs="Arial"/>
          <w:b/>
        </w:rPr>
        <w:tab/>
      </w:r>
      <w:r>
        <w:rPr>
          <w:rFonts w:ascii="Arial" w:hAnsi="Arial" w:cs="Arial"/>
          <w:b/>
        </w:rPr>
        <w:tab/>
        <w:t>Prodávající</w:t>
      </w:r>
    </w:p>
    <w:p w14:paraId="74BC681A" w14:textId="6AC57C1B" w:rsidR="00517671" w:rsidRDefault="00517671" w:rsidP="00517671">
      <w:pPr>
        <w:spacing w:after="480"/>
        <w:rPr>
          <w:rFonts w:ascii="Arial" w:hAnsi="Arial" w:cs="Arial"/>
        </w:rPr>
      </w:pPr>
    </w:p>
    <w:p w14:paraId="4511742C" w14:textId="77777777" w:rsidR="00E82346" w:rsidRDefault="00E82346" w:rsidP="00183468">
      <w:pPr>
        <w:keepNext/>
        <w:widowControl w:val="0"/>
        <w:rPr>
          <w:rFonts w:ascii="Arial" w:hAnsi="Arial" w:cs="Arial"/>
          <w:bCs/>
          <w:szCs w:val="22"/>
        </w:rPr>
      </w:pPr>
    </w:p>
    <w:p w14:paraId="7E2C67E1" w14:textId="77777777" w:rsidR="00E82346" w:rsidRDefault="00E82346" w:rsidP="00183468">
      <w:pPr>
        <w:keepNext/>
        <w:widowControl w:val="0"/>
        <w:rPr>
          <w:rFonts w:ascii="Arial" w:hAnsi="Arial" w:cs="Arial"/>
          <w:bCs/>
          <w:szCs w:val="22"/>
        </w:rPr>
      </w:pPr>
    </w:p>
    <w:p w14:paraId="69C971F1" w14:textId="77777777" w:rsidR="00E82346" w:rsidRDefault="00E82346" w:rsidP="00183468">
      <w:pPr>
        <w:keepNext/>
        <w:widowControl w:val="0"/>
        <w:rPr>
          <w:rFonts w:ascii="Arial" w:hAnsi="Arial" w:cs="Arial"/>
          <w:bCs/>
          <w:szCs w:val="22"/>
        </w:rPr>
      </w:pPr>
    </w:p>
    <w:p w14:paraId="5C02EA00" w14:textId="77777777" w:rsidR="00E82346" w:rsidRDefault="00E82346" w:rsidP="00183468">
      <w:pPr>
        <w:keepNext/>
        <w:widowControl w:val="0"/>
        <w:rPr>
          <w:rFonts w:ascii="Arial" w:hAnsi="Arial" w:cs="Arial"/>
          <w:bCs/>
          <w:szCs w:val="22"/>
        </w:rPr>
      </w:pPr>
    </w:p>
    <w:p w14:paraId="54D6F939" w14:textId="77777777" w:rsidR="00E82346" w:rsidRDefault="00E82346" w:rsidP="00183468">
      <w:pPr>
        <w:keepNext/>
        <w:widowControl w:val="0"/>
        <w:rPr>
          <w:rFonts w:ascii="Arial" w:hAnsi="Arial" w:cs="Arial"/>
          <w:bCs/>
          <w:szCs w:val="22"/>
        </w:rPr>
      </w:pPr>
    </w:p>
    <w:p w14:paraId="523803AD" w14:textId="77777777" w:rsidR="00E82346" w:rsidRDefault="00E82346" w:rsidP="00183468">
      <w:pPr>
        <w:keepNext/>
        <w:widowControl w:val="0"/>
        <w:rPr>
          <w:rFonts w:ascii="Arial" w:hAnsi="Arial" w:cs="Arial"/>
          <w:bCs/>
          <w:szCs w:val="22"/>
        </w:rPr>
      </w:pPr>
    </w:p>
    <w:p w14:paraId="5D6B2AC6" w14:textId="77777777" w:rsidR="00E82346" w:rsidRDefault="00E82346" w:rsidP="00183468">
      <w:pPr>
        <w:keepNext/>
        <w:widowControl w:val="0"/>
        <w:rPr>
          <w:rFonts w:ascii="Arial" w:hAnsi="Arial" w:cs="Arial"/>
          <w:bCs/>
          <w:szCs w:val="22"/>
        </w:rPr>
      </w:pPr>
    </w:p>
    <w:p w14:paraId="18E4E6B2" w14:textId="77777777" w:rsidR="00E82346" w:rsidRDefault="00E82346" w:rsidP="00183468">
      <w:pPr>
        <w:keepNext/>
        <w:widowControl w:val="0"/>
        <w:rPr>
          <w:rFonts w:ascii="Arial" w:hAnsi="Arial" w:cs="Arial"/>
          <w:bCs/>
          <w:szCs w:val="22"/>
        </w:rPr>
      </w:pPr>
    </w:p>
    <w:p w14:paraId="36683DB7" w14:textId="77777777" w:rsidR="00E82346" w:rsidRDefault="00E82346" w:rsidP="00183468">
      <w:pPr>
        <w:keepNext/>
        <w:widowControl w:val="0"/>
        <w:rPr>
          <w:rFonts w:ascii="Arial" w:hAnsi="Arial" w:cs="Arial"/>
          <w:bCs/>
          <w:szCs w:val="22"/>
        </w:rPr>
      </w:pPr>
    </w:p>
    <w:p w14:paraId="1DC376EB" w14:textId="77777777" w:rsidR="00F00FF7" w:rsidRDefault="00F00FF7">
      <w:pPr>
        <w:jc w:val="left"/>
        <w:rPr>
          <w:rFonts w:ascii="Arial" w:hAnsi="Arial" w:cs="Arial"/>
          <w:bCs/>
          <w:szCs w:val="22"/>
        </w:rPr>
      </w:pPr>
      <w:r>
        <w:rPr>
          <w:rFonts w:ascii="Arial" w:hAnsi="Arial" w:cs="Arial"/>
          <w:bCs/>
          <w:szCs w:val="22"/>
        </w:rPr>
        <w:br w:type="page"/>
      </w:r>
    </w:p>
    <w:p w14:paraId="5E2AD3F0" w14:textId="35678D8B" w:rsidR="008637A1" w:rsidRPr="008637A1" w:rsidRDefault="008637A1" w:rsidP="00F00FF7">
      <w:pPr>
        <w:jc w:val="center"/>
        <w:rPr>
          <w:rFonts w:ascii="Arial" w:hAnsi="Arial" w:cs="Arial"/>
          <w:b/>
          <w:bCs/>
          <w:szCs w:val="22"/>
        </w:rPr>
      </w:pPr>
      <w:r w:rsidRPr="008637A1">
        <w:rPr>
          <w:rFonts w:ascii="Arial" w:hAnsi="Arial" w:cs="Arial"/>
          <w:b/>
          <w:bCs/>
          <w:szCs w:val="22"/>
        </w:rPr>
        <w:lastRenderedPageBreak/>
        <w:t xml:space="preserve">Příloha č. 1 </w:t>
      </w:r>
      <w:r>
        <w:rPr>
          <w:rFonts w:ascii="Arial" w:hAnsi="Arial" w:cs="Arial"/>
          <w:b/>
          <w:bCs/>
          <w:szCs w:val="22"/>
        </w:rPr>
        <w:t>Smlouvy</w:t>
      </w:r>
    </w:p>
    <w:p w14:paraId="2C117721" w14:textId="60ADE130" w:rsidR="008637A1" w:rsidRPr="008637A1" w:rsidRDefault="008637A1" w:rsidP="00C5349E">
      <w:pPr>
        <w:jc w:val="center"/>
        <w:rPr>
          <w:rFonts w:ascii="Arial" w:hAnsi="Arial" w:cs="Arial"/>
          <w:b/>
          <w:bCs/>
          <w:szCs w:val="22"/>
        </w:rPr>
      </w:pPr>
    </w:p>
    <w:p w14:paraId="1B537F29" w14:textId="514F158C" w:rsidR="00451679" w:rsidRPr="00C5349E" w:rsidRDefault="00412C0E" w:rsidP="008637A1">
      <w:pPr>
        <w:jc w:val="center"/>
        <w:rPr>
          <w:rFonts w:ascii="Arial" w:hAnsi="Arial" w:cs="Arial"/>
          <w:b/>
          <w:bCs/>
          <w:i/>
          <w:iCs/>
          <w:szCs w:val="22"/>
        </w:rPr>
      </w:pPr>
      <w:r>
        <w:rPr>
          <w:rFonts w:ascii="Arial" w:hAnsi="Arial" w:cs="Arial"/>
          <w:b/>
          <w:bCs/>
          <w:szCs w:val="22"/>
        </w:rPr>
        <w:t>Podrobná technická specifikace Předmětu Smlouvy a Servisních služeb</w:t>
      </w:r>
    </w:p>
    <w:p w14:paraId="7585FCAC" w14:textId="77777777" w:rsidR="008637A1" w:rsidRPr="008637A1" w:rsidRDefault="008637A1" w:rsidP="00183468">
      <w:pPr>
        <w:keepNext/>
        <w:widowControl w:val="0"/>
        <w:rPr>
          <w:rFonts w:ascii="Arial" w:hAnsi="Arial" w:cs="Arial"/>
          <w:bCs/>
          <w:szCs w:val="22"/>
        </w:rPr>
      </w:pPr>
    </w:p>
    <w:p w14:paraId="645332AB" w14:textId="77777777" w:rsidR="008637A1" w:rsidRPr="00F02E38" w:rsidRDefault="008637A1" w:rsidP="00183468">
      <w:pPr>
        <w:keepNext/>
        <w:widowControl w:val="0"/>
        <w:rPr>
          <w:rFonts w:ascii="Arial" w:hAnsi="Arial" w:cs="Arial"/>
          <w:bCs/>
          <w:i/>
          <w:iCs/>
          <w:szCs w:val="22"/>
        </w:rPr>
      </w:pPr>
    </w:p>
    <w:p w14:paraId="42C279C2" w14:textId="6F4B875F" w:rsidR="00033369" w:rsidRPr="008637A1" w:rsidRDefault="00033369" w:rsidP="00183468">
      <w:pPr>
        <w:keepNext/>
        <w:widowControl w:val="0"/>
        <w:rPr>
          <w:rFonts w:ascii="Arial" w:hAnsi="Arial" w:cs="Arial"/>
          <w:bCs/>
          <w:szCs w:val="22"/>
        </w:rPr>
      </w:pPr>
      <w:r w:rsidRPr="00F02E38">
        <w:rPr>
          <w:rFonts w:ascii="Arial" w:hAnsi="Arial" w:cs="Arial"/>
          <w:bCs/>
          <w:i/>
          <w:iCs/>
          <w:szCs w:val="22"/>
          <w:highlight w:val="yellow"/>
        </w:rPr>
        <w:t xml:space="preserve">Součástí přílohy č. 1 Smlouvy bude </w:t>
      </w:r>
      <w:r w:rsidR="008574E2">
        <w:rPr>
          <w:rFonts w:ascii="Arial" w:hAnsi="Arial" w:cs="Arial"/>
          <w:bCs/>
          <w:i/>
          <w:iCs/>
          <w:szCs w:val="22"/>
          <w:highlight w:val="yellow"/>
        </w:rPr>
        <w:t xml:space="preserve">příloha č. 5 Výzvy </w:t>
      </w:r>
      <w:proofErr w:type="gramStart"/>
      <w:r w:rsidR="008574E2">
        <w:rPr>
          <w:rFonts w:ascii="Arial" w:hAnsi="Arial" w:cs="Arial"/>
          <w:bCs/>
          <w:i/>
          <w:iCs/>
          <w:szCs w:val="22"/>
          <w:highlight w:val="yellow"/>
        </w:rPr>
        <w:t>-  Technické</w:t>
      </w:r>
      <w:proofErr w:type="gramEnd"/>
      <w:r w:rsidR="008574E2">
        <w:rPr>
          <w:rFonts w:ascii="Arial" w:hAnsi="Arial" w:cs="Arial"/>
          <w:bCs/>
          <w:i/>
          <w:iCs/>
          <w:szCs w:val="22"/>
          <w:highlight w:val="yellow"/>
        </w:rPr>
        <w:t xml:space="preserve"> parametry a specifikace a </w:t>
      </w:r>
      <w:r w:rsidRPr="00F02E38">
        <w:rPr>
          <w:rFonts w:ascii="Arial" w:hAnsi="Arial" w:cs="Arial"/>
          <w:bCs/>
          <w:i/>
          <w:iCs/>
          <w:szCs w:val="22"/>
          <w:highlight w:val="yellow"/>
        </w:rPr>
        <w:t xml:space="preserve">dále vyplněné Potvrzení specifikace předmětu veřejné zakázky a </w:t>
      </w:r>
      <w:r w:rsidR="00F02E38" w:rsidRPr="00F02E38">
        <w:rPr>
          <w:rFonts w:ascii="Arial" w:hAnsi="Arial" w:cs="Arial"/>
          <w:bCs/>
          <w:i/>
          <w:iCs/>
          <w:szCs w:val="22"/>
          <w:highlight w:val="yellow"/>
        </w:rPr>
        <w:t>případně další specifikace Předmětu Smlouvy, kterou Prodávající předlož</w:t>
      </w:r>
      <w:r w:rsidR="00E3176B">
        <w:rPr>
          <w:rFonts w:ascii="Arial" w:hAnsi="Arial" w:cs="Arial"/>
          <w:bCs/>
          <w:i/>
          <w:iCs/>
          <w:szCs w:val="22"/>
          <w:highlight w:val="yellow"/>
        </w:rPr>
        <w:t>í</w:t>
      </w:r>
      <w:r w:rsidR="00F02E38" w:rsidRPr="00F02E38">
        <w:rPr>
          <w:rFonts w:ascii="Arial" w:hAnsi="Arial" w:cs="Arial"/>
          <w:bCs/>
          <w:i/>
          <w:iCs/>
          <w:szCs w:val="22"/>
          <w:highlight w:val="yellow"/>
        </w:rPr>
        <w:t xml:space="preserve"> ve své nabídce podané v Řízení veřejné zakázky.</w:t>
      </w:r>
    </w:p>
    <w:sectPr w:rsidR="00033369" w:rsidRPr="008637A1" w:rsidSect="009501DB">
      <w:headerReference w:type="default" r:id="rId8"/>
      <w:footerReference w:type="default" r:id="rId9"/>
      <w:headerReference w:type="first" r:id="rId10"/>
      <w:pgSz w:w="11906" w:h="16838"/>
      <w:pgMar w:top="1417" w:right="1417" w:bottom="1417" w:left="1417" w:header="71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5DF7" w14:textId="77777777" w:rsidR="004C24FD" w:rsidRDefault="004C24FD" w:rsidP="00797147">
      <w:r>
        <w:separator/>
      </w:r>
    </w:p>
  </w:endnote>
  <w:endnote w:type="continuationSeparator" w:id="0">
    <w:p w14:paraId="66F9DF6F" w14:textId="77777777" w:rsidR="004C24FD" w:rsidRDefault="004C24FD" w:rsidP="0079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7ACE" w14:textId="2D786E78" w:rsidR="00D85023" w:rsidRPr="00BC24AB" w:rsidRDefault="001C6E96">
    <w:pPr>
      <w:pStyle w:val="Zpat"/>
      <w:rPr>
        <w:rFonts w:ascii="Arial" w:hAnsi="Arial" w:cs="Arial"/>
        <w:sz w:val="20"/>
        <w:szCs w:val="20"/>
      </w:rPr>
    </w:pPr>
    <w:r>
      <w:rPr>
        <w:rFonts w:ascii="Arial" w:hAnsi="Arial" w:cs="Arial"/>
        <w:sz w:val="20"/>
        <w:szCs w:val="20"/>
      </w:rPr>
      <w:t>Výzva k podání nabídek – příloha č. 3</w:t>
    </w:r>
    <w:r w:rsidR="00D85023" w:rsidRPr="00BC24AB">
      <w:rPr>
        <w:rFonts w:ascii="Arial" w:hAnsi="Arial" w:cs="Arial"/>
        <w:sz w:val="20"/>
        <w:szCs w:val="20"/>
      </w:rPr>
      <w:tab/>
    </w:r>
    <w:r w:rsidR="00D85023" w:rsidRPr="00BC24AB">
      <w:rPr>
        <w:rFonts w:ascii="Arial" w:hAnsi="Arial" w:cs="Arial"/>
        <w:sz w:val="20"/>
        <w:szCs w:val="20"/>
      </w:rPr>
      <w:tab/>
      <w:t xml:space="preserve">Stránka </w:t>
    </w:r>
    <w:r w:rsidR="00D85023" w:rsidRPr="00BC24AB">
      <w:rPr>
        <w:rFonts w:ascii="Arial" w:hAnsi="Arial" w:cs="Arial"/>
        <w:b/>
        <w:sz w:val="20"/>
        <w:szCs w:val="20"/>
      </w:rPr>
      <w:fldChar w:fldCharType="begin"/>
    </w:r>
    <w:r w:rsidR="00D85023" w:rsidRPr="00BC24AB">
      <w:rPr>
        <w:rFonts w:ascii="Arial" w:hAnsi="Arial" w:cs="Arial"/>
        <w:b/>
        <w:sz w:val="20"/>
        <w:szCs w:val="20"/>
      </w:rPr>
      <w:instrText>PAGE</w:instrText>
    </w:r>
    <w:r w:rsidR="00D85023" w:rsidRPr="00BC24AB">
      <w:rPr>
        <w:rFonts w:ascii="Arial" w:hAnsi="Arial" w:cs="Arial"/>
        <w:b/>
        <w:sz w:val="20"/>
        <w:szCs w:val="20"/>
      </w:rPr>
      <w:fldChar w:fldCharType="separate"/>
    </w:r>
    <w:r w:rsidR="00D661A7">
      <w:rPr>
        <w:rFonts w:ascii="Arial" w:hAnsi="Arial" w:cs="Arial"/>
        <w:b/>
        <w:noProof/>
        <w:sz w:val="20"/>
        <w:szCs w:val="20"/>
      </w:rPr>
      <w:t>14</w:t>
    </w:r>
    <w:r w:rsidR="00D85023" w:rsidRPr="00BC24AB">
      <w:rPr>
        <w:rFonts w:ascii="Arial" w:hAnsi="Arial" w:cs="Arial"/>
        <w:b/>
        <w:sz w:val="20"/>
        <w:szCs w:val="20"/>
      </w:rPr>
      <w:fldChar w:fldCharType="end"/>
    </w:r>
    <w:r w:rsidR="00D85023" w:rsidRPr="00BC24AB">
      <w:rPr>
        <w:rFonts w:ascii="Arial" w:hAnsi="Arial" w:cs="Arial"/>
        <w:sz w:val="20"/>
        <w:szCs w:val="20"/>
      </w:rPr>
      <w:t xml:space="preserve"> z </w:t>
    </w:r>
    <w:r w:rsidR="00D85023" w:rsidRPr="00BC24AB">
      <w:rPr>
        <w:rFonts w:ascii="Arial" w:hAnsi="Arial" w:cs="Arial"/>
        <w:b/>
        <w:sz w:val="20"/>
        <w:szCs w:val="20"/>
      </w:rPr>
      <w:fldChar w:fldCharType="begin"/>
    </w:r>
    <w:r w:rsidR="00D85023" w:rsidRPr="00BC24AB">
      <w:rPr>
        <w:rFonts w:ascii="Arial" w:hAnsi="Arial" w:cs="Arial"/>
        <w:b/>
        <w:sz w:val="20"/>
        <w:szCs w:val="20"/>
      </w:rPr>
      <w:instrText>NUMPAGES</w:instrText>
    </w:r>
    <w:r w:rsidR="00D85023" w:rsidRPr="00BC24AB">
      <w:rPr>
        <w:rFonts w:ascii="Arial" w:hAnsi="Arial" w:cs="Arial"/>
        <w:b/>
        <w:sz w:val="20"/>
        <w:szCs w:val="20"/>
      </w:rPr>
      <w:fldChar w:fldCharType="separate"/>
    </w:r>
    <w:r w:rsidR="00D661A7">
      <w:rPr>
        <w:rFonts w:ascii="Arial" w:hAnsi="Arial" w:cs="Arial"/>
        <w:b/>
        <w:noProof/>
        <w:sz w:val="20"/>
        <w:szCs w:val="20"/>
      </w:rPr>
      <w:t>14</w:t>
    </w:r>
    <w:r w:rsidR="00D85023" w:rsidRPr="00BC24AB">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7E71" w14:textId="77777777" w:rsidR="004C24FD" w:rsidRDefault="004C24FD" w:rsidP="00797147">
      <w:r>
        <w:separator/>
      </w:r>
    </w:p>
  </w:footnote>
  <w:footnote w:type="continuationSeparator" w:id="0">
    <w:p w14:paraId="5224AD75" w14:textId="77777777" w:rsidR="004C24FD" w:rsidRDefault="004C24FD" w:rsidP="0079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3FA6" w14:textId="77777777" w:rsidR="00D85023" w:rsidRPr="00DA6788" w:rsidRDefault="00D85023" w:rsidP="009A6F99">
    <w:pPr>
      <w:pStyle w:val="2nesltext"/>
      <w:jc w:val="center"/>
    </w:pPr>
    <w:r>
      <w:fldChar w:fldCharType="begin"/>
    </w:r>
    <w:r>
      <w:instrText xml:space="preserve"> MACROBUTTON  AcceptConflict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7A1C" w14:textId="7DE6E567" w:rsidR="00D85023" w:rsidRDefault="00BB6FFD" w:rsidP="009501DB">
    <w:pPr>
      <w:pStyle w:val="Zhlav"/>
      <w:tabs>
        <w:tab w:val="clear" w:pos="4536"/>
        <w:tab w:val="clear" w:pos="9072"/>
        <w:tab w:val="left" w:pos="3750"/>
      </w:tabs>
    </w:pPr>
    <w:r>
      <w:rPr>
        <w:noProof/>
      </w:rPr>
      <w:drawing>
        <wp:anchor distT="0" distB="0" distL="114300" distR="114300" simplePos="0" relativeHeight="251662336" behindDoc="0" locked="0" layoutInCell="1" allowOverlap="1" wp14:anchorId="088944C6" wp14:editId="1BBC6387">
          <wp:simplePos x="0" y="0"/>
          <wp:positionH relativeFrom="column">
            <wp:posOffset>-43847</wp:posOffset>
          </wp:positionH>
          <wp:positionV relativeFrom="paragraph">
            <wp:posOffset>-213392</wp:posOffset>
          </wp:positionV>
          <wp:extent cx="960120" cy="553085"/>
          <wp:effectExtent l="0" t="0" r="0" b="0"/>
          <wp:wrapTopAndBottom/>
          <wp:docPr id="811903636"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1"/>
                  <a:stretch>
                    <a:fillRect/>
                  </a:stretch>
                </pic:blipFill>
                <pic:spPr>
                  <a:xfrm>
                    <a:off x="0" y="0"/>
                    <a:ext cx="960120" cy="553085"/>
                  </a:xfrm>
                  <a:prstGeom prst="rect">
                    <a:avLst/>
                  </a:prstGeom>
                </pic:spPr>
              </pic:pic>
            </a:graphicData>
          </a:graphic>
          <wp14:sizeRelH relativeFrom="page">
            <wp14:pctWidth>0</wp14:pctWidth>
          </wp14:sizeRelH>
          <wp14:sizeRelV relativeFrom="page">
            <wp14:pctHeight>0</wp14:pctHeight>
          </wp14:sizeRelV>
        </wp:anchor>
      </w:drawing>
    </w:r>
    <w:r w:rsidR="00F20799">
      <w:rPr>
        <w:noProof/>
      </w:rPr>
      <w:drawing>
        <wp:anchor distT="0" distB="0" distL="114300" distR="114300" simplePos="0" relativeHeight="251659264" behindDoc="0" locked="0" layoutInCell="1" allowOverlap="1" wp14:anchorId="285C5677" wp14:editId="78B56535">
          <wp:simplePos x="0" y="0"/>
          <wp:positionH relativeFrom="margin">
            <wp:posOffset>1024890</wp:posOffset>
          </wp:positionH>
          <wp:positionV relativeFrom="margin">
            <wp:posOffset>-647700</wp:posOffset>
          </wp:positionV>
          <wp:extent cx="3675380" cy="442595"/>
          <wp:effectExtent l="0" t="0" r="0" b="1905"/>
          <wp:wrapSquare wrapText="bothSides"/>
          <wp:docPr id="1857663293" name="Obrázek 1" descr="Výzvy CLLD 2021-2027 - 1. výzva - IROP - Sociální služby - rok 2023 - MAS  Holicko 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zvy CLLD 2021-2027 - 1. výzva - IROP - Sociální služby - rok 2023 - MAS  Holicko o.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538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7EA"/>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44524"/>
    <w:multiLevelType w:val="hybridMultilevel"/>
    <w:tmpl w:val="33581F82"/>
    <w:lvl w:ilvl="0" w:tplc="1160173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10257"/>
    <w:multiLevelType w:val="multilevel"/>
    <w:tmpl w:val="47E6B496"/>
    <w:styleLink w:val="Aktulnseznam1"/>
    <w:lvl w:ilvl="0">
      <w:start w:val="1"/>
      <w:numFmt w:val="decimal"/>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ind w:left="360" w:hanging="360"/>
      </w:pPr>
      <w:rPr>
        <w:rFonts w:ascii="Helvetica" w:hAnsi="Helvetica" w:cs="Times New Roman" w:hint="default"/>
        <w:b/>
        <w:bCs/>
        <w:sz w:val="22"/>
        <w:szCs w:val="21"/>
      </w:rPr>
    </w:lvl>
    <w:lvl w:ilvl="2">
      <w:start w:val="1"/>
      <w:numFmt w:val="lowerLetter"/>
      <w:lvlText w:val="%3)"/>
      <w:lvlJc w:val="left"/>
      <w:pPr>
        <w:ind w:left="0" w:firstLine="0"/>
      </w:pPr>
      <w:rPr>
        <w:rFonts w:ascii="Arial" w:eastAsia="Calibri" w:hAnsi="Arial" w:cs="Arial"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1D55052"/>
    <w:multiLevelType w:val="hybridMultilevel"/>
    <w:tmpl w:val="E59644BC"/>
    <w:lvl w:ilvl="0" w:tplc="2E9698AA">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A43AA6"/>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E44C70"/>
    <w:multiLevelType w:val="hybridMultilevel"/>
    <w:tmpl w:val="4286958C"/>
    <w:lvl w:ilvl="0" w:tplc="D0284890">
      <w:start w:val="3"/>
      <w:numFmt w:val="upperRoman"/>
      <w:lvlText w:val="%1."/>
      <w:lvlJc w:val="left"/>
      <w:pPr>
        <w:ind w:left="3556" w:hanging="72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6" w15:restartNumberingAfterBreak="0">
    <w:nsid w:val="1AA014FC"/>
    <w:multiLevelType w:val="hybridMultilevel"/>
    <w:tmpl w:val="6ECAAD9A"/>
    <w:lvl w:ilvl="0" w:tplc="F80C7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D1026E"/>
    <w:multiLevelType w:val="hybridMultilevel"/>
    <w:tmpl w:val="FFC6DDFC"/>
    <w:lvl w:ilvl="0" w:tplc="6B92343A">
      <w:start w:val="1"/>
      <w:numFmt w:val="decimal"/>
      <w:pStyle w:val="6Plohy"/>
      <w:lvlText w:val="Příloha č.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4068" w:hanging="360"/>
      </w:pPr>
    </w:lvl>
    <w:lvl w:ilvl="2" w:tplc="0405001B" w:tentative="1">
      <w:start w:val="1"/>
      <w:numFmt w:val="lowerRoman"/>
      <w:lvlText w:val="%3."/>
      <w:lvlJc w:val="right"/>
      <w:pPr>
        <w:ind w:left="4788" w:hanging="180"/>
      </w:pPr>
    </w:lvl>
    <w:lvl w:ilvl="3" w:tplc="0405000F" w:tentative="1">
      <w:start w:val="1"/>
      <w:numFmt w:val="decimal"/>
      <w:lvlText w:val="%4."/>
      <w:lvlJc w:val="left"/>
      <w:pPr>
        <w:ind w:left="5508" w:hanging="360"/>
      </w:pPr>
    </w:lvl>
    <w:lvl w:ilvl="4" w:tplc="04050019" w:tentative="1">
      <w:start w:val="1"/>
      <w:numFmt w:val="lowerLetter"/>
      <w:lvlText w:val="%5."/>
      <w:lvlJc w:val="left"/>
      <w:pPr>
        <w:ind w:left="6228" w:hanging="360"/>
      </w:pPr>
    </w:lvl>
    <w:lvl w:ilvl="5" w:tplc="0405001B" w:tentative="1">
      <w:start w:val="1"/>
      <w:numFmt w:val="lowerRoman"/>
      <w:lvlText w:val="%6."/>
      <w:lvlJc w:val="right"/>
      <w:pPr>
        <w:ind w:left="6948" w:hanging="180"/>
      </w:pPr>
    </w:lvl>
    <w:lvl w:ilvl="6" w:tplc="0405000F" w:tentative="1">
      <w:start w:val="1"/>
      <w:numFmt w:val="decimal"/>
      <w:lvlText w:val="%7."/>
      <w:lvlJc w:val="left"/>
      <w:pPr>
        <w:ind w:left="7668" w:hanging="360"/>
      </w:pPr>
    </w:lvl>
    <w:lvl w:ilvl="7" w:tplc="04050019" w:tentative="1">
      <w:start w:val="1"/>
      <w:numFmt w:val="lowerLetter"/>
      <w:lvlText w:val="%8."/>
      <w:lvlJc w:val="left"/>
      <w:pPr>
        <w:ind w:left="8388" w:hanging="360"/>
      </w:pPr>
    </w:lvl>
    <w:lvl w:ilvl="8" w:tplc="0405001B" w:tentative="1">
      <w:start w:val="1"/>
      <w:numFmt w:val="lowerRoman"/>
      <w:lvlText w:val="%9."/>
      <w:lvlJc w:val="right"/>
      <w:pPr>
        <w:ind w:left="9108" w:hanging="180"/>
      </w:pPr>
    </w:lvl>
  </w:abstractNum>
  <w:abstractNum w:abstractNumId="8" w15:restartNumberingAfterBreak="0">
    <w:nsid w:val="228459D6"/>
    <w:multiLevelType w:val="multilevel"/>
    <w:tmpl w:val="FF4A537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2F145504"/>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CE7749"/>
    <w:multiLevelType w:val="hybridMultilevel"/>
    <w:tmpl w:val="EB3C1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401562"/>
    <w:multiLevelType w:val="hybridMultilevel"/>
    <w:tmpl w:val="118EBECC"/>
    <w:lvl w:ilvl="0" w:tplc="36B41E10">
      <w:start w:val="1"/>
      <w:numFmt w:val="bullet"/>
      <w:lvlText w:val=""/>
      <w:lvlJc w:val="left"/>
      <w:pPr>
        <w:ind w:left="720" w:hanging="360"/>
      </w:pPr>
      <w:rPr>
        <w:rFonts w:ascii="Symbol" w:hAnsi="Symbol" w:hint="default"/>
      </w:rPr>
    </w:lvl>
    <w:lvl w:ilvl="1" w:tplc="BA864828">
      <w:start w:val="1"/>
      <w:numFmt w:val="bullet"/>
      <w:lvlText w:val="o"/>
      <w:lvlJc w:val="left"/>
      <w:pPr>
        <w:ind w:left="1440" w:hanging="360"/>
      </w:pPr>
      <w:rPr>
        <w:rFonts w:ascii="Courier New" w:hAnsi="Courier New" w:hint="default"/>
      </w:rPr>
    </w:lvl>
    <w:lvl w:ilvl="2" w:tplc="83C8F7D0">
      <w:start w:val="1"/>
      <w:numFmt w:val="bullet"/>
      <w:lvlText w:val=""/>
      <w:lvlJc w:val="left"/>
      <w:pPr>
        <w:ind w:left="2160" w:hanging="360"/>
      </w:pPr>
      <w:rPr>
        <w:rFonts w:ascii="Wingdings" w:hAnsi="Wingdings" w:hint="default"/>
      </w:rPr>
    </w:lvl>
    <w:lvl w:ilvl="3" w:tplc="74D46646">
      <w:start w:val="1"/>
      <w:numFmt w:val="bullet"/>
      <w:lvlText w:val=""/>
      <w:lvlJc w:val="left"/>
      <w:pPr>
        <w:ind w:left="2880" w:hanging="360"/>
      </w:pPr>
      <w:rPr>
        <w:rFonts w:ascii="Symbol" w:hAnsi="Symbol" w:hint="default"/>
      </w:rPr>
    </w:lvl>
    <w:lvl w:ilvl="4" w:tplc="EA2EA96E">
      <w:start w:val="1"/>
      <w:numFmt w:val="bullet"/>
      <w:lvlText w:val="o"/>
      <w:lvlJc w:val="left"/>
      <w:pPr>
        <w:ind w:left="3600" w:hanging="360"/>
      </w:pPr>
      <w:rPr>
        <w:rFonts w:ascii="Courier New" w:hAnsi="Courier New" w:hint="default"/>
      </w:rPr>
    </w:lvl>
    <w:lvl w:ilvl="5" w:tplc="74BA6520">
      <w:start w:val="1"/>
      <w:numFmt w:val="bullet"/>
      <w:lvlText w:val=""/>
      <w:lvlJc w:val="left"/>
      <w:pPr>
        <w:ind w:left="4320" w:hanging="360"/>
      </w:pPr>
      <w:rPr>
        <w:rFonts w:ascii="Wingdings" w:hAnsi="Wingdings" w:hint="default"/>
      </w:rPr>
    </w:lvl>
    <w:lvl w:ilvl="6" w:tplc="D384060A">
      <w:start w:val="1"/>
      <w:numFmt w:val="bullet"/>
      <w:lvlText w:val=""/>
      <w:lvlJc w:val="left"/>
      <w:pPr>
        <w:ind w:left="5040" w:hanging="360"/>
      </w:pPr>
      <w:rPr>
        <w:rFonts w:ascii="Symbol" w:hAnsi="Symbol" w:hint="default"/>
      </w:rPr>
    </w:lvl>
    <w:lvl w:ilvl="7" w:tplc="2AFC6BEA">
      <w:start w:val="1"/>
      <w:numFmt w:val="bullet"/>
      <w:lvlText w:val="o"/>
      <w:lvlJc w:val="left"/>
      <w:pPr>
        <w:ind w:left="5760" w:hanging="360"/>
      </w:pPr>
      <w:rPr>
        <w:rFonts w:ascii="Courier New" w:hAnsi="Courier New" w:hint="default"/>
      </w:rPr>
    </w:lvl>
    <w:lvl w:ilvl="8" w:tplc="5BCAE452">
      <w:start w:val="1"/>
      <w:numFmt w:val="bullet"/>
      <w:lvlText w:val=""/>
      <w:lvlJc w:val="left"/>
      <w:pPr>
        <w:ind w:left="6480" w:hanging="360"/>
      </w:pPr>
      <w:rPr>
        <w:rFonts w:ascii="Wingdings" w:hAnsi="Wingdings" w:hint="default"/>
      </w:rPr>
    </w:lvl>
  </w:abstractNum>
  <w:abstractNum w:abstractNumId="12" w15:restartNumberingAfterBreak="0">
    <w:nsid w:val="356A5327"/>
    <w:multiLevelType w:val="multilevel"/>
    <w:tmpl w:val="47E6B496"/>
    <w:styleLink w:val="Aktulnseznam2"/>
    <w:lvl w:ilvl="0">
      <w:start w:val="1"/>
      <w:numFmt w:val="decimal"/>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ind w:left="360" w:hanging="360"/>
      </w:pPr>
      <w:rPr>
        <w:rFonts w:ascii="Helvetica" w:hAnsi="Helvetica" w:cs="Times New Roman" w:hint="default"/>
        <w:b/>
        <w:bCs/>
        <w:sz w:val="22"/>
        <w:szCs w:val="21"/>
      </w:rPr>
    </w:lvl>
    <w:lvl w:ilvl="2">
      <w:start w:val="1"/>
      <w:numFmt w:val="lowerLetter"/>
      <w:lvlText w:val="%3)"/>
      <w:lvlJc w:val="left"/>
      <w:pPr>
        <w:ind w:left="0" w:firstLine="0"/>
      </w:pPr>
      <w:rPr>
        <w:rFonts w:ascii="Arial" w:eastAsia="Calibri" w:hAnsi="Arial" w:cs="Arial"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35D43826"/>
    <w:multiLevelType w:val="multilevel"/>
    <w:tmpl w:val="AA2494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3B736C2D"/>
    <w:multiLevelType w:val="hybridMultilevel"/>
    <w:tmpl w:val="7FEAC0E0"/>
    <w:lvl w:ilvl="0" w:tplc="D504912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D5804"/>
    <w:multiLevelType w:val="multilevel"/>
    <w:tmpl w:val="5BAEB278"/>
    <w:lvl w:ilvl="0">
      <w:start w:val="2"/>
      <w:numFmt w:val="decimal"/>
      <w:lvlText w:val="%1"/>
      <w:lvlJc w:val="left"/>
      <w:pPr>
        <w:ind w:left="360" w:hanging="360"/>
      </w:pPr>
      <w:rPr>
        <w:rFonts w:hint="default"/>
      </w:rPr>
    </w:lvl>
    <w:lvl w:ilvl="1">
      <w:start w:val="1"/>
      <w:numFmt w:val="decimal"/>
      <w:lvlText w:val="4.%2"/>
      <w:lvlJc w:val="left"/>
      <w:pPr>
        <w:ind w:left="360" w:hanging="360"/>
      </w:pPr>
      <w:rPr>
        <w:rFonts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43F6A"/>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B558AF"/>
    <w:multiLevelType w:val="multilevel"/>
    <w:tmpl w:val="05CC9CB2"/>
    <w:lvl w:ilvl="0">
      <w:start w:val="1"/>
      <w:numFmt w:val="decimal"/>
      <w:lvlText w:val="%1."/>
      <w:lvlJc w:val="left"/>
      <w:pPr>
        <w:ind w:left="567" w:hanging="567"/>
      </w:pPr>
      <w:rPr>
        <w:rFonts w:ascii="Arial" w:hAnsi="Arial" w:cs="Arial" w:hint="default"/>
        <w:b w:val="0"/>
        <w:i w:val="0"/>
        <w:iCs w:val="0"/>
        <w:color w:val="auto"/>
        <w:sz w:val="22"/>
        <w:szCs w:val="22"/>
      </w:rPr>
    </w:lvl>
    <w:lvl w:ilvl="1">
      <w:start w:val="1"/>
      <w:numFmt w:val="decimal"/>
      <w:lvlText w:val="%1.%2."/>
      <w:lvlJc w:val="left"/>
      <w:pPr>
        <w:tabs>
          <w:tab w:val="num" w:pos="994"/>
        </w:tabs>
        <w:ind w:left="1277" w:hanging="567"/>
      </w:pPr>
      <w:rPr>
        <w:rFonts w:ascii="Arial" w:hAnsi="Arial" w:cs="Arial"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49BB6203"/>
    <w:multiLevelType w:val="multilevel"/>
    <w:tmpl w:val="7CC065B0"/>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0" w15:restartNumberingAfterBreak="0">
    <w:nsid w:val="4D271FE1"/>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C20EA8"/>
    <w:multiLevelType w:val="multilevel"/>
    <w:tmpl w:val="12687544"/>
    <w:styleLink w:val="VZ"/>
    <w:lvl w:ilvl="0">
      <w:start w:val="1"/>
      <w:numFmt w:val="decimal"/>
      <w:lvlText w:val="%1)"/>
      <w:lvlJc w:val="left"/>
      <w:pPr>
        <w:ind w:left="567" w:hanging="567"/>
      </w:pPr>
      <w:rPr>
        <w:rFonts w:hint="default"/>
      </w:rPr>
    </w:lvl>
    <w:lvl w:ilvl="1">
      <w:start w:val="1"/>
      <w:numFmt w:val="decimal"/>
      <w:isLgl/>
      <w:lvlText w:val="%2.%1"/>
      <w:lvlJc w:val="left"/>
      <w:pPr>
        <w:ind w:left="924" w:hanging="567"/>
      </w:pPr>
      <w:rPr>
        <w:rFonts w:ascii="Calibri" w:hAnsi="Calibri" w:hint="default"/>
        <w:b/>
        <w:i w:val="0"/>
        <w:color w:val="auto"/>
        <w:sz w:val="22"/>
      </w:rPr>
    </w:lvl>
    <w:lvl w:ilvl="2">
      <w:start w:val="1"/>
      <w:numFmt w:val="lowerRoman"/>
      <w:lvlText w:val="%3)"/>
      <w:lvlJc w:val="left"/>
      <w:pPr>
        <w:ind w:left="128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2" w15:restartNumberingAfterBreak="0">
    <w:nsid w:val="558061EC"/>
    <w:multiLevelType w:val="multilevel"/>
    <w:tmpl w:val="D460ED72"/>
    <w:lvl w:ilvl="0">
      <w:start w:val="1"/>
      <w:numFmt w:val="decimal"/>
      <w:lvlText w:val="%1."/>
      <w:lvlJc w:val="left"/>
      <w:pPr>
        <w:ind w:left="360" w:hanging="360"/>
      </w:pPr>
      <w:rPr>
        <w:rFonts w:hint="default"/>
        <w:b/>
        <w:bCs/>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A55D86"/>
    <w:multiLevelType w:val="multilevel"/>
    <w:tmpl w:val="47E6B496"/>
    <w:lvl w:ilvl="0">
      <w:start w:val="1"/>
      <w:numFmt w:val="decimal"/>
      <w:pStyle w:val="1nadpis"/>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ind w:left="360" w:hanging="360"/>
      </w:pPr>
      <w:rPr>
        <w:rFonts w:ascii="Helvetica" w:hAnsi="Helvetica" w:cs="Times New Roman" w:hint="default"/>
        <w:b/>
        <w:bCs/>
        <w:sz w:val="22"/>
        <w:szCs w:val="21"/>
      </w:rPr>
    </w:lvl>
    <w:lvl w:ilvl="2">
      <w:start w:val="1"/>
      <w:numFmt w:val="lowerLetter"/>
      <w:lvlText w:val="%3)"/>
      <w:lvlJc w:val="left"/>
      <w:pPr>
        <w:ind w:left="0" w:firstLine="0"/>
      </w:pPr>
      <w:rPr>
        <w:rFonts w:ascii="Arial" w:eastAsia="Calibri" w:hAnsi="Arial" w:cs="Arial"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1F9552B"/>
    <w:multiLevelType w:val="hybridMultilevel"/>
    <w:tmpl w:val="A3C8A38C"/>
    <w:lvl w:ilvl="0" w:tplc="D8BE818E">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FE47F7"/>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162DDF"/>
    <w:multiLevelType w:val="multilevel"/>
    <w:tmpl w:val="7CBEE0EA"/>
    <w:lvl w:ilvl="0">
      <w:start w:val="1"/>
      <w:numFmt w:val="decimal"/>
      <w:lvlText w:val="%1"/>
      <w:lvlJc w:val="left"/>
      <w:pPr>
        <w:ind w:left="360" w:hanging="360"/>
      </w:pPr>
      <w:rPr>
        <w:rFonts w:hint="default"/>
        <w:sz w:val="22"/>
      </w:rPr>
    </w:lvl>
    <w:lvl w:ilvl="1">
      <w:start w:val="1"/>
      <w:numFmt w:val="bullet"/>
      <w:lvlText w:val="-"/>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6DB33D62"/>
    <w:multiLevelType w:val="hybridMultilevel"/>
    <w:tmpl w:val="1912248A"/>
    <w:lvl w:ilvl="0" w:tplc="AA88BA6A">
      <w:start w:val="1"/>
      <w:numFmt w:val="upperRoman"/>
      <w:lvlText w:val="%1."/>
      <w:lvlJc w:val="left"/>
      <w:pPr>
        <w:ind w:left="3414" w:hanging="72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29" w15:restartNumberingAfterBreak="0">
    <w:nsid w:val="748C7150"/>
    <w:multiLevelType w:val="hybridMultilevel"/>
    <w:tmpl w:val="4790C588"/>
    <w:lvl w:ilvl="0" w:tplc="526421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DE159A"/>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2C750C"/>
    <w:multiLevelType w:val="hybridMultilevel"/>
    <w:tmpl w:val="1BFE49DE"/>
    <w:lvl w:ilvl="0" w:tplc="04050015">
      <w:start w:val="1"/>
      <w:numFmt w:val="upp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3277995">
    <w:abstractNumId w:val="19"/>
  </w:num>
  <w:num w:numId="2" w16cid:durableId="1745909772">
    <w:abstractNumId w:val="21"/>
  </w:num>
  <w:num w:numId="3" w16cid:durableId="1991668602">
    <w:abstractNumId w:val="24"/>
  </w:num>
  <w:num w:numId="4" w16cid:durableId="1616056321">
    <w:abstractNumId w:val="7"/>
  </w:num>
  <w:num w:numId="5" w16cid:durableId="438110576">
    <w:abstractNumId w:val="2"/>
  </w:num>
  <w:num w:numId="6" w16cid:durableId="734812804">
    <w:abstractNumId w:val="12"/>
  </w:num>
  <w:num w:numId="7" w16cid:durableId="1283151752">
    <w:abstractNumId w:val="18"/>
  </w:num>
  <w:num w:numId="8" w16cid:durableId="2032222050">
    <w:abstractNumId w:val="28"/>
  </w:num>
  <w:num w:numId="9" w16cid:durableId="1093739545">
    <w:abstractNumId w:val="14"/>
  </w:num>
  <w:num w:numId="10" w16cid:durableId="640159906">
    <w:abstractNumId w:val="5"/>
  </w:num>
  <w:num w:numId="11" w16cid:durableId="2099010693">
    <w:abstractNumId w:val="6"/>
  </w:num>
  <w:num w:numId="12" w16cid:durableId="230047151">
    <w:abstractNumId w:val="23"/>
  </w:num>
  <w:num w:numId="13" w16cid:durableId="1075787402">
    <w:abstractNumId w:val="11"/>
  </w:num>
  <w:num w:numId="14" w16cid:durableId="46689567">
    <w:abstractNumId w:val="22"/>
  </w:num>
  <w:num w:numId="15" w16cid:durableId="877549280">
    <w:abstractNumId w:val="3"/>
  </w:num>
  <w:num w:numId="16" w16cid:durableId="932475982">
    <w:abstractNumId w:val="29"/>
  </w:num>
  <w:num w:numId="17" w16cid:durableId="1526477729">
    <w:abstractNumId w:val="8"/>
  </w:num>
  <w:num w:numId="18" w16cid:durableId="32779294">
    <w:abstractNumId w:val="27"/>
  </w:num>
  <w:num w:numId="19" w16cid:durableId="1987658171">
    <w:abstractNumId w:val="1"/>
  </w:num>
  <w:num w:numId="20" w16cid:durableId="1743142872">
    <w:abstractNumId w:val="31"/>
  </w:num>
  <w:num w:numId="21" w16cid:durableId="1400134379">
    <w:abstractNumId w:val="15"/>
  </w:num>
  <w:num w:numId="22" w16cid:durableId="1149980600">
    <w:abstractNumId w:val="0"/>
  </w:num>
  <w:num w:numId="23" w16cid:durableId="305208105">
    <w:abstractNumId w:val="17"/>
  </w:num>
  <w:num w:numId="24" w16cid:durableId="684478658">
    <w:abstractNumId w:val="20"/>
  </w:num>
  <w:num w:numId="25" w16cid:durableId="1717855270">
    <w:abstractNumId w:val="25"/>
  </w:num>
  <w:num w:numId="26" w16cid:durableId="939332593">
    <w:abstractNumId w:val="9"/>
  </w:num>
  <w:num w:numId="27" w16cid:durableId="832529907">
    <w:abstractNumId w:val="4"/>
  </w:num>
  <w:num w:numId="28" w16cid:durableId="529878784">
    <w:abstractNumId w:val="26"/>
  </w:num>
  <w:num w:numId="29" w16cid:durableId="1729571340">
    <w:abstractNumId w:val="30"/>
  </w:num>
  <w:num w:numId="30" w16cid:durableId="1387334655">
    <w:abstractNumId w:val="16"/>
  </w:num>
  <w:num w:numId="31" w16cid:durableId="1212577790">
    <w:abstractNumId w:val="13"/>
  </w:num>
  <w:num w:numId="32" w16cid:durableId="203511265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hideSpellingErrors/>
  <w:hideGrammaticalErrors/>
  <w:proofState w:spelling="clean" w:grammar="clean"/>
  <w:doNotTrackFormatting/>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F8"/>
    <w:rsid w:val="0000085D"/>
    <w:rsid w:val="000016A5"/>
    <w:rsid w:val="00003426"/>
    <w:rsid w:val="00004112"/>
    <w:rsid w:val="00004D91"/>
    <w:rsid w:val="00005183"/>
    <w:rsid w:val="00007BC3"/>
    <w:rsid w:val="00011BFB"/>
    <w:rsid w:val="0001359D"/>
    <w:rsid w:val="000136E7"/>
    <w:rsid w:val="00014413"/>
    <w:rsid w:val="00015137"/>
    <w:rsid w:val="00017373"/>
    <w:rsid w:val="000173DE"/>
    <w:rsid w:val="0002090C"/>
    <w:rsid w:val="00020962"/>
    <w:rsid w:val="000211AD"/>
    <w:rsid w:val="00021861"/>
    <w:rsid w:val="0002213B"/>
    <w:rsid w:val="000226FD"/>
    <w:rsid w:val="0002440A"/>
    <w:rsid w:val="00024B94"/>
    <w:rsid w:val="00025553"/>
    <w:rsid w:val="00025F69"/>
    <w:rsid w:val="00026221"/>
    <w:rsid w:val="0002770A"/>
    <w:rsid w:val="00030715"/>
    <w:rsid w:val="0003246C"/>
    <w:rsid w:val="00033369"/>
    <w:rsid w:val="00033972"/>
    <w:rsid w:val="00033C54"/>
    <w:rsid w:val="00034362"/>
    <w:rsid w:val="00035FD4"/>
    <w:rsid w:val="00036A74"/>
    <w:rsid w:val="00036F44"/>
    <w:rsid w:val="00037824"/>
    <w:rsid w:val="00040543"/>
    <w:rsid w:val="000406A3"/>
    <w:rsid w:val="000406D0"/>
    <w:rsid w:val="0004070D"/>
    <w:rsid w:val="000409B6"/>
    <w:rsid w:val="00041A93"/>
    <w:rsid w:val="00043F8F"/>
    <w:rsid w:val="0004471F"/>
    <w:rsid w:val="00044BD0"/>
    <w:rsid w:val="000462B9"/>
    <w:rsid w:val="00047966"/>
    <w:rsid w:val="00051B42"/>
    <w:rsid w:val="000530B1"/>
    <w:rsid w:val="0005336B"/>
    <w:rsid w:val="00053964"/>
    <w:rsid w:val="00053978"/>
    <w:rsid w:val="0005423A"/>
    <w:rsid w:val="00054500"/>
    <w:rsid w:val="000545C4"/>
    <w:rsid w:val="00056154"/>
    <w:rsid w:val="0005641B"/>
    <w:rsid w:val="00057C0C"/>
    <w:rsid w:val="00060191"/>
    <w:rsid w:val="000613B1"/>
    <w:rsid w:val="000615C4"/>
    <w:rsid w:val="000618E3"/>
    <w:rsid w:val="00063897"/>
    <w:rsid w:val="00063AB5"/>
    <w:rsid w:val="00064A24"/>
    <w:rsid w:val="0006502C"/>
    <w:rsid w:val="00072285"/>
    <w:rsid w:val="0007266F"/>
    <w:rsid w:val="00076F80"/>
    <w:rsid w:val="000821B5"/>
    <w:rsid w:val="00082211"/>
    <w:rsid w:val="00082286"/>
    <w:rsid w:val="00083C46"/>
    <w:rsid w:val="00085265"/>
    <w:rsid w:val="00087F6F"/>
    <w:rsid w:val="00090F4E"/>
    <w:rsid w:val="000923CB"/>
    <w:rsid w:val="00092666"/>
    <w:rsid w:val="00092976"/>
    <w:rsid w:val="00092CAB"/>
    <w:rsid w:val="00092D8E"/>
    <w:rsid w:val="00093A65"/>
    <w:rsid w:val="00094427"/>
    <w:rsid w:val="00095A80"/>
    <w:rsid w:val="000962E6"/>
    <w:rsid w:val="00097568"/>
    <w:rsid w:val="000A0139"/>
    <w:rsid w:val="000A041E"/>
    <w:rsid w:val="000A05B2"/>
    <w:rsid w:val="000A457F"/>
    <w:rsid w:val="000A49C8"/>
    <w:rsid w:val="000A5BA7"/>
    <w:rsid w:val="000A5C97"/>
    <w:rsid w:val="000A664F"/>
    <w:rsid w:val="000A7DA6"/>
    <w:rsid w:val="000A7ECE"/>
    <w:rsid w:val="000B1A1F"/>
    <w:rsid w:val="000B2BCF"/>
    <w:rsid w:val="000B37C5"/>
    <w:rsid w:val="000B5995"/>
    <w:rsid w:val="000B7421"/>
    <w:rsid w:val="000C05E7"/>
    <w:rsid w:val="000C0936"/>
    <w:rsid w:val="000C1078"/>
    <w:rsid w:val="000C2B3F"/>
    <w:rsid w:val="000C4197"/>
    <w:rsid w:val="000C55CE"/>
    <w:rsid w:val="000C59F1"/>
    <w:rsid w:val="000C7AB1"/>
    <w:rsid w:val="000D0197"/>
    <w:rsid w:val="000D14C0"/>
    <w:rsid w:val="000D2331"/>
    <w:rsid w:val="000D2547"/>
    <w:rsid w:val="000D4A86"/>
    <w:rsid w:val="000D500F"/>
    <w:rsid w:val="000D6696"/>
    <w:rsid w:val="000D73A0"/>
    <w:rsid w:val="000D7D8F"/>
    <w:rsid w:val="000E08B2"/>
    <w:rsid w:val="000E0E53"/>
    <w:rsid w:val="000E16E6"/>
    <w:rsid w:val="000E2E81"/>
    <w:rsid w:val="000E2F65"/>
    <w:rsid w:val="000E43E8"/>
    <w:rsid w:val="000E591D"/>
    <w:rsid w:val="000E5D51"/>
    <w:rsid w:val="000E6DF0"/>
    <w:rsid w:val="000E7C1B"/>
    <w:rsid w:val="000E7FD1"/>
    <w:rsid w:val="000F18AD"/>
    <w:rsid w:val="000F1945"/>
    <w:rsid w:val="000F4CEA"/>
    <w:rsid w:val="000F6376"/>
    <w:rsid w:val="000F71D5"/>
    <w:rsid w:val="00101AA4"/>
    <w:rsid w:val="00101C20"/>
    <w:rsid w:val="00102986"/>
    <w:rsid w:val="00105335"/>
    <w:rsid w:val="001149D4"/>
    <w:rsid w:val="0011760E"/>
    <w:rsid w:val="0012003E"/>
    <w:rsid w:val="001208B1"/>
    <w:rsid w:val="00120D5A"/>
    <w:rsid w:val="00123698"/>
    <w:rsid w:val="001300E9"/>
    <w:rsid w:val="001303A7"/>
    <w:rsid w:val="0013056F"/>
    <w:rsid w:val="00133CC0"/>
    <w:rsid w:val="0013455A"/>
    <w:rsid w:val="00135C35"/>
    <w:rsid w:val="00136C80"/>
    <w:rsid w:val="00137A0C"/>
    <w:rsid w:val="00137D4A"/>
    <w:rsid w:val="00141EB7"/>
    <w:rsid w:val="001424C1"/>
    <w:rsid w:val="00142538"/>
    <w:rsid w:val="00143C7E"/>
    <w:rsid w:val="0014401D"/>
    <w:rsid w:val="00145377"/>
    <w:rsid w:val="0014554E"/>
    <w:rsid w:val="00145905"/>
    <w:rsid w:val="0014660A"/>
    <w:rsid w:val="00147251"/>
    <w:rsid w:val="001504F3"/>
    <w:rsid w:val="00151619"/>
    <w:rsid w:val="00151B21"/>
    <w:rsid w:val="00152F80"/>
    <w:rsid w:val="00153CFA"/>
    <w:rsid w:val="0015476D"/>
    <w:rsid w:val="001547DC"/>
    <w:rsid w:val="001549ED"/>
    <w:rsid w:val="00154AE6"/>
    <w:rsid w:val="001553AD"/>
    <w:rsid w:val="00155F89"/>
    <w:rsid w:val="001611D3"/>
    <w:rsid w:val="00161A80"/>
    <w:rsid w:val="00164EC9"/>
    <w:rsid w:val="00164F86"/>
    <w:rsid w:val="00167A56"/>
    <w:rsid w:val="00183043"/>
    <w:rsid w:val="00183468"/>
    <w:rsid w:val="00184D23"/>
    <w:rsid w:val="00185EFD"/>
    <w:rsid w:val="00190399"/>
    <w:rsid w:val="00190447"/>
    <w:rsid w:val="0019051C"/>
    <w:rsid w:val="00190F66"/>
    <w:rsid w:val="0019164F"/>
    <w:rsid w:val="00191BA0"/>
    <w:rsid w:val="00195BC8"/>
    <w:rsid w:val="00195CC2"/>
    <w:rsid w:val="0019761C"/>
    <w:rsid w:val="00197B78"/>
    <w:rsid w:val="001A079F"/>
    <w:rsid w:val="001A1D08"/>
    <w:rsid w:val="001A7375"/>
    <w:rsid w:val="001A7B89"/>
    <w:rsid w:val="001B0539"/>
    <w:rsid w:val="001B282B"/>
    <w:rsid w:val="001B3E52"/>
    <w:rsid w:val="001B60DA"/>
    <w:rsid w:val="001B6209"/>
    <w:rsid w:val="001B633C"/>
    <w:rsid w:val="001B69AD"/>
    <w:rsid w:val="001B7000"/>
    <w:rsid w:val="001B728E"/>
    <w:rsid w:val="001C0D1E"/>
    <w:rsid w:val="001C2370"/>
    <w:rsid w:val="001C2B75"/>
    <w:rsid w:val="001C31FC"/>
    <w:rsid w:val="001C332F"/>
    <w:rsid w:val="001C356B"/>
    <w:rsid w:val="001C5794"/>
    <w:rsid w:val="001C5818"/>
    <w:rsid w:val="001C5F49"/>
    <w:rsid w:val="001C61DD"/>
    <w:rsid w:val="001C6810"/>
    <w:rsid w:val="001C6E96"/>
    <w:rsid w:val="001C707F"/>
    <w:rsid w:val="001D01F1"/>
    <w:rsid w:val="001D2308"/>
    <w:rsid w:val="001D2859"/>
    <w:rsid w:val="001D2D9C"/>
    <w:rsid w:val="001D3045"/>
    <w:rsid w:val="001D3C66"/>
    <w:rsid w:val="001D47E2"/>
    <w:rsid w:val="001D58CF"/>
    <w:rsid w:val="001D5D69"/>
    <w:rsid w:val="001D6004"/>
    <w:rsid w:val="001D6058"/>
    <w:rsid w:val="001D63C3"/>
    <w:rsid w:val="001D6760"/>
    <w:rsid w:val="001D6A9A"/>
    <w:rsid w:val="001E02AD"/>
    <w:rsid w:val="001E0EE2"/>
    <w:rsid w:val="001E4491"/>
    <w:rsid w:val="001E4C03"/>
    <w:rsid w:val="001E6F77"/>
    <w:rsid w:val="001E76CC"/>
    <w:rsid w:val="001F0682"/>
    <w:rsid w:val="001F08D5"/>
    <w:rsid w:val="001F0DE9"/>
    <w:rsid w:val="001F1EB9"/>
    <w:rsid w:val="001F28DC"/>
    <w:rsid w:val="001F2E0C"/>
    <w:rsid w:val="001F394D"/>
    <w:rsid w:val="001F4D56"/>
    <w:rsid w:val="001F5978"/>
    <w:rsid w:val="001F742C"/>
    <w:rsid w:val="002022D4"/>
    <w:rsid w:val="00202331"/>
    <w:rsid w:val="00202F76"/>
    <w:rsid w:val="002057F6"/>
    <w:rsid w:val="00206B30"/>
    <w:rsid w:val="00207A6F"/>
    <w:rsid w:val="00210067"/>
    <w:rsid w:val="0021051E"/>
    <w:rsid w:val="002109F2"/>
    <w:rsid w:val="00213271"/>
    <w:rsid w:val="0021394D"/>
    <w:rsid w:val="0021411F"/>
    <w:rsid w:val="00214AAF"/>
    <w:rsid w:val="0021602C"/>
    <w:rsid w:val="00217598"/>
    <w:rsid w:val="00217A08"/>
    <w:rsid w:val="0022022F"/>
    <w:rsid w:val="00224154"/>
    <w:rsid w:val="00227172"/>
    <w:rsid w:val="002308C1"/>
    <w:rsid w:val="00233837"/>
    <w:rsid w:val="00234275"/>
    <w:rsid w:val="0023546B"/>
    <w:rsid w:val="00236014"/>
    <w:rsid w:val="00236938"/>
    <w:rsid w:val="0023771C"/>
    <w:rsid w:val="00241BC2"/>
    <w:rsid w:val="00241D5F"/>
    <w:rsid w:val="00245D90"/>
    <w:rsid w:val="0024679D"/>
    <w:rsid w:val="00246C60"/>
    <w:rsid w:val="00246D6A"/>
    <w:rsid w:val="00247A46"/>
    <w:rsid w:val="00251918"/>
    <w:rsid w:val="00253439"/>
    <w:rsid w:val="00253591"/>
    <w:rsid w:val="00254890"/>
    <w:rsid w:val="0025512D"/>
    <w:rsid w:val="0025605C"/>
    <w:rsid w:val="0025651A"/>
    <w:rsid w:val="00256F9B"/>
    <w:rsid w:val="00257281"/>
    <w:rsid w:val="002576B2"/>
    <w:rsid w:val="00261538"/>
    <w:rsid w:val="00262802"/>
    <w:rsid w:val="002655AF"/>
    <w:rsid w:val="0026748C"/>
    <w:rsid w:val="00267C88"/>
    <w:rsid w:val="002705F3"/>
    <w:rsid w:val="00270EAE"/>
    <w:rsid w:val="00272DDD"/>
    <w:rsid w:val="00273954"/>
    <w:rsid w:val="0027415A"/>
    <w:rsid w:val="00274EBD"/>
    <w:rsid w:val="00275A31"/>
    <w:rsid w:val="00275A40"/>
    <w:rsid w:val="00275DD4"/>
    <w:rsid w:val="002773CF"/>
    <w:rsid w:val="0027778C"/>
    <w:rsid w:val="00277A0A"/>
    <w:rsid w:val="00277DC3"/>
    <w:rsid w:val="00280949"/>
    <w:rsid w:val="00280BEE"/>
    <w:rsid w:val="002826BE"/>
    <w:rsid w:val="00283047"/>
    <w:rsid w:val="002835AE"/>
    <w:rsid w:val="0028383B"/>
    <w:rsid w:val="00284474"/>
    <w:rsid w:val="00284C45"/>
    <w:rsid w:val="002857A4"/>
    <w:rsid w:val="00285C53"/>
    <w:rsid w:val="002868A1"/>
    <w:rsid w:val="002900DA"/>
    <w:rsid w:val="00290277"/>
    <w:rsid w:val="002913F8"/>
    <w:rsid w:val="002924B8"/>
    <w:rsid w:val="00292919"/>
    <w:rsid w:val="00292993"/>
    <w:rsid w:val="00294109"/>
    <w:rsid w:val="0029461F"/>
    <w:rsid w:val="00294BCA"/>
    <w:rsid w:val="0029520A"/>
    <w:rsid w:val="00296431"/>
    <w:rsid w:val="00296D90"/>
    <w:rsid w:val="00297308"/>
    <w:rsid w:val="002A04F3"/>
    <w:rsid w:val="002A0E3A"/>
    <w:rsid w:val="002A118A"/>
    <w:rsid w:val="002A1AAD"/>
    <w:rsid w:val="002A2152"/>
    <w:rsid w:val="002A39F8"/>
    <w:rsid w:val="002A5218"/>
    <w:rsid w:val="002A67D4"/>
    <w:rsid w:val="002A6DD3"/>
    <w:rsid w:val="002B09FA"/>
    <w:rsid w:val="002B12D5"/>
    <w:rsid w:val="002B17EE"/>
    <w:rsid w:val="002B1E6A"/>
    <w:rsid w:val="002B2855"/>
    <w:rsid w:val="002B3A70"/>
    <w:rsid w:val="002B632E"/>
    <w:rsid w:val="002B75A2"/>
    <w:rsid w:val="002B7C16"/>
    <w:rsid w:val="002C07F5"/>
    <w:rsid w:val="002C1750"/>
    <w:rsid w:val="002C267E"/>
    <w:rsid w:val="002C29CF"/>
    <w:rsid w:val="002C2D74"/>
    <w:rsid w:val="002C2E9A"/>
    <w:rsid w:val="002C4606"/>
    <w:rsid w:val="002C5010"/>
    <w:rsid w:val="002C50F4"/>
    <w:rsid w:val="002C6CEB"/>
    <w:rsid w:val="002C6D94"/>
    <w:rsid w:val="002C76EC"/>
    <w:rsid w:val="002D0266"/>
    <w:rsid w:val="002D053B"/>
    <w:rsid w:val="002D1492"/>
    <w:rsid w:val="002D2557"/>
    <w:rsid w:val="002D2BC5"/>
    <w:rsid w:val="002D356F"/>
    <w:rsid w:val="002D3E2F"/>
    <w:rsid w:val="002D4398"/>
    <w:rsid w:val="002D68C3"/>
    <w:rsid w:val="002D731E"/>
    <w:rsid w:val="002E1216"/>
    <w:rsid w:val="002E2DFE"/>
    <w:rsid w:val="002E56FD"/>
    <w:rsid w:val="002E5BD0"/>
    <w:rsid w:val="002E6327"/>
    <w:rsid w:val="002E638B"/>
    <w:rsid w:val="002E710E"/>
    <w:rsid w:val="002E72BE"/>
    <w:rsid w:val="002F0411"/>
    <w:rsid w:val="002F0603"/>
    <w:rsid w:val="002F1193"/>
    <w:rsid w:val="002F11B9"/>
    <w:rsid w:val="002F165B"/>
    <w:rsid w:val="002F1793"/>
    <w:rsid w:val="002F2F7F"/>
    <w:rsid w:val="002F421C"/>
    <w:rsid w:val="002F5079"/>
    <w:rsid w:val="002F65A7"/>
    <w:rsid w:val="00300294"/>
    <w:rsid w:val="00301DF2"/>
    <w:rsid w:val="00303D6B"/>
    <w:rsid w:val="00305C4B"/>
    <w:rsid w:val="003068F7"/>
    <w:rsid w:val="003069AE"/>
    <w:rsid w:val="00310B8F"/>
    <w:rsid w:val="003116B2"/>
    <w:rsid w:val="003137B0"/>
    <w:rsid w:val="00314884"/>
    <w:rsid w:val="00315489"/>
    <w:rsid w:val="00316649"/>
    <w:rsid w:val="00316A6B"/>
    <w:rsid w:val="00317CA7"/>
    <w:rsid w:val="0032094E"/>
    <w:rsid w:val="00321064"/>
    <w:rsid w:val="003222DE"/>
    <w:rsid w:val="00322412"/>
    <w:rsid w:val="00322575"/>
    <w:rsid w:val="0032296B"/>
    <w:rsid w:val="003229EF"/>
    <w:rsid w:val="00322F2D"/>
    <w:rsid w:val="003239BE"/>
    <w:rsid w:val="00323AF1"/>
    <w:rsid w:val="003258E1"/>
    <w:rsid w:val="003262C9"/>
    <w:rsid w:val="00331F71"/>
    <w:rsid w:val="003330A1"/>
    <w:rsid w:val="003331A9"/>
    <w:rsid w:val="00334585"/>
    <w:rsid w:val="00335036"/>
    <w:rsid w:val="0033563C"/>
    <w:rsid w:val="003400DF"/>
    <w:rsid w:val="003411D3"/>
    <w:rsid w:val="00341D8A"/>
    <w:rsid w:val="003435DA"/>
    <w:rsid w:val="00344AAE"/>
    <w:rsid w:val="00345925"/>
    <w:rsid w:val="00345BC7"/>
    <w:rsid w:val="00345D2F"/>
    <w:rsid w:val="0034651F"/>
    <w:rsid w:val="00347EBA"/>
    <w:rsid w:val="00350B79"/>
    <w:rsid w:val="00350C86"/>
    <w:rsid w:val="00351790"/>
    <w:rsid w:val="0035272B"/>
    <w:rsid w:val="0035386C"/>
    <w:rsid w:val="00354DA2"/>
    <w:rsid w:val="00355133"/>
    <w:rsid w:val="003555A4"/>
    <w:rsid w:val="003605CB"/>
    <w:rsid w:val="003614A0"/>
    <w:rsid w:val="0036244A"/>
    <w:rsid w:val="00362AC6"/>
    <w:rsid w:val="00362D36"/>
    <w:rsid w:val="00362EA3"/>
    <w:rsid w:val="00363515"/>
    <w:rsid w:val="00363D0B"/>
    <w:rsid w:val="00365A46"/>
    <w:rsid w:val="00365DD6"/>
    <w:rsid w:val="00366127"/>
    <w:rsid w:val="00367701"/>
    <w:rsid w:val="0037006B"/>
    <w:rsid w:val="003700EA"/>
    <w:rsid w:val="003705F2"/>
    <w:rsid w:val="00372BF1"/>
    <w:rsid w:val="00373314"/>
    <w:rsid w:val="0037460D"/>
    <w:rsid w:val="003760E0"/>
    <w:rsid w:val="00376583"/>
    <w:rsid w:val="00376CBC"/>
    <w:rsid w:val="0038091D"/>
    <w:rsid w:val="00381CAE"/>
    <w:rsid w:val="0038394B"/>
    <w:rsid w:val="00383B12"/>
    <w:rsid w:val="00384898"/>
    <w:rsid w:val="003855AE"/>
    <w:rsid w:val="00385D89"/>
    <w:rsid w:val="00386114"/>
    <w:rsid w:val="00391930"/>
    <w:rsid w:val="00392198"/>
    <w:rsid w:val="00392506"/>
    <w:rsid w:val="00392617"/>
    <w:rsid w:val="003928ED"/>
    <w:rsid w:val="0039540B"/>
    <w:rsid w:val="003954DB"/>
    <w:rsid w:val="00397B69"/>
    <w:rsid w:val="003A28E5"/>
    <w:rsid w:val="003A440A"/>
    <w:rsid w:val="003A5F75"/>
    <w:rsid w:val="003A607A"/>
    <w:rsid w:val="003A6494"/>
    <w:rsid w:val="003A7173"/>
    <w:rsid w:val="003A7CCC"/>
    <w:rsid w:val="003B0375"/>
    <w:rsid w:val="003B0ED7"/>
    <w:rsid w:val="003B15ED"/>
    <w:rsid w:val="003B2274"/>
    <w:rsid w:val="003B23DE"/>
    <w:rsid w:val="003B2EBF"/>
    <w:rsid w:val="003B3067"/>
    <w:rsid w:val="003B31A3"/>
    <w:rsid w:val="003B37E5"/>
    <w:rsid w:val="003B3AA1"/>
    <w:rsid w:val="003B72C0"/>
    <w:rsid w:val="003B72DC"/>
    <w:rsid w:val="003C0691"/>
    <w:rsid w:val="003C0AE5"/>
    <w:rsid w:val="003C0C5B"/>
    <w:rsid w:val="003C516F"/>
    <w:rsid w:val="003C5F90"/>
    <w:rsid w:val="003C643D"/>
    <w:rsid w:val="003C75F7"/>
    <w:rsid w:val="003C77CC"/>
    <w:rsid w:val="003C787B"/>
    <w:rsid w:val="003D0EF1"/>
    <w:rsid w:val="003D1159"/>
    <w:rsid w:val="003D2D3C"/>
    <w:rsid w:val="003D6900"/>
    <w:rsid w:val="003D6E20"/>
    <w:rsid w:val="003D7E62"/>
    <w:rsid w:val="003E16C3"/>
    <w:rsid w:val="003E2351"/>
    <w:rsid w:val="003E3A36"/>
    <w:rsid w:val="003E4AC9"/>
    <w:rsid w:val="003E4FF9"/>
    <w:rsid w:val="003E5287"/>
    <w:rsid w:val="003E5361"/>
    <w:rsid w:val="003E592F"/>
    <w:rsid w:val="003E5CC3"/>
    <w:rsid w:val="003E5D37"/>
    <w:rsid w:val="003F0F6F"/>
    <w:rsid w:val="003F2F3A"/>
    <w:rsid w:val="003F6ED8"/>
    <w:rsid w:val="003F7D1C"/>
    <w:rsid w:val="00401CAD"/>
    <w:rsid w:val="00402D0C"/>
    <w:rsid w:val="004039BA"/>
    <w:rsid w:val="004049BA"/>
    <w:rsid w:val="00404FB4"/>
    <w:rsid w:val="00405AB7"/>
    <w:rsid w:val="00407548"/>
    <w:rsid w:val="00407A7D"/>
    <w:rsid w:val="00410043"/>
    <w:rsid w:val="00412450"/>
    <w:rsid w:val="004126BB"/>
    <w:rsid w:val="004127B3"/>
    <w:rsid w:val="00412C0E"/>
    <w:rsid w:val="00413FE9"/>
    <w:rsid w:val="00414465"/>
    <w:rsid w:val="004146B7"/>
    <w:rsid w:val="00417067"/>
    <w:rsid w:val="004204E0"/>
    <w:rsid w:val="00420655"/>
    <w:rsid w:val="00421FDC"/>
    <w:rsid w:val="00422D5C"/>
    <w:rsid w:val="004230EE"/>
    <w:rsid w:val="00424758"/>
    <w:rsid w:val="00425B01"/>
    <w:rsid w:val="004264F6"/>
    <w:rsid w:val="00426B17"/>
    <w:rsid w:val="0043077D"/>
    <w:rsid w:val="00430A89"/>
    <w:rsid w:val="00430E23"/>
    <w:rsid w:val="00431402"/>
    <w:rsid w:val="00433DA8"/>
    <w:rsid w:val="00437ABD"/>
    <w:rsid w:val="004402E3"/>
    <w:rsid w:val="00443437"/>
    <w:rsid w:val="004441CC"/>
    <w:rsid w:val="00444323"/>
    <w:rsid w:val="0044443D"/>
    <w:rsid w:val="00445607"/>
    <w:rsid w:val="0044710C"/>
    <w:rsid w:val="0044793D"/>
    <w:rsid w:val="00447F79"/>
    <w:rsid w:val="004501A8"/>
    <w:rsid w:val="00450C91"/>
    <w:rsid w:val="00450E19"/>
    <w:rsid w:val="0045121C"/>
    <w:rsid w:val="00451679"/>
    <w:rsid w:val="00451D75"/>
    <w:rsid w:val="00451DE2"/>
    <w:rsid w:val="00456A13"/>
    <w:rsid w:val="00456DD4"/>
    <w:rsid w:val="00457670"/>
    <w:rsid w:val="004603C8"/>
    <w:rsid w:val="00460A0C"/>
    <w:rsid w:val="0046222B"/>
    <w:rsid w:val="00462AE5"/>
    <w:rsid w:val="004637D5"/>
    <w:rsid w:val="0046480D"/>
    <w:rsid w:val="00464DE4"/>
    <w:rsid w:val="0046524C"/>
    <w:rsid w:val="00466704"/>
    <w:rsid w:val="004720CA"/>
    <w:rsid w:val="00472147"/>
    <w:rsid w:val="004727CB"/>
    <w:rsid w:val="004776FE"/>
    <w:rsid w:val="00480C8F"/>
    <w:rsid w:val="00481135"/>
    <w:rsid w:val="004815ED"/>
    <w:rsid w:val="00482F89"/>
    <w:rsid w:val="004835A2"/>
    <w:rsid w:val="00483A93"/>
    <w:rsid w:val="00484FEC"/>
    <w:rsid w:val="00485855"/>
    <w:rsid w:val="00487B43"/>
    <w:rsid w:val="00487C88"/>
    <w:rsid w:val="004902F3"/>
    <w:rsid w:val="00490441"/>
    <w:rsid w:val="0049344D"/>
    <w:rsid w:val="00495FB0"/>
    <w:rsid w:val="00496EA0"/>
    <w:rsid w:val="004A1619"/>
    <w:rsid w:val="004A1BBE"/>
    <w:rsid w:val="004A2954"/>
    <w:rsid w:val="004A2DA5"/>
    <w:rsid w:val="004A3C67"/>
    <w:rsid w:val="004A4722"/>
    <w:rsid w:val="004A5164"/>
    <w:rsid w:val="004A5C98"/>
    <w:rsid w:val="004A698E"/>
    <w:rsid w:val="004A6E0F"/>
    <w:rsid w:val="004A70F1"/>
    <w:rsid w:val="004A750B"/>
    <w:rsid w:val="004B0044"/>
    <w:rsid w:val="004B031B"/>
    <w:rsid w:val="004B0F67"/>
    <w:rsid w:val="004B143D"/>
    <w:rsid w:val="004B15A7"/>
    <w:rsid w:val="004B3B2A"/>
    <w:rsid w:val="004B61AB"/>
    <w:rsid w:val="004B6F5E"/>
    <w:rsid w:val="004B7F39"/>
    <w:rsid w:val="004C11D0"/>
    <w:rsid w:val="004C185A"/>
    <w:rsid w:val="004C24FD"/>
    <w:rsid w:val="004C50F1"/>
    <w:rsid w:val="004C5C6B"/>
    <w:rsid w:val="004C6287"/>
    <w:rsid w:val="004C635A"/>
    <w:rsid w:val="004C64D7"/>
    <w:rsid w:val="004C7727"/>
    <w:rsid w:val="004C7800"/>
    <w:rsid w:val="004C7974"/>
    <w:rsid w:val="004D0E48"/>
    <w:rsid w:val="004D247C"/>
    <w:rsid w:val="004D2B8E"/>
    <w:rsid w:val="004D3E8A"/>
    <w:rsid w:val="004D4A48"/>
    <w:rsid w:val="004D6718"/>
    <w:rsid w:val="004D67BF"/>
    <w:rsid w:val="004E1B17"/>
    <w:rsid w:val="004E32A2"/>
    <w:rsid w:val="004E3BA6"/>
    <w:rsid w:val="004E3F68"/>
    <w:rsid w:val="004E46A8"/>
    <w:rsid w:val="004E54B1"/>
    <w:rsid w:val="004E5E18"/>
    <w:rsid w:val="004E6DA5"/>
    <w:rsid w:val="004E6DD6"/>
    <w:rsid w:val="004E77B8"/>
    <w:rsid w:val="004F0720"/>
    <w:rsid w:val="004F1215"/>
    <w:rsid w:val="004F1E15"/>
    <w:rsid w:val="004F6ACC"/>
    <w:rsid w:val="004F79C9"/>
    <w:rsid w:val="0050022C"/>
    <w:rsid w:val="005018AB"/>
    <w:rsid w:val="00501D6F"/>
    <w:rsid w:val="00502250"/>
    <w:rsid w:val="00502A1B"/>
    <w:rsid w:val="0050311A"/>
    <w:rsid w:val="00503CA1"/>
    <w:rsid w:val="0050404A"/>
    <w:rsid w:val="00504AB1"/>
    <w:rsid w:val="00504CFA"/>
    <w:rsid w:val="00505A45"/>
    <w:rsid w:val="00505B92"/>
    <w:rsid w:val="00505C72"/>
    <w:rsid w:val="00505E1D"/>
    <w:rsid w:val="00510DAA"/>
    <w:rsid w:val="00511035"/>
    <w:rsid w:val="00511609"/>
    <w:rsid w:val="00512205"/>
    <w:rsid w:val="005127CD"/>
    <w:rsid w:val="00512D0D"/>
    <w:rsid w:val="00512D24"/>
    <w:rsid w:val="00513B4E"/>
    <w:rsid w:val="00515F51"/>
    <w:rsid w:val="00517214"/>
    <w:rsid w:val="005175BE"/>
    <w:rsid w:val="00517671"/>
    <w:rsid w:val="00517A56"/>
    <w:rsid w:val="0052535F"/>
    <w:rsid w:val="00525CDC"/>
    <w:rsid w:val="005274C0"/>
    <w:rsid w:val="005274EE"/>
    <w:rsid w:val="005316F3"/>
    <w:rsid w:val="005319EE"/>
    <w:rsid w:val="00531D1E"/>
    <w:rsid w:val="00532915"/>
    <w:rsid w:val="00535815"/>
    <w:rsid w:val="00535963"/>
    <w:rsid w:val="00535A87"/>
    <w:rsid w:val="00536297"/>
    <w:rsid w:val="00537A5F"/>
    <w:rsid w:val="00537B49"/>
    <w:rsid w:val="005403E6"/>
    <w:rsid w:val="0054163F"/>
    <w:rsid w:val="00541C98"/>
    <w:rsid w:val="00542373"/>
    <w:rsid w:val="005436D8"/>
    <w:rsid w:val="0054399E"/>
    <w:rsid w:val="00543FF9"/>
    <w:rsid w:val="00545813"/>
    <w:rsid w:val="005464B0"/>
    <w:rsid w:val="00546737"/>
    <w:rsid w:val="005467A7"/>
    <w:rsid w:val="005477BA"/>
    <w:rsid w:val="00550F70"/>
    <w:rsid w:val="0055258C"/>
    <w:rsid w:val="00554280"/>
    <w:rsid w:val="005543D8"/>
    <w:rsid w:val="00555DFA"/>
    <w:rsid w:val="00557A33"/>
    <w:rsid w:val="00561289"/>
    <w:rsid w:val="00562D7E"/>
    <w:rsid w:val="00563AE6"/>
    <w:rsid w:val="005654CF"/>
    <w:rsid w:val="00565FCD"/>
    <w:rsid w:val="00570248"/>
    <w:rsid w:val="005705B8"/>
    <w:rsid w:val="00573542"/>
    <w:rsid w:val="00576868"/>
    <w:rsid w:val="00576FC0"/>
    <w:rsid w:val="00577146"/>
    <w:rsid w:val="0058190C"/>
    <w:rsid w:val="005829C8"/>
    <w:rsid w:val="00584BC4"/>
    <w:rsid w:val="00584F26"/>
    <w:rsid w:val="00585DF3"/>
    <w:rsid w:val="005869AF"/>
    <w:rsid w:val="00586AFF"/>
    <w:rsid w:val="005871C1"/>
    <w:rsid w:val="005874B9"/>
    <w:rsid w:val="005906A1"/>
    <w:rsid w:val="00591150"/>
    <w:rsid w:val="00591E14"/>
    <w:rsid w:val="005921BD"/>
    <w:rsid w:val="00592551"/>
    <w:rsid w:val="005926B3"/>
    <w:rsid w:val="00593DDF"/>
    <w:rsid w:val="005952BA"/>
    <w:rsid w:val="00595FD0"/>
    <w:rsid w:val="005971CB"/>
    <w:rsid w:val="00597588"/>
    <w:rsid w:val="005A1020"/>
    <w:rsid w:val="005A11CB"/>
    <w:rsid w:val="005A1A1E"/>
    <w:rsid w:val="005A46F2"/>
    <w:rsid w:val="005A4A97"/>
    <w:rsid w:val="005A4DFA"/>
    <w:rsid w:val="005B1A4B"/>
    <w:rsid w:val="005B27BC"/>
    <w:rsid w:val="005B2BA5"/>
    <w:rsid w:val="005B5113"/>
    <w:rsid w:val="005B5906"/>
    <w:rsid w:val="005B7D7F"/>
    <w:rsid w:val="005C04C1"/>
    <w:rsid w:val="005C0A11"/>
    <w:rsid w:val="005C2290"/>
    <w:rsid w:val="005C2BCB"/>
    <w:rsid w:val="005C3020"/>
    <w:rsid w:val="005D08CA"/>
    <w:rsid w:val="005D0985"/>
    <w:rsid w:val="005D0AF7"/>
    <w:rsid w:val="005D0D40"/>
    <w:rsid w:val="005D1A38"/>
    <w:rsid w:val="005D2B0D"/>
    <w:rsid w:val="005D3570"/>
    <w:rsid w:val="005D4561"/>
    <w:rsid w:val="005D6E6B"/>
    <w:rsid w:val="005E0186"/>
    <w:rsid w:val="005E2087"/>
    <w:rsid w:val="005E22D2"/>
    <w:rsid w:val="005E29C7"/>
    <w:rsid w:val="005E2B49"/>
    <w:rsid w:val="005E3C53"/>
    <w:rsid w:val="005E41D5"/>
    <w:rsid w:val="005E6976"/>
    <w:rsid w:val="005E6E60"/>
    <w:rsid w:val="005E744C"/>
    <w:rsid w:val="005E7A46"/>
    <w:rsid w:val="005F00FA"/>
    <w:rsid w:val="005F10DF"/>
    <w:rsid w:val="005F3777"/>
    <w:rsid w:val="005F4044"/>
    <w:rsid w:val="005F48F5"/>
    <w:rsid w:val="005F56CE"/>
    <w:rsid w:val="005F6ED9"/>
    <w:rsid w:val="005F6FB3"/>
    <w:rsid w:val="005F75BF"/>
    <w:rsid w:val="005F771E"/>
    <w:rsid w:val="006004E3"/>
    <w:rsid w:val="006006DF"/>
    <w:rsid w:val="0060417D"/>
    <w:rsid w:val="006054AB"/>
    <w:rsid w:val="00605D9E"/>
    <w:rsid w:val="00606646"/>
    <w:rsid w:val="00607F94"/>
    <w:rsid w:val="00610C2A"/>
    <w:rsid w:val="00610EDA"/>
    <w:rsid w:val="00612F89"/>
    <w:rsid w:val="0061493F"/>
    <w:rsid w:val="00615190"/>
    <w:rsid w:val="006171B9"/>
    <w:rsid w:val="0061786A"/>
    <w:rsid w:val="00617F56"/>
    <w:rsid w:val="0062012D"/>
    <w:rsid w:val="006208E0"/>
    <w:rsid w:val="00621FEC"/>
    <w:rsid w:val="006236B1"/>
    <w:rsid w:val="006236EC"/>
    <w:rsid w:val="006238C2"/>
    <w:rsid w:val="006245A0"/>
    <w:rsid w:val="00624626"/>
    <w:rsid w:val="006248D8"/>
    <w:rsid w:val="00624D55"/>
    <w:rsid w:val="00624E28"/>
    <w:rsid w:val="00625477"/>
    <w:rsid w:val="006257A8"/>
    <w:rsid w:val="00627A30"/>
    <w:rsid w:val="00627CAC"/>
    <w:rsid w:val="00630C92"/>
    <w:rsid w:val="006321EA"/>
    <w:rsid w:val="006343B9"/>
    <w:rsid w:val="00636D19"/>
    <w:rsid w:val="006370A5"/>
    <w:rsid w:val="00637D16"/>
    <w:rsid w:val="00641169"/>
    <w:rsid w:val="00641C61"/>
    <w:rsid w:val="00641E62"/>
    <w:rsid w:val="00642174"/>
    <w:rsid w:val="006425CB"/>
    <w:rsid w:val="00643B36"/>
    <w:rsid w:val="00644797"/>
    <w:rsid w:val="00644EB2"/>
    <w:rsid w:val="00645E08"/>
    <w:rsid w:val="00645ED3"/>
    <w:rsid w:val="00646216"/>
    <w:rsid w:val="00647A47"/>
    <w:rsid w:val="00652675"/>
    <w:rsid w:val="0065299E"/>
    <w:rsid w:val="00652E53"/>
    <w:rsid w:val="00653D59"/>
    <w:rsid w:val="0065440A"/>
    <w:rsid w:val="00655313"/>
    <w:rsid w:val="00655631"/>
    <w:rsid w:val="00656873"/>
    <w:rsid w:val="0065747E"/>
    <w:rsid w:val="00662AE8"/>
    <w:rsid w:val="00663C38"/>
    <w:rsid w:val="00664862"/>
    <w:rsid w:val="00665147"/>
    <w:rsid w:val="0066654D"/>
    <w:rsid w:val="00671269"/>
    <w:rsid w:val="00673388"/>
    <w:rsid w:val="00674041"/>
    <w:rsid w:val="00675561"/>
    <w:rsid w:val="0067575F"/>
    <w:rsid w:val="00675FBC"/>
    <w:rsid w:val="00676C54"/>
    <w:rsid w:val="00676CF3"/>
    <w:rsid w:val="006779B7"/>
    <w:rsid w:val="00677A7F"/>
    <w:rsid w:val="00677D27"/>
    <w:rsid w:val="00680B59"/>
    <w:rsid w:val="0068132B"/>
    <w:rsid w:val="00682046"/>
    <w:rsid w:val="00683318"/>
    <w:rsid w:val="00683342"/>
    <w:rsid w:val="00683ADE"/>
    <w:rsid w:val="00683C74"/>
    <w:rsid w:val="0068476D"/>
    <w:rsid w:val="006868F2"/>
    <w:rsid w:val="00686C2F"/>
    <w:rsid w:val="0069167C"/>
    <w:rsid w:val="00691FB9"/>
    <w:rsid w:val="00693F6A"/>
    <w:rsid w:val="006956EB"/>
    <w:rsid w:val="00695E68"/>
    <w:rsid w:val="00696A84"/>
    <w:rsid w:val="006A06FE"/>
    <w:rsid w:val="006A070C"/>
    <w:rsid w:val="006A1A9B"/>
    <w:rsid w:val="006A3D75"/>
    <w:rsid w:val="006A49DC"/>
    <w:rsid w:val="006A541C"/>
    <w:rsid w:val="006A6E81"/>
    <w:rsid w:val="006A7087"/>
    <w:rsid w:val="006B0C99"/>
    <w:rsid w:val="006B5BC1"/>
    <w:rsid w:val="006B5F11"/>
    <w:rsid w:val="006C03A9"/>
    <w:rsid w:val="006C1788"/>
    <w:rsid w:val="006C2A91"/>
    <w:rsid w:val="006C3328"/>
    <w:rsid w:val="006C3A3A"/>
    <w:rsid w:val="006C3CCA"/>
    <w:rsid w:val="006C4AE1"/>
    <w:rsid w:val="006C7041"/>
    <w:rsid w:val="006D097E"/>
    <w:rsid w:val="006D1CCC"/>
    <w:rsid w:val="006D2635"/>
    <w:rsid w:val="006D437E"/>
    <w:rsid w:val="006D6BFE"/>
    <w:rsid w:val="006D77B0"/>
    <w:rsid w:val="006D7C1A"/>
    <w:rsid w:val="006E1F09"/>
    <w:rsid w:val="006E241B"/>
    <w:rsid w:val="006E2966"/>
    <w:rsid w:val="006E3EB0"/>
    <w:rsid w:val="006E408E"/>
    <w:rsid w:val="006E492A"/>
    <w:rsid w:val="006E7471"/>
    <w:rsid w:val="006E74B1"/>
    <w:rsid w:val="006E7988"/>
    <w:rsid w:val="006F03C5"/>
    <w:rsid w:val="006F03F8"/>
    <w:rsid w:val="006F1B9A"/>
    <w:rsid w:val="006F2FE0"/>
    <w:rsid w:val="006F3B55"/>
    <w:rsid w:val="006F3D63"/>
    <w:rsid w:val="006F432F"/>
    <w:rsid w:val="006F53C6"/>
    <w:rsid w:val="006F682A"/>
    <w:rsid w:val="00700130"/>
    <w:rsid w:val="0070082C"/>
    <w:rsid w:val="00702623"/>
    <w:rsid w:val="00703061"/>
    <w:rsid w:val="00703CA0"/>
    <w:rsid w:val="007047E6"/>
    <w:rsid w:val="00705B0C"/>
    <w:rsid w:val="00705C15"/>
    <w:rsid w:val="00706B62"/>
    <w:rsid w:val="00711BFE"/>
    <w:rsid w:val="00713285"/>
    <w:rsid w:val="0071434C"/>
    <w:rsid w:val="007145E8"/>
    <w:rsid w:val="00714CC7"/>
    <w:rsid w:val="0071727C"/>
    <w:rsid w:val="0071746B"/>
    <w:rsid w:val="00717EA8"/>
    <w:rsid w:val="00721F3D"/>
    <w:rsid w:val="00722B86"/>
    <w:rsid w:val="007242A1"/>
    <w:rsid w:val="00724726"/>
    <w:rsid w:val="007247EA"/>
    <w:rsid w:val="00725285"/>
    <w:rsid w:val="0072688D"/>
    <w:rsid w:val="007268D2"/>
    <w:rsid w:val="00726B8C"/>
    <w:rsid w:val="00727748"/>
    <w:rsid w:val="00727BEB"/>
    <w:rsid w:val="007303FA"/>
    <w:rsid w:val="00730A40"/>
    <w:rsid w:val="007310CD"/>
    <w:rsid w:val="00731B91"/>
    <w:rsid w:val="00732E44"/>
    <w:rsid w:val="00734725"/>
    <w:rsid w:val="007369BE"/>
    <w:rsid w:val="00736BFD"/>
    <w:rsid w:val="007405FE"/>
    <w:rsid w:val="00741C73"/>
    <w:rsid w:val="00741DE4"/>
    <w:rsid w:val="00744260"/>
    <w:rsid w:val="0074493F"/>
    <w:rsid w:val="00744F74"/>
    <w:rsid w:val="0074595C"/>
    <w:rsid w:val="00746CEF"/>
    <w:rsid w:val="007539DF"/>
    <w:rsid w:val="00756131"/>
    <w:rsid w:val="00757185"/>
    <w:rsid w:val="007606FA"/>
    <w:rsid w:val="007608FB"/>
    <w:rsid w:val="0076134E"/>
    <w:rsid w:val="00764022"/>
    <w:rsid w:val="007652FE"/>
    <w:rsid w:val="007658CD"/>
    <w:rsid w:val="00766F31"/>
    <w:rsid w:val="0076786B"/>
    <w:rsid w:val="00771348"/>
    <w:rsid w:val="007713F3"/>
    <w:rsid w:val="007720F0"/>
    <w:rsid w:val="00772E55"/>
    <w:rsid w:val="00773E7C"/>
    <w:rsid w:val="007768BA"/>
    <w:rsid w:val="00780275"/>
    <w:rsid w:val="00781F7D"/>
    <w:rsid w:val="0078271D"/>
    <w:rsid w:val="00782FB7"/>
    <w:rsid w:val="007836AD"/>
    <w:rsid w:val="007851AF"/>
    <w:rsid w:val="00785EF5"/>
    <w:rsid w:val="00787050"/>
    <w:rsid w:val="0079042C"/>
    <w:rsid w:val="007906EA"/>
    <w:rsid w:val="007914ED"/>
    <w:rsid w:val="0079430E"/>
    <w:rsid w:val="007962E3"/>
    <w:rsid w:val="00796361"/>
    <w:rsid w:val="00797147"/>
    <w:rsid w:val="007A00DA"/>
    <w:rsid w:val="007A082D"/>
    <w:rsid w:val="007A154B"/>
    <w:rsid w:val="007A38FB"/>
    <w:rsid w:val="007A4025"/>
    <w:rsid w:val="007A472F"/>
    <w:rsid w:val="007A6086"/>
    <w:rsid w:val="007A7462"/>
    <w:rsid w:val="007B15CC"/>
    <w:rsid w:val="007B1ECA"/>
    <w:rsid w:val="007B21AF"/>
    <w:rsid w:val="007B3097"/>
    <w:rsid w:val="007B40EF"/>
    <w:rsid w:val="007B49E8"/>
    <w:rsid w:val="007B4D13"/>
    <w:rsid w:val="007B6069"/>
    <w:rsid w:val="007B622A"/>
    <w:rsid w:val="007B6B61"/>
    <w:rsid w:val="007B70BC"/>
    <w:rsid w:val="007B75CC"/>
    <w:rsid w:val="007C11D8"/>
    <w:rsid w:val="007C2428"/>
    <w:rsid w:val="007C4009"/>
    <w:rsid w:val="007C4787"/>
    <w:rsid w:val="007C4960"/>
    <w:rsid w:val="007C6EBF"/>
    <w:rsid w:val="007D0A48"/>
    <w:rsid w:val="007D252B"/>
    <w:rsid w:val="007D4D12"/>
    <w:rsid w:val="007D55B7"/>
    <w:rsid w:val="007D58BF"/>
    <w:rsid w:val="007D6BD5"/>
    <w:rsid w:val="007D6C2F"/>
    <w:rsid w:val="007E04A4"/>
    <w:rsid w:val="007E1300"/>
    <w:rsid w:val="007E3D21"/>
    <w:rsid w:val="007E50A1"/>
    <w:rsid w:val="007E5CE1"/>
    <w:rsid w:val="007E6124"/>
    <w:rsid w:val="007E62B2"/>
    <w:rsid w:val="007F063F"/>
    <w:rsid w:val="007F23CD"/>
    <w:rsid w:val="007F247C"/>
    <w:rsid w:val="007F3A41"/>
    <w:rsid w:val="007F46C6"/>
    <w:rsid w:val="007F5B56"/>
    <w:rsid w:val="00804D77"/>
    <w:rsid w:val="008054F7"/>
    <w:rsid w:val="008102F3"/>
    <w:rsid w:val="008114FB"/>
    <w:rsid w:val="00811699"/>
    <w:rsid w:val="00812097"/>
    <w:rsid w:val="00813187"/>
    <w:rsid w:val="008146A5"/>
    <w:rsid w:val="008146B6"/>
    <w:rsid w:val="008147B3"/>
    <w:rsid w:val="00816660"/>
    <w:rsid w:val="00816F5C"/>
    <w:rsid w:val="00816F5F"/>
    <w:rsid w:val="00817452"/>
    <w:rsid w:val="00820CBC"/>
    <w:rsid w:val="008215E8"/>
    <w:rsid w:val="00821A1A"/>
    <w:rsid w:val="00821CE7"/>
    <w:rsid w:val="00822A6E"/>
    <w:rsid w:val="00823020"/>
    <w:rsid w:val="0082303B"/>
    <w:rsid w:val="00824324"/>
    <w:rsid w:val="0082739C"/>
    <w:rsid w:val="00830770"/>
    <w:rsid w:val="0083312F"/>
    <w:rsid w:val="0083463D"/>
    <w:rsid w:val="008367CF"/>
    <w:rsid w:val="00836990"/>
    <w:rsid w:val="00836D62"/>
    <w:rsid w:val="00836EA0"/>
    <w:rsid w:val="008373CD"/>
    <w:rsid w:val="0083794E"/>
    <w:rsid w:val="00837AE9"/>
    <w:rsid w:val="00840C42"/>
    <w:rsid w:val="00842073"/>
    <w:rsid w:val="008433BE"/>
    <w:rsid w:val="00843490"/>
    <w:rsid w:val="00846959"/>
    <w:rsid w:val="00846FE4"/>
    <w:rsid w:val="0084738D"/>
    <w:rsid w:val="00847787"/>
    <w:rsid w:val="00851261"/>
    <w:rsid w:val="00851873"/>
    <w:rsid w:val="00852F0A"/>
    <w:rsid w:val="00853528"/>
    <w:rsid w:val="00853DEA"/>
    <w:rsid w:val="0085575A"/>
    <w:rsid w:val="00856393"/>
    <w:rsid w:val="008572CF"/>
    <w:rsid w:val="008574E2"/>
    <w:rsid w:val="00857D53"/>
    <w:rsid w:val="008606BE"/>
    <w:rsid w:val="00862C48"/>
    <w:rsid w:val="008637A1"/>
    <w:rsid w:val="008640AC"/>
    <w:rsid w:val="00871583"/>
    <w:rsid w:val="0087434C"/>
    <w:rsid w:val="00874A67"/>
    <w:rsid w:val="00876AB8"/>
    <w:rsid w:val="00880D76"/>
    <w:rsid w:val="008812C7"/>
    <w:rsid w:val="0088187F"/>
    <w:rsid w:val="00881FB5"/>
    <w:rsid w:val="00882078"/>
    <w:rsid w:val="00883CB3"/>
    <w:rsid w:val="00883E63"/>
    <w:rsid w:val="008858DC"/>
    <w:rsid w:val="00885DB0"/>
    <w:rsid w:val="008860F0"/>
    <w:rsid w:val="008875D3"/>
    <w:rsid w:val="0089001C"/>
    <w:rsid w:val="00890B8F"/>
    <w:rsid w:val="00893877"/>
    <w:rsid w:val="008960AC"/>
    <w:rsid w:val="00896E3E"/>
    <w:rsid w:val="00896EFE"/>
    <w:rsid w:val="008A0499"/>
    <w:rsid w:val="008A0C7C"/>
    <w:rsid w:val="008A0FB4"/>
    <w:rsid w:val="008A2338"/>
    <w:rsid w:val="008A303A"/>
    <w:rsid w:val="008A3541"/>
    <w:rsid w:val="008A3651"/>
    <w:rsid w:val="008A3C64"/>
    <w:rsid w:val="008A4A6D"/>
    <w:rsid w:val="008A53C7"/>
    <w:rsid w:val="008A5E42"/>
    <w:rsid w:val="008A724B"/>
    <w:rsid w:val="008B0D94"/>
    <w:rsid w:val="008B274D"/>
    <w:rsid w:val="008B3495"/>
    <w:rsid w:val="008B4020"/>
    <w:rsid w:val="008B4814"/>
    <w:rsid w:val="008B4B1E"/>
    <w:rsid w:val="008B5350"/>
    <w:rsid w:val="008B5C70"/>
    <w:rsid w:val="008B7950"/>
    <w:rsid w:val="008C0854"/>
    <w:rsid w:val="008C124C"/>
    <w:rsid w:val="008C346B"/>
    <w:rsid w:val="008C3C16"/>
    <w:rsid w:val="008C3D05"/>
    <w:rsid w:val="008C43CB"/>
    <w:rsid w:val="008C49FB"/>
    <w:rsid w:val="008C5629"/>
    <w:rsid w:val="008C619B"/>
    <w:rsid w:val="008C7D2E"/>
    <w:rsid w:val="008D026D"/>
    <w:rsid w:val="008D0F48"/>
    <w:rsid w:val="008D1380"/>
    <w:rsid w:val="008D1774"/>
    <w:rsid w:val="008D296F"/>
    <w:rsid w:val="008D761F"/>
    <w:rsid w:val="008D7AC0"/>
    <w:rsid w:val="008E09E3"/>
    <w:rsid w:val="008E2385"/>
    <w:rsid w:val="008F1D73"/>
    <w:rsid w:val="008F228D"/>
    <w:rsid w:val="008F25A1"/>
    <w:rsid w:val="008F2B14"/>
    <w:rsid w:val="008F7406"/>
    <w:rsid w:val="008F79A2"/>
    <w:rsid w:val="008F7B68"/>
    <w:rsid w:val="008F7DF9"/>
    <w:rsid w:val="00900A81"/>
    <w:rsid w:val="009016B1"/>
    <w:rsid w:val="00901932"/>
    <w:rsid w:val="009047A8"/>
    <w:rsid w:val="00904E6D"/>
    <w:rsid w:val="0090557A"/>
    <w:rsid w:val="00905621"/>
    <w:rsid w:val="00905D38"/>
    <w:rsid w:val="009067E4"/>
    <w:rsid w:val="00906D73"/>
    <w:rsid w:val="00907389"/>
    <w:rsid w:val="009076D5"/>
    <w:rsid w:val="0090784F"/>
    <w:rsid w:val="009105DC"/>
    <w:rsid w:val="00910770"/>
    <w:rsid w:val="009114AF"/>
    <w:rsid w:val="00912E4A"/>
    <w:rsid w:val="009159E7"/>
    <w:rsid w:val="009164A4"/>
    <w:rsid w:val="00916C51"/>
    <w:rsid w:val="00917AD9"/>
    <w:rsid w:val="00922981"/>
    <w:rsid w:val="00922D0A"/>
    <w:rsid w:val="00922D5F"/>
    <w:rsid w:val="00923ED2"/>
    <w:rsid w:val="009245D6"/>
    <w:rsid w:val="00924A50"/>
    <w:rsid w:val="00924FC4"/>
    <w:rsid w:val="009270B8"/>
    <w:rsid w:val="0092745C"/>
    <w:rsid w:val="00930018"/>
    <w:rsid w:val="0093152F"/>
    <w:rsid w:val="00931F55"/>
    <w:rsid w:val="00932657"/>
    <w:rsid w:val="00936B22"/>
    <w:rsid w:val="00937005"/>
    <w:rsid w:val="00937EEE"/>
    <w:rsid w:val="009400E1"/>
    <w:rsid w:val="0094169A"/>
    <w:rsid w:val="00943D55"/>
    <w:rsid w:val="009478B1"/>
    <w:rsid w:val="009501DB"/>
    <w:rsid w:val="00955457"/>
    <w:rsid w:val="00956743"/>
    <w:rsid w:val="00956DDB"/>
    <w:rsid w:val="009576BF"/>
    <w:rsid w:val="00957A7C"/>
    <w:rsid w:val="00960677"/>
    <w:rsid w:val="00961E8E"/>
    <w:rsid w:val="00963ED8"/>
    <w:rsid w:val="00965E57"/>
    <w:rsid w:val="009668B5"/>
    <w:rsid w:val="0096779B"/>
    <w:rsid w:val="00967C59"/>
    <w:rsid w:val="00972905"/>
    <w:rsid w:val="0097373F"/>
    <w:rsid w:val="00974857"/>
    <w:rsid w:val="00975734"/>
    <w:rsid w:val="00975A54"/>
    <w:rsid w:val="009762FE"/>
    <w:rsid w:val="009764F9"/>
    <w:rsid w:val="00977007"/>
    <w:rsid w:val="00981F22"/>
    <w:rsid w:val="00982FD5"/>
    <w:rsid w:val="009832E0"/>
    <w:rsid w:val="00983FD0"/>
    <w:rsid w:val="00986304"/>
    <w:rsid w:val="0098793F"/>
    <w:rsid w:val="00990919"/>
    <w:rsid w:val="00990B78"/>
    <w:rsid w:val="00993273"/>
    <w:rsid w:val="009938A7"/>
    <w:rsid w:val="00993B3B"/>
    <w:rsid w:val="009941FC"/>
    <w:rsid w:val="00995221"/>
    <w:rsid w:val="00995413"/>
    <w:rsid w:val="009968B4"/>
    <w:rsid w:val="00997782"/>
    <w:rsid w:val="009A2187"/>
    <w:rsid w:val="009A3709"/>
    <w:rsid w:val="009A4216"/>
    <w:rsid w:val="009A421F"/>
    <w:rsid w:val="009A6F99"/>
    <w:rsid w:val="009A7317"/>
    <w:rsid w:val="009B4E1B"/>
    <w:rsid w:val="009B6D3C"/>
    <w:rsid w:val="009B7329"/>
    <w:rsid w:val="009C189E"/>
    <w:rsid w:val="009C1D0C"/>
    <w:rsid w:val="009C3B17"/>
    <w:rsid w:val="009C478E"/>
    <w:rsid w:val="009C5AF3"/>
    <w:rsid w:val="009C7F07"/>
    <w:rsid w:val="009D2315"/>
    <w:rsid w:val="009D2F0C"/>
    <w:rsid w:val="009D473E"/>
    <w:rsid w:val="009D4A68"/>
    <w:rsid w:val="009D5A86"/>
    <w:rsid w:val="009D5E3F"/>
    <w:rsid w:val="009D6399"/>
    <w:rsid w:val="009D721F"/>
    <w:rsid w:val="009E182F"/>
    <w:rsid w:val="009E1DCB"/>
    <w:rsid w:val="009E28A1"/>
    <w:rsid w:val="009E4219"/>
    <w:rsid w:val="009E5612"/>
    <w:rsid w:val="009E65E0"/>
    <w:rsid w:val="009E7BC2"/>
    <w:rsid w:val="009F2295"/>
    <w:rsid w:val="009F3FCD"/>
    <w:rsid w:val="009F46C1"/>
    <w:rsid w:val="009F4E67"/>
    <w:rsid w:val="009F638F"/>
    <w:rsid w:val="009F6FDE"/>
    <w:rsid w:val="00A0079C"/>
    <w:rsid w:val="00A00B84"/>
    <w:rsid w:val="00A03CB2"/>
    <w:rsid w:val="00A03DC3"/>
    <w:rsid w:val="00A04331"/>
    <w:rsid w:val="00A102E5"/>
    <w:rsid w:val="00A110AB"/>
    <w:rsid w:val="00A11D64"/>
    <w:rsid w:val="00A13810"/>
    <w:rsid w:val="00A1657A"/>
    <w:rsid w:val="00A17567"/>
    <w:rsid w:val="00A177A2"/>
    <w:rsid w:val="00A23BFA"/>
    <w:rsid w:val="00A23D57"/>
    <w:rsid w:val="00A24309"/>
    <w:rsid w:val="00A269BF"/>
    <w:rsid w:val="00A27252"/>
    <w:rsid w:val="00A27F67"/>
    <w:rsid w:val="00A3265C"/>
    <w:rsid w:val="00A32D4A"/>
    <w:rsid w:val="00A338F5"/>
    <w:rsid w:val="00A347D0"/>
    <w:rsid w:val="00A349E3"/>
    <w:rsid w:val="00A372C2"/>
    <w:rsid w:val="00A41088"/>
    <w:rsid w:val="00A41566"/>
    <w:rsid w:val="00A439B2"/>
    <w:rsid w:val="00A441E8"/>
    <w:rsid w:val="00A462D0"/>
    <w:rsid w:val="00A46F33"/>
    <w:rsid w:val="00A47C09"/>
    <w:rsid w:val="00A51E65"/>
    <w:rsid w:val="00A55D5C"/>
    <w:rsid w:val="00A5678E"/>
    <w:rsid w:val="00A57DF4"/>
    <w:rsid w:val="00A61889"/>
    <w:rsid w:val="00A619B6"/>
    <w:rsid w:val="00A624DD"/>
    <w:rsid w:val="00A62B0B"/>
    <w:rsid w:val="00A62F08"/>
    <w:rsid w:val="00A62F56"/>
    <w:rsid w:val="00A634DE"/>
    <w:rsid w:val="00A6474F"/>
    <w:rsid w:val="00A651AB"/>
    <w:rsid w:val="00A65419"/>
    <w:rsid w:val="00A6637A"/>
    <w:rsid w:val="00A70502"/>
    <w:rsid w:val="00A70AF3"/>
    <w:rsid w:val="00A713D4"/>
    <w:rsid w:val="00A7142A"/>
    <w:rsid w:val="00A7146D"/>
    <w:rsid w:val="00A71A01"/>
    <w:rsid w:val="00A721C1"/>
    <w:rsid w:val="00A72A14"/>
    <w:rsid w:val="00A73976"/>
    <w:rsid w:val="00A74747"/>
    <w:rsid w:val="00A74897"/>
    <w:rsid w:val="00A80454"/>
    <w:rsid w:val="00A80A1A"/>
    <w:rsid w:val="00A810A7"/>
    <w:rsid w:val="00A81F00"/>
    <w:rsid w:val="00A82098"/>
    <w:rsid w:val="00A84326"/>
    <w:rsid w:val="00A84D4C"/>
    <w:rsid w:val="00A84DD9"/>
    <w:rsid w:val="00A84E83"/>
    <w:rsid w:val="00A85054"/>
    <w:rsid w:val="00A8563A"/>
    <w:rsid w:val="00A85BD9"/>
    <w:rsid w:val="00A85F69"/>
    <w:rsid w:val="00A86418"/>
    <w:rsid w:val="00A8657D"/>
    <w:rsid w:val="00A9040A"/>
    <w:rsid w:val="00A930E7"/>
    <w:rsid w:val="00A944C9"/>
    <w:rsid w:val="00A956AF"/>
    <w:rsid w:val="00A96005"/>
    <w:rsid w:val="00A96604"/>
    <w:rsid w:val="00A96D48"/>
    <w:rsid w:val="00A97169"/>
    <w:rsid w:val="00A97C00"/>
    <w:rsid w:val="00AA1700"/>
    <w:rsid w:val="00AA4B58"/>
    <w:rsid w:val="00AA4D4F"/>
    <w:rsid w:val="00AA4FB4"/>
    <w:rsid w:val="00AA53AA"/>
    <w:rsid w:val="00AA730F"/>
    <w:rsid w:val="00AA742D"/>
    <w:rsid w:val="00AA7701"/>
    <w:rsid w:val="00AB0088"/>
    <w:rsid w:val="00AB0FDF"/>
    <w:rsid w:val="00AB247F"/>
    <w:rsid w:val="00AB3A35"/>
    <w:rsid w:val="00AB57B2"/>
    <w:rsid w:val="00AB7ACD"/>
    <w:rsid w:val="00AC0544"/>
    <w:rsid w:val="00AC2B94"/>
    <w:rsid w:val="00AC2C7C"/>
    <w:rsid w:val="00AC4DCC"/>
    <w:rsid w:val="00AC54A9"/>
    <w:rsid w:val="00AC681B"/>
    <w:rsid w:val="00AC7F65"/>
    <w:rsid w:val="00AD0D33"/>
    <w:rsid w:val="00AD379E"/>
    <w:rsid w:val="00AD3B12"/>
    <w:rsid w:val="00AD4A39"/>
    <w:rsid w:val="00AD6A46"/>
    <w:rsid w:val="00AD7E9E"/>
    <w:rsid w:val="00AE0120"/>
    <w:rsid w:val="00AE2937"/>
    <w:rsid w:val="00AE446A"/>
    <w:rsid w:val="00AE5E40"/>
    <w:rsid w:val="00AE7445"/>
    <w:rsid w:val="00AE77CC"/>
    <w:rsid w:val="00AF018C"/>
    <w:rsid w:val="00AF0671"/>
    <w:rsid w:val="00AF0830"/>
    <w:rsid w:val="00AF1251"/>
    <w:rsid w:val="00AF1264"/>
    <w:rsid w:val="00AF12E1"/>
    <w:rsid w:val="00AF155D"/>
    <w:rsid w:val="00AF2B69"/>
    <w:rsid w:val="00AF2D2B"/>
    <w:rsid w:val="00AF3037"/>
    <w:rsid w:val="00AF55AC"/>
    <w:rsid w:val="00AF55F9"/>
    <w:rsid w:val="00AF79A6"/>
    <w:rsid w:val="00AF7A64"/>
    <w:rsid w:val="00B008BA"/>
    <w:rsid w:val="00B01FC8"/>
    <w:rsid w:val="00B02AE0"/>
    <w:rsid w:val="00B02B04"/>
    <w:rsid w:val="00B04EDF"/>
    <w:rsid w:val="00B05574"/>
    <w:rsid w:val="00B06047"/>
    <w:rsid w:val="00B06EC1"/>
    <w:rsid w:val="00B07249"/>
    <w:rsid w:val="00B10033"/>
    <w:rsid w:val="00B110A9"/>
    <w:rsid w:val="00B13175"/>
    <w:rsid w:val="00B131B5"/>
    <w:rsid w:val="00B1345B"/>
    <w:rsid w:val="00B157B9"/>
    <w:rsid w:val="00B165E8"/>
    <w:rsid w:val="00B17019"/>
    <w:rsid w:val="00B17DBE"/>
    <w:rsid w:val="00B2285F"/>
    <w:rsid w:val="00B22F87"/>
    <w:rsid w:val="00B25089"/>
    <w:rsid w:val="00B271CF"/>
    <w:rsid w:val="00B27443"/>
    <w:rsid w:val="00B30B1C"/>
    <w:rsid w:val="00B321F5"/>
    <w:rsid w:val="00B32D3F"/>
    <w:rsid w:val="00B32F36"/>
    <w:rsid w:val="00B349F5"/>
    <w:rsid w:val="00B3774B"/>
    <w:rsid w:val="00B37D26"/>
    <w:rsid w:val="00B41F75"/>
    <w:rsid w:val="00B42880"/>
    <w:rsid w:val="00B4357F"/>
    <w:rsid w:val="00B452EB"/>
    <w:rsid w:val="00B45A49"/>
    <w:rsid w:val="00B46642"/>
    <w:rsid w:val="00B47612"/>
    <w:rsid w:val="00B47973"/>
    <w:rsid w:val="00B50A1D"/>
    <w:rsid w:val="00B53C24"/>
    <w:rsid w:val="00B55CA0"/>
    <w:rsid w:val="00B568FA"/>
    <w:rsid w:val="00B57434"/>
    <w:rsid w:val="00B61988"/>
    <w:rsid w:val="00B61B11"/>
    <w:rsid w:val="00B627D3"/>
    <w:rsid w:val="00B64F87"/>
    <w:rsid w:val="00B65226"/>
    <w:rsid w:val="00B65988"/>
    <w:rsid w:val="00B6708D"/>
    <w:rsid w:val="00B6797E"/>
    <w:rsid w:val="00B70C43"/>
    <w:rsid w:val="00B71242"/>
    <w:rsid w:val="00B7126E"/>
    <w:rsid w:val="00B713CC"/>
    <w:rsid w:val="00B72FEF"/>
    <w:rsid w:val="00B735CB"/>
    <w:rsid w:val="00B74936"/>
    <w:rsid w:val="00B75078"/>
    <w:rsid w:val="00B755D0"/>
    <w:rsid w:val="00B7594C"/>
    <w:rsid w:val="00B77159"/>
    <w:rsid w:val="00B7773B"/>
    <w:rsid w:val="00B77CA5"/>
    <w:rsid w:val="00B805AD"/>
    <w:rsid w:val="00B8191D"/>
    <w:rsid w:val="00B8242A"/>
    <w:rsid w:val="00B86446"/>
    <w:rsid w:val="00B865A7"/>
    <w:rsid w:val="00B86688"/>
    <w:rsid w:val="00B86A45"/>
    <w:rsid w:val="00B86B2F"/>
    <w:rsid w:val="00B87B8E"/>
    <w:rsid w:val="00B90557"/>
    <w:rsid w:val="00B924F2"/>
    <w:rsid w:val="00B92515"/>
    <w:rsid w:val="00B9267D"/>
    <w:rsid w:val="00B9396D"/>
    <w:rsid w:val="00B94369"/>
    <w:rsid w:val="00B948F3"/>
    <w:rsid w:val="00B9555F"/>
    <w:rsid w:val="00B95FD9"/>
    <w:rsid w:val="00B97743"/>
    <w:rsid w:val="00BA2DF4"/>
    <w:rsid w:val="00BA4563"/>
    <w:rsid w:val="00BA5CE4"/>
    <w:rsid w:val="00BA6497"/>
    <w:rsid w:val="00BA6C64"/>
    <w:rsid w:val="00BB0711"/>
    <w:rsid w:val="00BB32DA"/>
    <w:rsid w:val="00BB3820"/>
    <w:rsid w:val="00BB4FA8"/>
    <w:rsid w:val="00BB6F07"/>
    <w:rsid w:val="00BB6FFD"/>
    <w:rsid w:val="00BC18AB"/>
    <w:rsid w:val="00BC2197"/>
    <w:rsid w:val="00BC24AB"/>
    <w:rsid w:val="00BC45B2"/>
    <w:rsid w:val="00BC5594"/>
    <w:rsid w:val="00BC5882"/>
    <w:rsid w:val="00BD1339"/>
    <w:rsid w:val="00BD1565"/>
    <w:rsid w:val="00BD2A32"/>
    <w:rsid w:val="00BD2AA6"/>
    <w:rsid w:val="00BD56FB"/>
    <w:rsid w:val="00BD78F7"/>
    <w:rsid w:val="00BE2D6C"/>
    <w:rsid w:val="00BE322D"/>
    <w:rsid w:val="00BE4D95"/>
    <w:rsid w:val="00BE5BC2"/>
    <w:rsid w:val="00BE669E"/>
    <w:rsid w:val="00BE7B98"/>
    <w:rsid w:val="00BF0099"/>
    <w:rsid w:val="00BF0BD3"/>
    <w:rsid w:val="00BF13C4"/>
    <w:rsid w:val="00BF226C"/>
    <w:rsid w:val="00BF24CC"/>
    <w:rsid w:val="00BF38C3"/>
    <w:rsid w:val="00BF4DA0"/>
    <w:rsid w:val="00BF6801"/>
    <w:rsid w:val="00BF793E"/>
    <w:rsid w:val="00C00D86"/>
    <w:rsid w:val="00C015CF"/>
    <w:rsid w:val="00C01F9C"/>
    <w:rsid w:val="00C03D00"/>
    <w:rsid w:val="00C05943"/>
    <w:rsid w:val="00C065BE"/>
    <w:rsid w:val="00C06648"/>
    <w:rsid w:val="00C076BE"/>
    <w:rsid w:val="00C07968"/>
    <w:rsid w:val="00C10461"/>
    <w:rsid w:val="00C1208E"/>
    <w:rsid w:val="00C13626"/>
    <w:rsid w:val="00C15D04"/>
    <w:rsid w:val="00C1643F"/>
    <w:rsid w:val="00C17B75"/>
    <w:rsid w:val="00C20522"/>
    <w:rsid w:val="00C20E4B"/>
    <w:rsid w:val="00C2110B"/>
    <w:rsid w:val="00C24123"/>
    <w:rsid w:val="00C24E68"/>
    <w:rsid w:val="00C256B4"/>
    <w:rsid w:val="00C26E06"/>
    <w:rsid w:val="00C27AA0"/>
    <w:rsid w:val="00C30250"/>
    <w:rsid w:val="00C306FA"/>
    <w:rsid w:val="00C31D0E"/>
    <w:rsid w:val="00C3328F"/>
    <w:rsid w:val="00C350BF"/>
    <w:rsid w:val="00C3537D"/>
    <w:rsid w:val="00C36D3F"/>
    <w:rsid w:val="00C41FB7"/>
    <w:rsid w:val="00C43D77"/>
    <w:rsid w:val="00C45ABD"/>
    <w:rsid w:val="00C46B0A"/>
    <w:rsid w:val="00C47FC7"/>
    <w:rsid w:val="00C50DDD"/>
    <w:rsid w:val="00C511E7"/>
    <w:rsid w:val="00C5349E"/>
    <w:rsid w:val="00C5668A"/>
    <w:rsid w:val="00C56758"/>
    <w:rsid w:val="00C577C4"/>
    <w:rsid w:val="00C60657"/>
    <w:rsid w:val="00C60EA4"/>
    <w:rsid w:val="00C617FF"/>
    <w:rsid w:val="00C6259C"/>
    <w:rsid w:val="00C631B3"/>
    <w:rsid w:val="00C63AE9"/>
    <w:rsid w:val="00C65EF6"/>
    <w:rsid w:val="00C67580"/>
    <w:rsid w:val="00C678D0"/>
    <w:rsid w:val="00C745EB"/>
    <w:rsid w:val="00C74B77"/>
    <w:rsid w:val="00C758C7"/>
    <w:rsid w:val="00C773DB"/>
    <w:rsid w:val="00C776D5"/>
    <w:rsid w:val="00C80EFC"/>
    <w:rsid w:val="00C82B44"/>
    <w:rsid w:val="00C836BD"/>
    <w:rsid w:val="00C852F0"/>
    <w:rsid w:val="00C90DCA"/>
    <w:rsid w:val="00C9159A"/>
    <w:rsid w:val="00C915BD"/>
    <w:rsid w:val="00C92A3E"/>
    <w:rsid w:val="00C932B3"/>
    <w:rsid w:val="00C936AF"/>
    <w:rsid w:val="00C94CC8"/>
    <w:rsid w:val="00C95FF1"/>
    <w:rsid w:val="00C9752C"/>
    <w:rsid w:val="00CA0C8B"/>
    <w:rsid w:val="00CA1D64"/>
    <w:rsid w:val="00CA43D6"/>
    <w:rsid w:val="00CA4B0E"/>
    <w:rsid w:val="00CA5A15"/>
    <w:rsid w:val="00CA5FB1"/>
    <w:rsid w:val="00CA7ABE"/>
    <w:rsid w:val="00CB05D3"/>
    <w:rsid w:val="00CC0D3A"/>
    <w:rsid w:val="00CC0E88"/>
    <w:rsid w:val="00CC16C5"/>
    <w:rsid w:val="00CC4122"/>
    <w:rsid w:val="00CC4C20"/>
    <w:rsid w:val="00CC62F0"/>
    <w:rsid w:val="00CC7A41"/>
    <w:rsid w:val="00CD0E8C"/>
    <w:rsid w:val="00CD1685"/>
    <w:rsid w:val="00CD1D24"/>
    <w:rsid w:val="00CD2820"/>
    <w:rsid w:val="00CD4171"/>
    <w:rsid w:val="00CE1720"/>
    <w:rsid w:val="00CE1B49"/>
    <w:rsid w:val="00CE6D6C"/>
    <w:rsid w:val="00CE6E95"/>
    <w:rsid w:val="00CE7109"/>
    <w:rsid w:val="00CF1402"/>
    <w:rsid w:val="00CF195F"/>
    <w:rsid w:val="00CF2394"/>
    <w:rsid w:val="00CF26C4"/>
    <w:rsid w:val="00CF3780"/>
    <w:rsid w:val="00CF3D13"/>
    <w:rsid w:val="00CF3D9E"/>
    <w:rsid w:val="00CF4D7F"/>
    <w:rsid w:val="00CF76C2"/>
    <w:rsid w:val="00D001A6"/>
    <w:rsid w:val="00D038D2"/>
    <w:rsid w:val="00D0393B"/>
    <w:rsid w:val="00D0439E"/>
    <w:rsid w:val="00D04D40"/>
    <w:rsid w:val="00D05980"/>
    <w:rsid w:val="00D06A3F"/>
    <w:rsid w:val="00D06EBD"/>
    <w:rsid w:val="00D13138"/>
    <w:rsid w:val="00D13A3E"/>
    <w:rsid w:val="00D13E46"/>
    <w:rsid w:val="00D1477B"/>
    <w:rsid w:val="00D14999"/>
    <w:rsid w:val="00D1519F"/>
    <w:rsid w:val="00D16385"/>
    <w:rsid w:val="00D1726B"/>
    <w:rsid w:val="00D20EA5"/>
    <w:rsid w:val="00D20F3D"/>
    <w:rsid w:val="00D21263"/>
    <w:rsid w:val="00D21491"/>
    <w:rsid w:val="00D21B44"/>
    <w:rsid w:val="00D22E77"/>
    <w:rsid w:val="00D27C2A"/>
    <w:rsid w:val="00D30833"/>
    <w:rsid w:val="00D34883"/>
    <w:rsid w:val="00D35092"/>
    <w:rsid w:val="00D354E3"/>
    <w:rsid w:val="00D35DF9"/>
    <w:rsid w:val="00D37AC7"/>
    <w:rsid w:val="00D37DEE"/>
    <w:rsid w:val="00D41639"/>
    <w:rsid w:val="00D4275A"/>
    <w:rsid w:val="00D44FC5"/>
    <w:rsid w:val="00D45E06"/>
    <w:rsid w:val="00D46F6A"/>
    <w:rsid w:val="00D47CC5"/>
    <w:rsid w:val="00D5273C"/>
    <w:rsid w:val="00D54264"/>
    <w:rsid w:val="00D56DE0"/>
    <w:rsid w:val="00D57016"/>
    <w:rsid w:val="00D620E0"/>
    <w:rsid w:val="00D62221"/>
    <w:rsid w:val="00D62602"/>
    <w:rsid w:val="00D63A24"/>
    <w:rsid w:val="00D64780"/>
    <w:rsid w:val="00D661A7"/>
    <w:rsid w:val="00D67B57"/>
    <w:rsid w:val="00D67CAB"/>
    <w:rsid w:val="00D7016F"/>
    <w:rsid w:val="00D70224"/>
    <w:rsid w:val="00D702F8"/>
    <w:rsid w:val="00D71385"/>
    <w:rsid w:val="00D72136"/>
    <w:rsid w:val="00D723B4"/>
    <w:rsid w:val="00D723C4"/>
    <w:rsid w:val="00D737DF"/>
    <w:rsid w:val="00D74543"/>
    <w:rsid w:val="00D778A1"/>
    <w:rsid w:val="00D81090"/>
    <w:rsid w:val="00D8151F"/>
    <w:rsid w:val="00D816CF"/>
    <w:rsid w:val="00D822C9"/>
    <w:rsid w:val="00D84B51"/>
    <w:rsid w:val="00D85023"/>
    <w:rsid w:val="00D855D9"/>
    <w:rsid w:val="00D8576F"/>
    <w:rsid w:val="00D9098B"/>
    <w:rsid w:val="00D9187A"/>
    <w:rsid w:val="00D92D15"/>
    <w:rsid w:val="00D92E29"/>
    <w:rsid w:val="00D93088"/>
    <w:rsid w:val="00D95485"/>
    <w:rsid w:val="00D95A87"/>
    <w:rsid w:val="00D975F9"/>
    <w:rsid w:val="00D97616"/>
    <w:rsid w:val="00D97699"/>
    <w:rsid w:val="00DA02E3"/>
    <w:rsid w:val="00DA30C5"/>
    <w:rsid w:val="00DA3974"/>
    <w:rsid w:val="00DA4004"/>
    <w:rsid w:val="00DA4E20"/>
    <w:rsid w:val="00DA51AB"/>
    <w:rsid w:val="00DA54EA"/>
    <w:rsid w:val="00DA5994"/>
    <w:rsid w:val="00DA6162"/>
    <w:rsid w:val="00DA6498"/>
    <w:rsid w:val="00DA7613"/>
    <w:rsid w:val="00DB02A0"/>
    <w:rsid w:val="00DB057D"/>
    <w:rsid w:val="00DB0787"/>
    <w:rsid w:val="00DB16B0"/>
    <w:rsid w:val="00DB2426"/>
    <w:rsid w:val="00DB29E1"/>
    <w:rsid w:val="00DB2BE2"/>
    <w:rsid w:val="00DB39C4"/>
    <w:rsid w:val="00DB40B1"/>
    <w:rsid w:val="00DB4447"/>
    <w:rsid w:val="00DB6C65"/>
    <w:rsid w:val="00DB7C9E"/>
    <w:rsid w:val="00DC129E"/>
    <w:rsid w:val="00DC3707"/>
    <w:rsid w:val="00DC3FDC"/>
    <w:rsid w:val="00DC6C28"/>
    <w:rsid w:val="00DD05CA"/>
    <w:rsid w:val="00DD0F55"/>
    <w:rsid w:val="00DD13E9"/>
    <w:rsid w:val="00DD27B2"/>
    <w:rsid w:val="00DD37A3"/>
    <w:rsid w:val="00DD422D"/>
    <w:rsid w:val="00DD50F1"/>
    <w:rsid w:val="00DD5BBC"/>
    <w:rsid w:val="00DD6121"/>
    <w:rsid w:val="00DD638F"/>
    <w:rsid w:val="00DD7E9F"/>
    <w:rsid w:val="00DD7F85"/>
    <w:rsid w:val="00DE0B2C"/>
    <w:rsid w:val="00DE3928"/>
    <w:rsid w:val="00DE3F78"/>
    <w:rsid w:val="00DE4162"/>
    <w:rsid w:val="00DE444E"/>
    <w:rsid w:val="00DE5982"/>
    <w:rsid w:val="00DE5D34"/>
    <w:rsid w:val="00DF12D7"/>
    <w:rsid w:val="00DF2324"/>
    <w:rsid w:val="00DF290C"/>
    <w:rsid w:val="00DF339E"/>
    <w:rsid w:val="00DF44B6"/>
    <w:rsid w:val="00DF645C"/>
    <w:rsid w:val="00DF6C12"/>
    <w:rsid w:val="00DF7508"/>
    <w:rsid w:val="00DF7576"/>
    <w:rsid w:val="00E001E5"/>
    <w:rsid w:val="00E00CA7"/>
    <w:rsid w:val="00E01216"/>
    <w:rsid w:val="00E01A0C"/>
    <w:rsid w:val="00E03E0C"/>
    <w:rsid w:val="00E04D3C"/>
    <w:rsid w:val="00E0515B"/>
    <w:rsid w:val="00E051C3"/>
    <w:rsid w:val="00E053A4"/>
    <w:rsid w:val="00E07A69"/>
    <w:rsid w:val="00E10D3E"/>
    <w:rsid w:val="00E10E24"/>
    <w:rsid w:val="00E12749"/>
    <w:rsid w:val="00E142B4"/>
    <w:rsid w:val="00E210D0"/>
    <w:rsid w:val="00E2285F"/>
    <w:rsid w:val="00E258A0"/>
    <w:rsid w:val="00E2596A"/>
    <w:rsid w:val="00E27520"/>
    <w:rsid w:val="00E301F2"/>
    <w:rsid w:val="00E3053A"/>
    <w:rsid w:val="00E314B5"/>
    <w:rsid w:val="00E3176B"/>
    <w:rsid w:val="00E31F07"/>
    <w:rsid w:val="00E32FC1"/>
    <w:rsid w:val="00E33A07"/>
    <w:rsid w:val="00E33A95"/>
    <w:rsid w:val="00E33C1B"/>
    <w:rsid w:val="00E33CCB"/>
    <w:rsid w:val="00E3445B"/>
    <w:rsid w:val="00E35C38"/>
    <w:rsid w:val="00E363FE"/>
    <w:rsid w:val="00E366DB"/>
    <w:rsid w:val="00E366DC"/>
    <w:rsid w:val="00E3759B"/>
    <w:rsid w:val="00E3784C"/>
    <w:rsid w:val="00E406FF"/>
    <w:rsid w:val="00E4073F"/>
    <w:rsid w:val="00E4139F"/>
    <w:rsid w:val="00E4174A"/>
    <w:rsid w:val="00E41F2D"/>
    <w:rsid w:val="00E42CF1"/>
    <w:rsid w:val="00E43878"/>
    <w:rsid w:val="00E44C40"/>
    <w:rsid w:val="00E453C9"/>
    <w:rsid w:val="00E46A23"/>
    <w:rsid w:val="00E46C30"/>
    <w:rsid w:val="00E47758"/>
    <w:rsid w:val="00E50B53"/>
    <w:rsid w:val="00E50D7C"/>
    <w:rsid w:val="00E53348"/>
    <w:rsid w:val="00E54EF3"/>
    <w:rsid w:val="00E554A5"/>
    <w:rsid w:val="00E57ECF"/>
    <w:rsid w:val="00E62AEA"/>
    <w:rsid w:val="00E65121"/>
    <w:rsid w:val="00E65B40"/>
    <w:rsid w:val="00E665AD"/>
    <w:rsid w:val="00E66C57"/>
    <w:rsid w:val="00E66F17"/>
    <w:rsid w:val="00E70619"/>
    <w:rsid w:val="00E70663"/>
    <w:rsid w:val="00E71B27"/>
    <w:rsid w:val="00E71DBD"/>
    <w:rsid w:val="00E721B9"/>
    <w:rsid w:val="00E7377D"/>
    <w:rsid w:val="00E771E9"/>
    <w:rsid w:val="00E8123E"/>
    <w:rsid w:val="00E82346"/>
    <w:rsid w:val="00E839E7"/>
    <w:rsid w:val="00E864DF"/>
    <w:rsid w:val="00E86B62"/>
    <w:rsid w:val="00E90BAF"/>
    <w:rsid w:val="00E9121C"/>
    <w:rsid w:val="00E92079"/>
    <w:rsid w:val="00E93F15"/>
    <w:rsid w:val="00E95E29"/>
    <w:rsid w:val="00E96584"/>
    <w:rsid w:val="00E96C76"/>
    <w:rsid w:val="00E97C98"/>
    <w:rsid w:val="00EA21DE"/>
    <w:rsid w:val="00EA2BAB"/>
    <w:rsid w:val="00EA33D3"/>
    <w:rsid w:val="00EA3AB8"/>
    <w:rsid w:val="00EA3D68"/>
    <w:rsid w:val="00EA4870"/>
    <w:rsid w:val="00EA698D"/>
    <w:rsid w:val="00EA7954"/>
    <w:rsid w:val="00EA7FB0"/>
    <w:rsid w:val="00EA7FE6"/>
    <w:rsid w:val="00EB0761"/>
    <w:rsid w:val="00EB07E4"/>
    <w:rsid w:val="00EB23DF"/>
    <w:rsid w:val="00EB2F3D"/>
    <w:rsid w:val="00EB4002"/>
    <w:rsid w:val="00EB42F1"/>
    <w:rsid w:val="00EB46EA"/>
    <w:rsid w:val="00EC1068"/>
    <w:rsid w:val="00EC1FA0"/>
    <w:rsid w:val="00EC5BF4"/>
    <w:rsid w:val="00EC6033"/>
    <w:rsid w:val="00ED0162"/>
    <w:rsid w:val="00ED1026"/>
    <w:rsid w:val="00ED249B"/>
    <w:rsid w:val="00ED25E9"/>
    <w:rsid w:val="00ED2DC2"/>
    <w:rsid w:val="00ED3AC3"/>
    <w:rsid w:val="00ED42DB"/>
    <w:rsid w:val="00ED5315"/>
    <w:rsid w:val="00ED5832"/>
    <w:rsid w:val="00ED648E"/>
    <w:rsid w:val="00ED7A6E"/>
    <w:rsid w:val="00EE0674"/>
    <w:rsid w:val="00EE0763"/>
    <w:rsid w:val="00EE0889"/>
    <w:rsid w:val="00EE0E78"/>
    <w:rsid w:val="00EE15F5"/>
    <w:rsid w:val="00EE1D7F"/>
    <w:rsid w:val="00EE1E60"/>
    <w:rsid w:val="00EE1E72"/>
    <w:rsid w:val="00EE2760"/>
    <w:rsid w:val="00EE43A9"/>
    <w:rsid w:val="00EE4BB5"/>
    <w:rsid w:val="00EE4ED9"/>
    <w:rsid w:val="00EE5E8F"/>
    <w:rsid w:val="00EE75DD"/>
    <w:rsid w:val="00EF0990"/>
    <w:rsid w:val="00EF42AA"/>
    <w:rsid w:val="00EF589C"/>
    <w:rsid w:val="00EF6562"/>
    <w:rsid w:val="00EF6703"/>
    <w:rsid w:val="00EF6A9C"/>
    <w:rsid w:val="00EF7563"/>
    <w:rsid w:val="00EF7C88"/>
    <w:rsid w:val="00F00622"/>
    <w:rsid w:val="00F00FF7"/>
    <w:rsid w:val="00F02E38"/>
    <w:rsid w:val="00F077FD"/>
    <w:rsid w:val="00F10648"/>
    <w:rsid w:val="00F10A24"/>
    <w:rsid w:val="00F11872"/>
    <w:rsid w:val="00F11B8D"/>
    <w:rsid w:val="00F146D0"/>
    <w:rsid w:val="00F15871"/>
    <w:rsid w:val="00F15D28"/>
    <w:rsid w:val="00F20799"/>
    <w:rsid w:val="00F23339"/>
    <w:rsid w:val="00F23C49"/>
    <w:rsid w:val="00F24B72"/>
    <w:rsid w:val="00F24DAF"/>
    <w:rsid w:val="00F260ED"/>
    <w:rsid w:val="00F276CF"/>
    <w:rsid w:val="00F30532"/>
    <w:rsid w:val="00F307D7"/>
    <w:rsid w:val="00F31BCD"/>
    <w:rsid w:val="00F32A4F"/>
    <w:rsid w:val="00F32CB3"/>
    <w:rsid w:val="00F35534"/>
    <w:rsid w:val="00F35D2B"/>
    <w:rsid w:val="00F35EF2"/>
    <w:rsid w:val="00F36C00"/>
    <w:rsid w:val="00F36CAF"/>
    <w:rsid w:val="00F37E67"/>
    <w:rsid w:val="00F44216"/>
    <w:rsid w:val="00F44B67"/>
    <w:rsid w:val="00F504B9"/>
    <w:rsid w:val="00F504C2"/>
    <w:rsid w:val="00F51C1E"/>
    <w:rsid w:val="00F54F99"/>
    <w:rsid w:val="00F569DA"/>
    <w:rsid w:val="00F5724A"/>
    <w:rsid w:val="00F57BDF"/>
    <w:rsid w:val="00F6039D"/>
    <w:rsid w:val="00F609A1"/>
    <w:rsid w:val="00F627C5"/>
    <w:rsid w:val="00F635F8"/>
    <w:rsid w:val="00F64708"/>
    <w:rsid w:val="00F64AB2"/>
    <w:rsid w:val="00F6597D"/>
    <w:rsid w:val="00F70775"/>
    <w:rsid w:val="00F70F98"/>
    <w:rsid w:val="00F718A6"/>
    <w:rsid w:val="00F71E61"/>
    <w:rsid w:val="00F726F7"/>
    <w:rsid w:val="00F73B99"/>
    <w:rsid w:val="00F7459D"/>
    <w:rsid w:val="00F75A0A"/>
    <w:rsid w:val="00F8112E"/>
    <w:rsid w:val="00F81742"/>
    <w:rsid w:val="00F8293F"/>
    <w:rsid w:val="00F83890"/>
    <w:rsid w:val="00F84154"/>
    <w:rsid w:val="00F842A1"/>
    <w:rsid w:val="00F856D3"/>
    <w:rsid w:val="00F85BC2"/>
    <w:rsid w:val="00F9062F"/>
    <w:rsid w:val="00F92C3B"/>
    <w:rsid w:val="00F93182"/>
    <w:rsid w:val="00F948CA"/>
    <w:rsid w:val="00F94CB8"/>
    <w:rsid w:val="00F95C61"/>
    <w:rsid w:val="00F97BE1"/>
    <w:rsid w:val="00FA0250"/>
    <w:rsid w:val="00FA0326"/>
    <w:rsid w:val="00FA1BC4"/>
    <w:rsid w:val="00FA25A2"/>
    <w:rsid w:val="00FA41B4"/>
    <w:rsid w:val="00FA41BA"/>
    <w:rsid w:val="00FA45C6"/>
    <w:rsid w:val="00FA4CCD"/>
    <w:rsid w:val="00FB052F"/>
    <w:rsid w:val="00FB0A17"/>
    <w:rsid w:val="00FB1FC4"/>
    <w:rsid w:val="00FB288D"/>
    <w:rsid w:val="00FB2E11"/>
    <w:rsid w:val="00FB3C73"/>
    <w:rsid w:val="00FB5DD4"/>
    <w:rsid w:val="00FB668A"/>
    <w:rsid w:val="00FB6A56"/>
    <w:rsid w:val="00FB709C"/>
    <w:rsid w:val="00FB7679"/>
    <w:rsid w:val="00FC10D4"/>
    <w:rsid w:val="00FC117B"/>
    <w:rsid w:val="00FC195D"/>
    <w:rsid w:val="00FC1C40"/>
    <w:rsid w:val="00FC1CD8"/>
    <w:rsid w:val="00FC332E"/>
    <w:rsid w:val="00FC373C"/>
    <w:rsid w:val="00FC3E7E"/>
    <w:rsid w:val="00FC4923"/>
    <w:rsid w:val="00FC5EF1"/>
    <w:rsid w:val="00FD3EBB"/>
    <w:rsid w:val="00FD41C8"/>
    <w:rsid w:val="00FD4FD8"/>
    <w:rsid w:val="00FD5B5F"/>
    <w:rsid w:val="00FD68F2"/>
    <w:rsid w:val="00FD6CBA"/>
    <w:rsid w:val="00FD6D50"/>
    <w:rsid w:val="00FD730E"/>
    <w:rsid w:val="00FE1C6A"/>
    <w:rsid w:val="00FE47AF"/>
    <w:rsid w:val="00FE52CC"/>
    <w:rsid w:val="00FE5BC6"/>
    <w:rsid w:val="00FE738F"/>
    <w:rsid w:val="00FF046C"/>
    <w:rsid w:val="00FF0FD2"/>
    <w:rsid w:val="00FF20FA"/>
    <w:rsid w:val="00FF5016"/>
    <w:rsid w:val="00FF6FB8"/>
    <w:rsid w:val="00FF7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9CB3A"/>
  <w15:docId w15:val="{15FE78EE-7514-F545-924F-60D8638A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698D"/>
    <w:pPr>
      <w:jc w:val="both"/>
    </w:pPr>
    <w:rPr>
      <w:rFonts w:eastAsia="Times New Roman"/>
      <w:sz w:val="22"/>
      <w:szCs w:val="24"/>
    </w:rPr>
  </w:style>
  <w:style w:type="paragraph" w:styleId="Nadpis1">
    <w:name w:val="heading 1"/>
    <w:basedOn w:val="Normln"/>
    <w:next w:val="Normln"/>
    <w:link w:val="Nadpis1Char"/>
    <w:uiPriority w:val="99"/>
    <w:qFormat/>
    <w:rsid w:val="00F635F8"/>
    <w:pPr>
      <w:keepNext/>
      <w:numPr>
        <w:numId w:val="1"/>
      </w:numPr>
      <w:spacing w:before="240" w:after="60"/>
      <w:outlineLvl w:val="0"/>
    </w:pPr>
    <w:rPr>
      <w:rFonts w:ascii="Arial" w:eastAsia="MS Mincho" w:hAnsi="Arial" w:cs="Arial"/>
      <w:b/>
      <w:bCs/>
      <w:kern w:val="32"/>
      <w:sz w:val="32"/>
      <w:szCs w:val="32"/>
    </w:rPr>
  </w:style>
  <w:style w:type="paragraph" w:styleId="Nadpis2">
    <w:name w:val="heading 2"/>
    <w:basedOn w:val="Normln"/>
    <w:next w:val="Normln"/>
    <w:link w:val="Nadpis2Char"/>
    <w:uiPriority w:val="99"/>
    <w:qFormat/>
    <w:rsid w:val="00F635F8"/>
    <w:pPr>
      <w:keepNext/>
      <w:numPr>
        <w:ilvl w:val="1"/>
        <w:numId w:val="1"/>
      </w:numPr>
      <w:spacing w:before="240" w:after="60"/>
      <w:outlineLvl w:val="1"/>
    </w:pPr>
    <w:rPr>
      <w:rFonts w:ascii="Arial" w:eastAsia="MS Mincho" w:hAnsi="Arial" w:cs="Arial"/>
      <w:b/>
      <w:bCs/>
      <w:i/>
      <w:iCs/>
      <w:sz w:val="28"/>
      <w:szCs w:val="28"/>
    </w:rPr>
  </w:style>
  <w:style w:type="paragraph" w:styleId="Nadpis3">
    <w:name w:val="heading 3"/>
    <w:basedOn w:val="Normln"/>
    <w:next w:val="Normln"/>
    <w:link w:val="Nadpis3Char"/>
    <w:uiPriority w:val="99"/>
    <w:qFormat/>
    <w:rsid w:val="00F635F8"/>
    <w:pPr>
      <w:keepNext/>
      <w:numPr>
        <w:ilvl w:val="2"/>
        <w:numId w:val="1"/>
      </w:numPr>
      <w:spacing w:before="240" w:after="60"/>
      <w:outlineLvl w:val="2"/>
    </w:pPr>
    <w:rPr>
      <w:rFonts w:ascii="Arial" w:eastAsia="MS Mincho" w:hAnsi="Arial" w:cs="Arial"/>
      <w:b/>
      <w:bCs/>
      <w:sz w:val="26"/>
      <w:szCs w:val="26"/>
    </w:rPr>
  </w:style>
  <w:style w:type="paragraph" w:styleId="Nadpis4">
    <w:name w:val="heading 4"/>
    <w:basedOn w:val="Normln"/>
    <w:next w:val="Normln"/>
    <w:link w:val="Nadpis4Char"/>
    <w:uiPriority w:val="99"/>
    <w:qFormat/>
    <w:rsid w:val="00F635F8"/>
    <w:pPr>
      <w:keepNext/>
      <w:numPr>
        <w:ilvl w:val="3"/>
        <w:numId w:val="1"/>
      </w:numPr>
      <w:spacing w:before="240" w:after="60"/>
      <w:outlineLvl w:val="3"/>
    </w:pPr>
    <w:rPr>
      <w:rFonts w:eastAsia="MS Mincho"/>
      <w:b/>
      <w:bCs/>
      <w:sz w:val="28"/>
      <w:szCs w:val="28"/>
    </w:rPr>
  </w:style>
  <w:style w:type="paragraph" w:styleId="Nadpis5">
    <w:name w:val="heading 5"/>
    <w:basedOn w:val="Normln"/>
    <w:next w:val="Normln"/>
    <w:link w:val="Nadpis5Char"/>
    <w:uiPriority w:val="99"/>
    <w:qFormat/>
    <w:rsid w:val="00F635F8"/>
    <w:pPr>
      <w:numPr>
        <w:ilvl w:val="4"/>
        <w:numId w:val="1"/>
      </w:numPr>
      <w:spacing w:before="240" w:after="60"/>
      <w:outlineLvl w:val="4"/>
    </w:pPr>
    <w:rPr>
      <w:rFonts w:eastAsia="MS Mincho"/>
      <w:b/>
      <w:bCs/>
      <w:i/>
      <w:iCs/>
      <w:sz w:val="26"/>
      <w:szCs w:val="26"/>
    </w:rPr>
  </w:style>
  <w:style w:type="paragraph" w:styleId="Nadpis6">
    <w:name w:val="heading 6"/>
    <w:basedOn w:val="Normln"/>
    <w:next w:val="Normln"/>
    <w:link w:val="Nadpis6Char"/>
    <w:uiPriority w:val="99"/>
    <w:qFormat/>
    <w:rsid w:val="00F635F8"/>
    <w:pPr>
      <w:numPr>
        <w:ilvl w:val="5"/>
        <w:numId w:val="1"/>
      </w:numPr>
      <w:spacing w:before="240" w:after="60"/>
      <w:outlineLvl w:val="5"/>
    </w:pPr>
    <w:rPr>
      <w:rFonts w:eastAsia="MS Mincho"/>
      <w:b/>
      <w:bCs/>
      <w:szCs w:val="22"/>
    </w:rPr>
  </w:style>
  <w:style w:type="paragraph" w:styleId="Nadpis7">
    <w:name w:val="heading 7"/>
    <w:basedOn w:val="Normln"/>
    <w:next w:val="Normln"/>
    <w:link w:val="Nadpis7Char"/>
    <w:uiPriority w:val="99"/>
    <w:qFormat/>
    <w:rsid w:val="00F635F8"/>
    <w:pPr>
      <w:numPr>
        <w:ilvl w:val="6"/>
        <w:numId w:val="1"/>
      </w:numPr>
      <w:spacing w:before="240" w:after="60"/>
      <w:outlineLvl w:val="6"/>
    </w:pPr>
    <w:rPr>
      <w:rFonts w:eastAsia="MS Mincho"/>
    </w:rPr>
  </w:style>
  <w:style w:type="paragraph" w:styleId="Nadpis8">
    <w:name w:val="heading 8"/>
    <w:basedOn w:val="Normln"/>
    <w:next w:val="Normln"/>
    <w:link w:val="Nadpis8Char"/>
    <w:uiPriority w:val="99"/>
    <w:qFormat/>
    <w:rsid w:val="00F635F8"/>
    <w:pPr>
      <w:numPr>
        <w:ilvl w:val="7"/>
        <w:numId w:val="1"/>
      </w:numPr>
      <w:spacing w:before="240" w:after="60"/>
      <w:outlineLvl w:val="7"/>
    </w:pPr>
    <w:rPr>
      <w:rFonts w:eastAsia="MS Mincho"/>
      <w:i/>
      <w:iCs/>
    </w:rPr>
  </w:style>
  <w:style w:type="paragraph" w:styleId="Nadpis9">
    <w:name w:val="heading 9"/>
    <w:basedOn w:val="Normln"/>
    <w:next w:val="Normln"/>
    <w:link w:val="Nadpis9Char"/>
    <w:uiPriority w:val="99"/>
    <w:qFormat/>
    <w:rsid w:val="00F635F8"/>
    <w:pPr>
      <w:numPr>
        <w:ilvl w:val="8"/>
        <w:numId w:val="1"/>
      </w:numPr>
      <w:spacing w:before="240" w:after="60"/>
      <w:outlineLvl w:val="8"/>
    </w:pPr>
    <w:rPr>
      <w:rFonts w:ascii="Arial" w:eastAsia="MS Mincho"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635F8"/>
    <w:rPr>
      <w:rFonts w:ascii="Arial" w:eastAsia="MS Mincho" w:hAnsi="Arial" w:cs="Arial"/>
      <w:b/>
      <w:bCs/>
      <w:kern w:val="32"/>
      <w:sz w:val="32"/>
      <w:szCs w:val="32"/>
    </w:rPr>
  </w:style>
  <w:style w:type="character" w:customStyle="1" w:styleId="Nadpis2Char">
    <w:name w:val="Nadpis 2 Char"/>
    <w:link w:val="Nadpis2"/>
    <w:uiPriority w:val="99"/>
    <w:locked/>
    <w:rsid w:val="00F635F8"/>
    <w:rPr>
      <w:rFonts w:ascii="Arial" w:eastAsia="MS Mincho" w:hAnsi="Arial" w:cs="Arial"/>
      <w:b/>
      <w:bCs/>
      <w:i/>
      <w:iCs/>
      <w:sz w:val="28"/>
      <w:szCs w:val="28"/>
    </w:rPr>
  </w:style>
  <w:style w:type="character" w:customStyle="1" w:styleId="Nadpis3Char">
    <w:name w:val="Nadpis 3 Char"/>
    <w:link w:val="Nadpis3"/>
    <w:uiPriority w:val="99"/>
    <w:locked/>
    <w:rsid w:val="00F635F8"/>
    <w:rPr>
      <w:rFonts w:ascii="Arial" w:eastAsia="MS Mincho" w:hAnsi="Arial" w:cs="Arial"/>
      <w:b/>
      <w:bCs/>
      <w:sz w:val="26"/>
      <w:szCs w:val="26"/>
    </w:rPr>
  </w:style>
  <w:style w:type="character" w:customStyle="1" w:styleId="Nadpis4Char">
    <w:name w:val="Nadpis 4 Char"/>
    <w:link w:val="Nadpis4"/>
    <w:uiPriority w:val="99"/>
    <w:locked/>
    <w:rsid w:val="00F635F8"/>
    <w:rPr>
      <w:rFonts w:eastAsia="MS Mincho"/>
      <w:b/>
      <w:bCs/>
      <w:sz w:val="28"/>
      <w:szCs w:val="28"/>
    </w:rPr>
  </w:style>
  <w:style w:type="character" w:customStyle="1" w:styleId="Nadpis5Char">
    <w:name w:val="Nadpis 5 Char"/>
    <w:link w:val="Nadpis5"/>
    <w:uiPriority w:val="99"/>
    <w:locked/>
    <w:rsid w:val="00F635F8"/>
    <w:rPr>
      <w:rFonts w:eastAsia="MS Mincho"/>
      <w:b/>
      <w:bCs/>
      <w:i/>
      <w:iCs/>
      <w:sz w:val="26"/>
      <w:szCs w:val="26"/>
    </w:rPr>
  </w:style>
  <w:style w:type="character" w:customStyle="1" w:styleId="Nadpis6Char">
    <w:name w:val="Nadpis 6 Char"/>
    <w:link w:val="Nadpis6"/>
    <w:uiPriority w:val="99"/>
    <w:locked/>
    <w:rsid w:val="00F635F8"/>
    <w:rPr>
      <w:rFonts w:eastAsia="MS Mincho"/>
      <w:b/>
      <w:bCs/>
      <w:sz w:val="22"/>
      <w:szCs w:val="22"/>
    </w:rPr>
  </w:style>
  <w:style w:type="character" w:customStyle="1" w:styleId="Nadpis7Char">
    <w:name w:val="Nadpis 7 Char"/>
    <w:link w:val="Nadpis7"/>
    <w:uiPriority w:val="99"/>
    <w:locked/>
    <w:rsid w:val="00F635F8"/>
    <w:rPr>
      <w:rFonts w:eastAsia="MS Mincho"/>
      <w:sz w:val="22"/>
      <w:szCs w:val="24"/>
    </w:rPr>
  </w:style>
  <w:style w:type="character" w:customStyle="1" w:styleId="Nadpis8Char">
    <w:name w:val="Nadpis 8 Char"/>
    <w:link w:val="Nadpis8"/>
    <w:uiPriority w:val="99"/>
    <w:locked/>
    <w:rsid w:val="00F635F8"/>
    <w:rPr>
      <w:rFonts w:eastAsia="MS Mincho"/>
      <w:i/>
      <w:iCs/>
      <w:sz w:val="22"/>
      <w:szCs w:val="24"/>
    </w:rPr>
  </w:style>
  <w:style w:type="character" w:customStyle="1" w:styleId="Nadpis9Char">
    <w:name w:val="Nadpis 9 Char"/>
    <w:link w:val="Nadpis9"/>
    <w:uiPriority w:val="99"/>
    <w:locked/>
    <w:rsid w:val="00F635F8"/>
    <w:rPr>
      <w:rFonts w:ascii="Arial" w:eastAsia="MS Mincho" w:hAnsi="Arial" w:cs="Arial"/>
      <w:sz w:val="22"/>
      <w:szCs w:val="22"/>
    </w:rPr>
  </w:style>
  <w:style w:type="paragraph" w:styleId="Zkladntext3">
    <w:name w:val="Body Text 3"/>
    <w:basedOn w:val="Normln"/>
    <w:link w:val="Zkladntext3Char"/>
    <w:uiPriority w:val="99"/>
    <w:rsid w:val="00F635F8"/>
    <w:rPr>
      <w:rFonts w:eastAsia="MS Mincho"/>
      <w:color w:val="808000"/>
      <w:sz w:val="18"/>
      <w:szCs w:val="20"/>
    </w:rPr>
  </w:style>
  <w:style w:type="character" w:customStyle="1" w:styleId="Zkladntext3Char">
    <w:name w:val="Základní text 3 Char"/>
    <w:link w:val="Zkladntext3"/>
    <w:uiPriority w:val="99"/>
    <w:locked/>
    <w:rsid w:val="00F635F8"/>
    <w:rPr>
      <w:rFonts w:ascii="Times New Roman" w:eastAsia="MS Mincho" w:hAnsi="Times New Roman" w:cs="Times New Roman"/>
      <w:color w:val="808000"/>
      <w:sz w:val="20"/>
      <w:szCs w:val="20"/>
      <w:lang w:eastAsia="cs-CZ"/>
    </w:rPr>
  </w:style>
  <w:style w:type="character" w:styleId="Odkaznakoment">
    <w:name w:val="annotation reference"/>
    <w:uiPriority w:val="99"/>
    <w:rsid w:val="00F635F8"/>
    <w:rPr>
      <w:rFonts w:cs="Times New Roman"/>
      <w:sz w:val="16"/>
      <w:szCs w:val="16"/>
    </w:rPr>
  </w:style>
  <w:style w:type="paragraph" w:styleId="Textkomente">
    <w:name w:val="annotation text"/>
    <w:basedOn w:val="Normln"/>
    <w:link w:val="TextkomenteChar"/>
    <w:uiPriority w:val="99"/>
    <w:rsid w:val="00F635F8"/>
    <w:rPr>
      <w:sz w:val="20"/>
      <w:szCs w:val="20"/>
    </w:rPr>
  </w:style>
  <w:style w:type="character" w:customStyle="1" w:styleId="TextkomenteChar">
    <w:name w:val="Text komentáře Char"/>
    <w:link w:val="Textkomente"/>
    <w:uiPriority w:val="99"/>
    <w:locked/>
    <w:rsid w:val="00F635F8"/>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F635F8"/>
    <w:rPr>
      <w:rFonts w:ascii="Tahoma" w:hAnsi="Tahoma" w:cs="Tahoma"/>
      <w:sz w:val="16"/>
      <w:szCs w:val="16"/>
    </w:rPr>
  </w:style>
  <w:style w:type="character" w:customStyle="1" w:styleId="TextbublinyChar">
    <w:name w:val="Text bubliny Char"/>
    <w:link w:val="Textbubliny"/>
    <w:uiPriority w:val="99"/>
    <w:semiHidden/>
    <w:locked/>
    <w:rsid w:val="00F635F8"/>
    <w:rPr>
      <w:rFonts w:ascii="Tahoma" w:hAnsi="Tahoma" w:cs="Tahoma"/>
      <w:sz w:val="16"/>
      <w:szCs w:val="16"/>
      <w:lang w:eastAsia="cs-CZ"/>
    </w:rPr>
  </w:style>
  <w:style w:type="paragraph" w:styleId="Zhlav">
    <w:name w:val="header"/>
    <w:basedOn w:val="Normln"/>
    <w:link w:val="ZhlavChar"/>
    <w:uiPriority w:val="99"/>
    <w:rsid w:val="00797147"/>
    <w:pPr>
      <w:tabs>
        <w:tab w:val="center" w:pos="4536"/>
        <w:tab w:val="right" w:pos="9072"/>
      </w:tabs>
    </w:pPr>
  </w:style>
  <w:style w:type="character" w:customStyle="1" w:styleId="ZhlavChar">
    <w:name w:val="Záhlaví Char"/>
    <w:link w:val="Zhlav"/>
    <w:uiPriority w:val="99"/>
    <w:locked/>
    <w:rsid w:val="00797147"/>
    <w:rPr>
      <w:rFonts w:ascii="Times New Roman" w:hAnsi="Times New Roman" w:cs="Times New Roman"/>
      <w:sz w:val="24"/>
      <w:szCs w:val="24"/>
    </w:rPr>
  </w:style>
  <w:style w:type="paragraph" w:styleId="Zpat">
    <w:name w:val="footer"/>
    <w:basedOn w:val="Normln"/>
    <w:link w:val="ZpatChar"/>
    <w:uiPriority w:val="99"/>
    <w:rsid w:val="00797147"/>
    <w:pPr>
      <w:tabs>
        <w:tab w:val="center" w:pos="4536"/>
        <w:tab w:val="right" w:pos="9072"/>
      </w:tabs>
    </w:pPr>
  </w:style>
  <w:style w:type="character" w:customStyle="1" w:styleId="ZpatChar">
    <w:name w:val="Zápatí Char"/>
    <w:link w:val="Zpat"/>
    <w:uiPriority w:val="99"/>
    <w:locked/>
    <w:rsid w:val="00797147"/>
    <w:rPr>
      <w:rFonts w:ascii="Times New Roman" w:hAnsi="Times New Roman" w:cs="Times New Roman"/>
      <w:sz w:val="24"/>
      <w:szCs w:val="24"/>
    </w:rPr>
  </w:style>
  <w:style w:type="paragraph" w:styleId="Pedmtkomente">
    <w:name w:val="annotation subject"/>
    <w:basedOn w:val="Textkomente"/>
    <w:next w:val="Textkomente"/>
    <w:link w:val="PedmtkomenteChar"/>
    <w:uiPriority w:val="99"/>
    <w:semiHidden/>
    <w:rsid w:val="002C1750"/>
    <w:rPr>
      <w:b/>
      <w:bCs/>
    </w:rPr>
  </w:style>
  <w:style w:type="character" w:customStyle="1" w:styleId="PedmtkomenteChar">
    <w:name w:val="Předmět komentáře Char"/>
    <w:link w:val="Pedmtkomente"/>
    <w:uiPriority w:val="99"/>
    <w:semiHidden/>
    <w:locked/>
    <w:rsid w:val="002C1750"/>
    <w:rPr>
      <w:rFonts w:ascii="Times New Roman" w:hAnsi="Times New Roman" w:cs="Times New Roman"/>
      <w:b/>
      <w:bCs/>
      <w:sz w:val="20"/>
      <w:szCs w:val="20"/>
      <w:lang w:eastAsia="cs-CZ"/>
    </w:rPr>
  </w:style>
  <w:style w:type="paragraph" w:customStyle="1" w:styleId="Default">
    <w:name w:val="Default"/>
    <w:uiPriority w:val="99"/>
    <w:rsid w:val="0021411F"/>
    <w:pPr>
      <w:autoSpaceDE w:val="0"/>
      <w:autoSpaceDN w:val="0"/>
      <w:adjustRightInd w:val="0"/>
    </w:pPr>
    <w:rPr>
      <w:rFonts w:ascii="Arial" w:hAnsi="Arial" w:cs="Arial"/>
      <w:color w:val="000000"/>
      <w:sz w:val="24"/>
      <w:szCs w:val="24"/>
      <w:lang w:eastAsia="en-US"/>
    </w:rPr>
  </w:style>
  <w:style w:type="paragraph" w:customStyle="1" w:styleId="Zkladntext31">
    <w:name w:val="Základní text 31"/>
    <w:basedOn w:val="Normln"/>
    <w:uiPriority w:val="99"/>
    <w:rsid w:val="00EC6033"/>
    <w:pPr>
      <w:overflowPunct w:val="0"/>
      <w:autoSpaceDE w:val="0"/>
      <w:autoSpaceDN w:val="0"/>
      <w:adjustRightInd w:val="0"/>
      <w:spacing w:before="120" w:line="240" w:lineRule="atLeast"/>
      <w:textAlignment w:val="baseline"/>
    </w:pPr>
    <w:rPr>
      <w:szCs w:val="20"/>
    </w:rPr>
  </w:style>
  <w:style w:type="paragraph" w:styleId="Odstavecseseznamem">
    <w:name w:val="List Paragraph"/>
    <w:basedOn w:val="Normln"/>
    <w:link w:val="OdstavecseseznamemChar"/>
    <w:uiPriority w:val="34"/>
    <w:qFormat/>
    <w:rsid w:val="001E4C03"/>
    <w:pPr>
      <w:ind w:left="708"/>
    </w:pPr>
  </w:style>
  <w:style w:type="paragraph" w:styleId="Zkladntextodsazen3">
    <w:name w:val="Body Text Indent 3"/>
    <w:basedOn w:val="Normln"/>
    <w:link w:val="Zkladntextodsazen3Char"/>
    <w:uiPriority w:val="99"/>
    <w:semiHidden/>
    <w:rsid w:val="00997782"/>
    <w:pPr>
      <w:spacing w:after="120"/>
      <w:ind w:left="283"/>
    </w:pPr>
    <w:rPr>
      <w:sz w:val="16"/>
      <w:szCs w:val="16"/>
    </w:rPr>
  </w:style>
  <w:style w:type="character" w:customStyle="1" w:styleId="Zkladntextodsazen3Char">
    <w:name w:val="Základní text odsazený 3 Char"/>
    <w:link w:val="Zkladntextodsazen3"/>
    <w:uiPriority w:val="99"/>
    <w:semiHidden/>
    <w:locked/>
    <w:rsid w:val="00997782"/>
    <w:rPr>
      <w:rFonts w:ascii="Times New Roman" w:hAnsi="Times New Roman" w:cs="Times New Roman"/>
      <w:sz w:val="16"/>
      <w:szCs w:val="16"/>
    </w:rPr>
  </w:style>
  <w:style w:type="paragraph" w:styleId="Obsah1">
    <w:name w:val="toc 1"/>
    <w:basedOn w:val="Normln"/>
    <w:next w:val="Normln"/>
    <w:autoRedefine/>
    <w:uiPriority w:val="99"/>
    <w:semiHidden/>
    <w:rsid w:val="008114FB"/>
  </w:style>
  <w:style w:type="paragraph" w:styleId="Zkladntext">
    <w:name w:val="Body Text"/>
    <w:aliases w:val="Char"/>
    <w:basedOn w:val="Normln"/>
    <w:link w:val="ZkladntextChar"/>
    <w:uiPriority w:val="99"/>
    <w:rsid w:val="00CA1D64"/>
    <w:pPr>
      <w:spacing w:after="120"/>
    </w:pPr>
  </w:style>
  <w:style w:type="character" w:customStyle="1" w:styleId="ZkladntextChar">
    <w:name w:val="Základní text Char"/>
    <w:aliases w:val="Char Char"/>
    <w:link w:val="Zkladntext"/>
    <w:uiPriority w:val="99"/>
    <w:locked/>
    <w:rsid w:val="00CA1D64"/>
    <w:rPr>
      <w:rFonts w:ascii="Times New Roman" w:hAnsi="Times New Roman" w:cs="Times New Roman"/>
      <w:sz w:val="24"/>
      <w:szCs w:val="24"/>
    </w:rPr>
  </w:style>
  <w:style w:type="character" w:styleId="Hypertextovodkaz">
    <w:name w:val="Hyperlink"/>
    <w:uiPriority w:val="99"/>
    <w:rsid w:val="00D13E46"/>
    <w:rPr>
      <w:rFonts w:cs="Times New Roman"/>
      <w:color w:val="0000FF"/>
      <w:u w:val="single"/>
    </w:rPr>
  </w:style>
  <w:style w:type="paragraph" w:customStyle="1" w:styleId="Odstavecodsazen">
    <w:name w:val="Odstavec odsazený"/>
    <w:basedOn w:val="Normln"/>
    <w:rsid w:val="00D13E46"/>
    <w:pPr>
      <w:widowControl w:val="0"/>
      <w:tabs>
        <w:tab w:val="left" w:pos="1699"/>
      </w:tabs>
      <w:suppressAutoHyphens/>
      <w:overflowPunct w:val="0"/>
      <w:autoSpaceDE w:val="0"/>
      <w:ind w:left="1332" w:hanging="849"/>
      <w:textAlignment w:val="baseline"/>
    </w:pPr>
    <w:rPr>
      <w:color w:val="000000"/>
      <w:szCs w:val="20"/>
      <w:lang w:eastAsia="ar-SA"/>
    </w:rPr>
  </w:style>
  <w:style w:type="paragraph" w:customStyle="1" w:styleId="Odstavec">
    <w:name w:val="Odstavec"/>
    <w:basedOn w:val="Zkladntext"/>
    <w:uiPriority w:val="99"/>
    <w:rsid w:val="00ED648E"/>
    <w:pPr>
      <w:widowControl w:val="0"/>
      <w:suppressAutoHyphens/>
      <w:overflowPunct w:val="0"/>
      <w:autoSpaceDE w:val="0"/>
      <w:spacing w:after="0"/>
      <w:ind w:firstLine="539"/>
      <w:textAlignment w:val="baseline"/>
    </w:pPr>
    <w:rPr>
      <w:color w:val="000000"/>
      <w:szCs w:val="20"/>
      <w:lang w:eastAsia="ar-SA"/>
    </w:rPr>
  </w:style>
  <w:style w:type="paragraph" w:customStyle="1" w:styleId="Normln1">
    <w:name w:val="Normální1"/>
    <w:basedOn w:val="Normln"/>
    <w:uiPriority w:val="99"/>
    <w:rsid w:val="00ED648E"/>
    <w:pPr>
      <w:widowControl w:val="0"/>
      <w:suppressAutoHyphens/>
      <w:overflowPunct w:val="0"/>
      <w:autoSpaceDE w:val="0"/>
      <w:spacing w:line="242" w:lineRule="auto"/>
      <w:textAlignment w:val="baseline"/>
    </w:pPr>
    <w:rPr>
      <w:color w:val="000000"/>
      <w:sz w:val="20"/>
      <w:szCs w:val="20"/>
      <w:lang w:eastAsia="ar-SA"/>
    </w:rPr>
  </w:style>
  <w:style w:type="paragraph" w:styleId="Zkladntextodsazen2">
    <w:name w:val="Body Text Indent 2"/>
    <w:basedOn w:val="Normln"/>
    <w:link w:val="Zkladntextodsazen2Char"/>
    <w:uiPriority w:val="99"/>
    <w:semiHidden/>
    <w:rsid w:val="00EF7563"/>
    <w:pPr>
      <w:spacing w:after="120" w:line="480" w:lineRule="auto"/>
      <w:ind w:left="283"/>
    </w:pPr>
    <w:rPr>
      <w:rFonts w:eastAsia="Calibri"/>
      <w:lang w:eastAsia="en-US"/>
    </w:rPr>
  </w:style>
  <w:style w:type="character" w:customStyle="1" w:styleId="Zkladntextodsazen2Char">
    <w:name w:val="Základní text odsazený 2 Char"/>
    <w:link w:val="Zkladntextodsazen2"/>
    <w:uiPriority w:val="99"/>
    <w:semiHidden/>
    <w:rsid w:val="00562EB1"/>
    <w:rPr>
      <w:rFonts w:ascii="Times New Roman" w:eastAsia="Times New Roman" w:hAnsi="Times New Roman"/>
      <w:sz w:val="24"/>
      <w:szCs w:val="24"/>
    </w:rPr>
  </w:style>
  <w:style w:type="paragraph" w:styleId="Nzev">
    <w:name w:val="Title"/>
    <w:basedOn w:val="Normln"/>
    <w:next w:val="Normln"/>
    <w:link w:val="NzevChar"/>
    <w:uiPriority w:val="99"/>
    <w:qFormat/>
    <w:rsid w:val="00190399"/>
    <w:pPr>
      <w:spacing w:before="120"/>
      <w:ind w:left="397"/>
      <w:jc w:val="center"/>
      <w:outlineLvl w:val="1"/>
    </w:pPr>
    <w:rPr>
      <w:rFonts w:eastAsia="Calibri" w:cs="Arial"/>
      <w:b/>
      <w:sz w:val="36"/>
      <w:szCs w:val="36"/>
      <w:lang w:eastAsia="en-US"/>
    </w:rPr>
  </w:style>
  <w:style w:type="character" w:customStyle="1" w:styleId="NzevChar">
    <w:name w:val="Název Char"/>
    <w:link w:val="Nzev"/>
    <w:uiPriority w:val="99"/>
    <w:locked/>
    <w:rsid w:val="00190399"/>
    <w:rPr>
      <w:rFonts w:cs="Arial"/>
      <w:b/>
      <w:sz w:val="36"/>
      <w:szCs w:val="36"/>
      <w:lang w:eastAsia="en-US"/>
    </w:rPr>
  </w:style>
  <w:style w:type="paragraph" w:customStyle="1" w:styleId="NadpisVZ">
    <w:name w:val="Nadpis VZ"/>
    <w:basedOn w:val="Nadpis1"/>
    <w:link w:val="NadpisVZChar"/>
    <w:uiPriority w:val="99"/>
    <w:rsid w:val="001F08D5"/>
    <w:pPr>
      <w:numPr>
        <w:numId w:val="0"/>
      </w:numPr>
    </w:pPr>
    <w:rPr>
      <w:rFonts w:ascii="Times New Roman" w:eastAsia="Times New Roman" w:hAnsi="Times New Roman" w:cs="Times New Roman"/>
      <w:sz w:val="28"/>
      <w:szCs w:val="28"/>
    </w:rPr>
  </w:style>
  <w:style w:type="character" w:customStyle="1" w:styleId="NadpisVZChar">
    <w:name w:val="Nadpis VZ Char"/>
    <w:link w:val="NadpisVZ"/>
    <w:uiPriority w:val="99"/>
    <w:locked/>
    <w:rsid w:val="001F08D5"/>
    <w:rPr>
      <w:rFonts w:ascii="Times New Roman" w:hAnsi="Times New Roman"/>
      <w:b/>
      <w:kern w:val="32"/>
      <w:sz w:val="28"/>
    </w:rPr>
  </w:style>
  <w:style w:type="paragraph" w:customStyle="1" w:styleId="Style6">
    <w:name w:val="Style6"/>
    <w:basedOn w:val="Normln"/>
    <w:rsid w:val="00273954"/>
    <w:pPr>
      <w:widowControl w:val="0"/>
      <w:autoSpaceDE w:val="0"/>
      <w:autoSpaceDN w:val="0"/>
      <w:adjustRightInd w:val="0"/>
      <w:spacing w:line="254" w:lineRule="exact"/>
    </w:pPr>
    <w:rPr>
      <w:rFonts w:ascii="Arial" w:hAnsi="Arial"/>
    </w:rPr>
  </w:style>
  <w:style w:type="character" w:customStyle="1" w:styleId="FontStyle14">
    <w:name w:val="Font Style14"/>
    <w:rsid w:val="00273954"/>
    <w:rPr>
      <w:rFonts w:ascii="Arial" w:hAnsi="Arial" w:cs="Arial"/>
      <w:sz w:val="20"/>
      <w:szCs w:val="20"/>
    </w:rPr>
  </w:style>
  <w:style w:type="paragraph" w:customStyle="1" w:styleId="Style4">
    <w:name w:val="Style4"/>
    <w:basedOn w:val="Normln"/>
    <w:rsid w:val="00362AC6"/>
    <w:pPr>
      <w:widowControl w:val="0"/>
      <w:autoSpaceDE w:val="0"/>
      <w:autoSpaceDN w:val="0"/>
      <w:adjustRightInd w:val="0"/>
      <w:spacing w:line="264" w:lineRule="exact"/>
      <w:jc w:val="center"/>
    </w:pPr>
    <w:rPr>
      <w:rFonts w:ascii="Arial" w:hAnsi="Arial"/>
    </w:rPr>
  </w:style>
  <w:style w:type="character" w:customStyle="1" w:styleId="FontStyle12">
    <w:name w:val="Font Style12"/>
    <w:rsid w:val="00362AC6"/>
    <w:rPr>
      <w:rFonts w:ascii="Arial" w:hAnsi="Arial" w:cs="Arial"/>
      <w:i/>
      <w:iCs/>
      <w:sz w:val="20"/>
      <w:szCs w:val="20"/>
    </w:rPr>
  </w:style>
  <w:style w:type="table" w:styleId="Mkatabulky">
    <w:name w:val="Table Grid"/>
    <w:basedOn w:val="Normlntabulka"/>
    <w:uiPriority w:val="99"/>
    <w:locked/>
    <w:rsid w:val="00E8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3222DE"/>
    <w:rPr>
      <w:color w:val="808080"/>
    </w:rPr>
  </w:style>
  <w:style w:type="paragraph" w:customStyle="1" w:styleId="2nesltext">
    <w:name w:val="2nečísl.text"/>
    <w:basedOn w:val="Normln"/>
    <w:qFormat/>
    <w:rsid w:val="000D4A86"/>
    <w:pPr>
      <w:spacing w:before="120" w:after="240"/>
      <w:contextualSpacing/>
    </w:pPr>
    <w:rPr>
      <w:rFonts w:eastAsia="Calibri"/>
      <w:szCs w:val="22"/>
      <w:lang w:eastAsia="en-US"/>
    </w:rPr>
  </w:style>
  <w:style w:type="numbering" w:customStyle="1" w:styleId="VZ">
    <w:name w:val="VZ"/>
    <w:uiPriority w:val="99"/>
    <w:rsid w:val="00DA6162"/>
    <w:pPr>
      <w:numPr>
        <w:numId w:val="2"/>
      </w:numPr>
    </w:pPr>
  </w:style>
  <w:style w:type="paragraph" w:customStyle="1" w:styleId="2sltext">
    <w:name w:val="2čísl.text"/>
    <w:basedOn w:val="Zkladntext"/>
    <w:qFormat/>
    <w:rsid w:val="00FB6A56"/>
    <w:pPr>
      <w:spacing w:before="240" w:after="240"/>
    </w:pPr>
    <w:rPr>
      <w:bCs/>
      <w:color w:val="000000"/>
      <w:szCs w:val="22"/>
    </w:rPr>
  </w:style>
  <w:style w:type="paragraph" w:customStyle="1" w:styleId="1nadpis">
    <w:name w:val="1nadpis"/>
    <w:basedOn w:val="Normln"/>
    <w:qFormat/>
    <w:rsid w:val="00A85054"/>
    <w:pPr>
      <w:keepNext/>
      <w:numPr>
        <w:numId w:val="3"/>
      </w:numPr>
      <w:spacing w:before="520" w:after="260"/>
      <w:outlineLvl w:val="0"/>
    </w:pPr>
    <w:rPr>
      <w:rFonts w:ascii="Arial" w:hAnsi="Arial"/>
      <w:b/>
      <w:bCs/>
      <w:caps/>
      <w:kern w:val="32"/>
      <w:sz w:val="28"/>
      <w:szCs w:val="28"/>
    </w:rPr>
  </w:style>
  <w:style w:type="paragraph" w:styleId="Podnadpis">
    <w:name w:val="Subtitle"/>
    <w:basedOn w:val="Normln"/>
    <w:next w:val="Normln"/>
    <w:link w:val="PodnadpisChar"/>
    <w:qFormat/>
    <w:locked/>
    <w:rsid w:val="0025191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sid w:val="00251918"/>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locked/>
    <w:rsid w:val="00251918"/>
    <w:rPr>
      <w:b/>
      <w:bCs/>
    </w:rPr>
  </w:style>
  <w:style w:type="paragraph" w:customStyle="1" w:styleId="3seznam">
    <w:name w:val="3seznam"/>
    <w:basedOn w:val="Normln"/>
    <w:qFormat/>
    <w:rsid w:val="00251918"/>
    <w:pPr>
      <w:spacing w:before="120" w:after="120"/>
      <w:ind w:left="709" w:hanging="284"/>
    </w:pPr>
    <w:rPr>
      <w:rFonts w:eastAsia="Calibri"/>
      <w:szCs w:val="22"/>
      <w:lang w:eastAsia="en-US"/>
    </w:rPr>
  </w:style>
  <w:style w:type="paragraph" w:customStyle="1" w:styleId="4seznam">
    <w:name w:val="4seznam"/>
    <w:basedOn w:val="Normln"/>
    <w:link w:val="4seznamChar"/>
    <w:qFormat/>
    <w:rsid w:val="00251918"/>
    <w:pPr>
      <w:tabs>
        <w:tab w:val="num" w:pos="1474"/>
      </w:tabs>
      <w:spacing w:after="260"/>
      <w:ind w:left="2126" w:hanging="708"/>
      <w:contextualSpacing/>
    </w:pPr>
    <w:rPr>
      <w:rFonts w:eastAsia="Calibri"/>
      <w:iCs/>
      <w:szCs w:val="22"/>
      <w:lang w:eastAsia="en-US"/>
    </w:rPr>
  </w:style>
  <w:style w:type="paragraph" w:customStyle="1" w:styleId="2margrubrika">
    <w:name w:val="2marg.rubrika"/>
    <w:basedOn w:val="2nesltext"/>
    <w:qFormat/>
    <w:rsid w:val="00251918"/>
    <w:pPr>
      <w:keepNext/>
      <w:spacing w:before="360" w:after="120"/>
    </w:pPr>
    <w:rPr>
      <w:b/>
      <w:u w:val="single"/>
    </w:rPr>
  </w:style>
  <w:style w:type="character" w:customStyle="1" w:styleId="Styl1">
    <w:name w:val="Styl1"/>
    <w:basedOn w:val="Standardnpsmoodstavce"/>
    <w:uiPriority w:val="1"/>
    <w:rsid w:val="00E33A95"/>
    <w:rPr>
      <w:rFonts w:ascii="Calibri" w:hAnsi="Calibri"/>
      <w:color w:val="FF0000"/>
      <w:sz w:val="22"/>
    </w:rPr>
  </w:style>
  <w:style w:type="character" w:customStyle="1" w:styleId="TextkomenteChar1">
    <w:name w:val="Text komentáře Char1"/>
    <w:uiPriority w:val="99"/>
    <w:locked/>
    <w:rsid w:val="00E62AEA"/>
    <w:rPr>
      <w:rFonts w:eastAsia="Times New Roman"/>
      <w:sz w:val="20"/>
      <w:szCs w:val="20"/>
      <w:lang w:eastAsia="cs-CZ"/>
    </w:rPr>
  </w:style>
  <w:style w:type="paragraph" w:styleId="Textpoznpodarou">
    <w:name w:val="footnote text"/>
    <w:basedOn w:val="Normln"/>
    <w:link w:val="TextpoznpodarouChar"/>
    <w:uiPriority w:val="99"/>
    <w:semiHidden/>
    <w:unhideWhenUsed/>
    <w:rsid w:val="00E62AEA"/>
    <w:rPr>
      <w:rFonts w:eastAsia="Calibri"/>
      <w:sz w:val="20"/>
      <w:szCs w:val="20"/>
      <w:lang w:eastAsia="en-US"/>
    </w:rPr>
  </w:style>
  <w:style w:type="character" w:customStyle="1" w:styleId="TextpoznpodarouChar">
    <w:name w:val="Text pozn. pod čarou Char"/>
    <w:basedOn w:val="Standardnpsmoodstavce"/>
    <w:link w:val="Textpoznpodarou"/>
    <w:uiPriority w:val="99"/>
    <w:semiHidden/>
    <w:rsid w:val="00E62AEA"/>
    <w:rPr>
      <w:rFonts w:ascii="Times New Roman" w:hAnsi="Times New Roman"/>
      <w:lang w:eastAsia="en-US"/>
    </w:rPr>
  </w:style>
  <w:style w:type="character" w:styleId="Znakapoznpodarou">
    <w:name w:val="footnote reference"/>
    <w:uiPriority w:val="99"/>
    <w:semiHidden/>
    <w:unhideWhenUsed/>
    <w:rsid w:val="00E62AEA"/>
    <w:rPr>
      <w:vertAlign w:val="superscript"/>
    </w:rPr>
  </w:style>
  <w:style w:type="paragraph" w:customStyle="1" w:styleId="Textodstavce">
    <w:name w:val="Text odstavce"/>
    <w:basedOn w:val="Normln"/>
    <w:uiPriority w:val="99"/>
    <w:rsid w:val="00822A6E"/>
    <w:pPr>
      <w:tabs>
        <w:tab w:val="num" w:pos="782"/>
        <w:tab w:val="left" w:pos="851"/>
      </w:tabs>
      <w:spacing w:before="120" w:after="120"/>
      <w:ind w:firstLine="425"/>
      <w:outlineLvl w:val="6"/>
    </w:pPr>
  </w:style>
  <w:style w:type="paragraph" w:customStyle="1" w:styleId="5varianta">
    <w:name w:val="5varianta"/>
    <w:basedOn w:val="2margrubrika"/>
    <w:qFormat/>
    <w:rsid w:val="001300E9"/>
    <w:pPr>
      <w:shd w:val="clear" w:color="auto" w:fill="FFFF00"/>
      <w:contextualSpacing w:val="0"/>
    </w:pPr>
    <w:rPr>
      <w:i/>
    </w:rPr>
  </w:style>
  <w:style w:type="paragraph" w:customStyle="1" w:styleId="6Plohy">
    <w:name w:val="6Přílohy"/>
    <w:basedOn w:val="4seznam"/>
    <w:qFormat/>
    <w:rsid w:val="003C787B"/>
    <w:pPr>
      <w:numPr>
        <w:numId w:val="4"/>
      </w:numPr>
    </w:pPr>
  </w:style>
  <w:style w:type="numbering" w:customStyle="1" w:styleId="Bezseznamu1">
    <w:name w:val="Bez seznamu1"/>
    <w:next w:val="Bezseznamu"/>
    <w:uiPriority w:val="99"/>
    <w:semiHidden/>
    <w:unhideWhenUsed/>
    <w:rsid w:val="00185EFD"/>
  </w:style>
  <w:style w:type="character" w:customStyle="1" w:styleId="Nevyeenzmnka1">
    <w:name w:val="Nevyřešená zmínka1"/>
    <w:basedOn w:val="Standardnpsmoodstavce"/>
    <w:uiPriority w:val="99"/>
    <w:semiHidden/>
    <w:unhideWhenUsed/>
    <w:rsid w:val="0083463D"/>
    <w:rPr>
      <w:color w:val="605E5C"/>
      <w:shd w:val="clear" w:color="auto" w:fill="E1DFDD"/>
    </w:rPr>
  </w:style>
  <w:style w:type="character" w:customStyle="1" w:styleId="Styl6">
    <w:name w:val="Styl6"/>
    <w:basedOn w:val="Standardnpsmoodstavce"/>
    <w:uiPriority w:val="1"/>
    <w:rsid w:val="0035386C"/>
    <w:rPr>
      <w:b/>
    </w:rPr>
  </w:style>
  <w:style w:type="character" w:customStyle="1" w:styleId="Styl4">
    <w:name w:val="Styl4"/>
    <w:basedOn w:val="Standardnpsmoodstavce"/>
    <w:uiPriority w:val="1"/>
    <w:rsid w:val="00363D0B"/>
    <w:rPr>
      <w:b/>
    </w:rPr>
  </w:style>
  <w:style w:type="character" w:customStyle="1" w:styleId="4seznamChar">
    <w:name w:val="4seznam Char"/>
    <w:basedOn w:val="Standardnpsmoodstavce"/>
    <w:link w:val="4seznam"/>
    <w:rsid w:val="00363D0B"/>
    <w:rPr>
      <w:iCs/>
      <w:sz w:val="22"/>
      <w:szCs w:val="22"/>
      <w:lang w:eastAsia="en-US"/>
    </w:rPr>
  </w:style>
  <w:style w:type="character" w:customStyle="1" w:styleId="Styl5">
    <w:name w:val="Styl5"/>
    <w:basedOn w:val="Standardnpsmoodstavce"/>
    <w:uiPriority w:val="1"/>
    <w:rsid w:val="00363D0B"/>
    <w:rPr>
      <w:b/>
    </w:rPr>
  </w:style>
  <w:style w:type="character" w:customStyle="1" w:styleId="Styl2">
    <w:name w:val="Styl2"/>
    <w:basedOn w:val="Standardnpsmoodstavce"/>
    <w:uiPriority w:val="1"/>
    <w:rsid w:val="009938A7"/>
    <w:rPr>
      <w:b/>
      <w:color w:val="000000" w:themeColor="text1"/>
    </w:rPr>
  </w:style>
  <w:style w:type="character" w:customStyle="1" w:styleId="normaltextrun">
    <w:name w:val="normaltextrun"/>
    <w:basedOn w:val="Standardnpsmoodstavce"/>
    <w:rsid w:val="00A27252"/>
  </w:style>
  <w:style w:type="character" w:customStyle="1" w:styleId="eop">
    <w:name w:val="eop"/>
    <w:basedOn w:val="Standardnpsmoodstavce"/>
    <w:rsid w:val="00A27252"/>
  </w:style>
  <w:style w:type="character" w:customStyle="1" w:styleId="Tun">
    <w:name w:val="Tučně"/>
    <w:basedOn w:val="Standardnpsmoodstavce"/>
    <w:uiPriority w:val="1"/>
    <w:rsid w:val="00B9555F"/>
    <w:rPr>
      <w:rFonts w:ascii="Calibri" w:hAnsi="Calibri"/>
      <w:b/>
      <w:sz w:val="22"/>
    </w:rPr>
  </w:style>
  <w:style w:type="table" w:customStyle="1" w:styleId="Mkatabulky1">
    <w:name w:val="Mřížka tabulky1"/>
    <w:basedOn w:val="Normlntabulka"/>
    <w:next w:val="Mkatabulky"/>
    <w:uiPriority w:val="99"/>
    <w:rsid w:val="00D85023"/>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16F5F"/>
    <w:rPr>
      <w:color w:val="800080" w:themeColor="followedHyperlink"/>
      <w:u w:val="single"/>
    </w:rPr>
  </w:style>
  <w:style w:type="paragraph" w:styleId="Zkladntextodsazen">
    <w:name w:val="Body Text Indent"/>
    <w:basedOn w:val="Normln"/>
    <w:link w:val="ZkladntextodsazenChar"/>
    <w:uiPriority w:val="99"/>
    <w:semiHidden/>
    <w:unhideWhenUsed/>
    <w:rsid w:val="00E453C9"/>
    <w:pPr>
      <w:spacing w:after="120"/>
      <w:ind w:left="283"/>
    </w:pPr>
  </w:style>
  <w:style w:type="character" w:customStyle="1" w:styleId="ZkladntextodsazenChar">
    <w:name w:val="Základní text odsazený Char"/>
    <w:basedOn w:val="Standardnpsmoodstavce"/>
    <w:link w:val="Zkladntextodsazen"/>
    <w:uiPriority w:val="99"/>
    <w:semiHidden/>
    <w:rsid w:val="00E453C9"/>
    <w:rPr>
      <w:rFonts w:eastAsia="Times New Roman"/>
      <w:sz w:val="22"/>
      <w:szCs w:val="24"/>
    </w:rPr>
  </w:style>
  <w:style w:type="paragraph" w:styleId="Revize">
    <w:name w:val="Revision"/>
    <w:hidden/>
    <w:uiPriority w:val="99"/>
    <w:semiHidden/>
    <w:rsid w:val="00531D1E"/>
    <w:rPr>
      <w:rFonts w:eastAsia="Times New Roman"/>
      <w:sz w:val="22"/>
      <w:szCs w:val="24"/>
    </w:rPr>
  </w:style>
  <w:style w:type="paragraph" w:customStyle="1" w:styleId="Styl3">
    <w:name w:val="Styl3"/>
    <w:basedOn w:val="Normln"/>
    <w:qFormat/>
    <w:rsid w:val="0019051C"/>
    <w:pPr>
      <w:keepNext/>
      <w:pBdr>
        <w:top w:val="single" w:sz="4" w:space="1" w:color="auto"/>
        <w:left w:val="single" w:sz="4" w:space="4" w:color="auto"/>
        <w:bottom w:val="single" w:sz="4" w:space="1" w:color="auto"/>
        <w:right w:val="single" w:sz="4" w:space="4" w:color="auto"/>
      </w:pBdr>
      <w:spacing w:before="520" w:after="260"/>
      <w:outlineLvl w:val="0"/>
    </w:pPr>
    <w:rPr>
      <w:rFonts w:ascii="Arial" w:hAnsi="Arial" w:cs="Arial"/>
      <w:b/>
      <w:bCs/>
      <w:kern w:val="32"/>
      <w:sz w:val="28"/>
      <w:szCs w:val="28"/>
    </w:rPr>
  </w:style>
  <w:style w:type="numbering" w:customStyle="1" w:styleId="Aktulnseznam1">
    <w:name w:val="Aktuální seznam1"/>
    <w:uiPriority w:val="99"/>
    <w:rsid w:val="00FB6A56"/>
    <w:pPr>
      <w:numPr>
        <w:numId w:val="5"/>
      </w:numPr>
    </w:pPr>
  </w:style>
  <w:style w:type="numbering" w:customStyle="1" w:styleId="Aktulnseznam2">
    <w:name w:val="Aktuální seznam2"/>
    <w:uiPriority w:val="99"/>
    <w:rsid w:val="00FB6A56"/>
    <w:pPr>
      <w:numPr>
        <w:numId w:val="6"/>
      </w:numPr>
    </w:pPr>
  </w:style>
  <w:style w:type="paragraph" w:styleId="Normlnweb">
    <w:name w:val="Normal (Web)"/>
    <w:basedOn w:val="Normln"/>
    <w:uiPriority w:val="99"/>
    <w:unhideWhenUsed/>
    <w:rsid w:val="00695E68"/>
    <w:pPr>
      <w:spacing w:before="100" w:beforeAutospacing="1" w:after="100" w:afterAutospacing="1"/>
      <w:jc w:val="left"/>
    </w:pPr>
    <w:rPr>
      <w:rFonts w:ascii="Times New Roman" w:hAnsi="Times New Roman"/>
      <w:sz w:val="24"/>
    </w:rPr>
  </w:style>
  <w:style w:type="character" w:customStyle="1" w:styleId="OdstavecseseznamemChar">
    <w:name w:val="Odstavec se seznamem Char"/>
    <w:link w:val="Odstavecseseznamem"/>
    <w:uiPriority w:val="34"/>
    <w:locked/>
    <w:rsid w:val="00462AE5"/>
    <w:rPr>
      <w:rFonts w:eastAsia="Times New Roman"/>
      <w:sz w:val="22"/>
      <w:szCs w:val="24"/>
    </w:rPr>
  </w:style>
  <w:style w:type="paragraph" w:customStyle="1" w:styleId="Zklad4">
    <w:name w:val="Základ 4"/>
    <w:basedOn w:val="Normln"/>
    <w:link w:val="Zklad4Char"/>
    <w:uiPriority w:val="99"/>
    <w:rsid w:val="00652675"/>
    <w:pPr>
      <w:widowControl w:val="0"/>
      <w:spacing w:after="120"/>
      <w:ind w:left="1440" w:hanging="360"/>
    </w:pPr>
    <w:rPr>
      <w:rFonts w:ascii="Times New Roman" w:eastAsia="Calibri" w:hAnsi="Times New Roman"/>
      <w:sz w:val="20"/>
      <w:szCs w:val="20"/>
    </w:rPr>
  </w:style>
  <w:style w:type="character" w:customStyle="1" w:styleId="Zklad4Char">
    <w:name w:val="Základ 4 Char"/>
    <w:link w:val="Zklad4"/>
    <w:uiPriority w:val="99"/>
    <w:locked/>
    <w:rsid w:val="00652675"/>
    <w:rPr>
      <w:rFonts w:ascii="Times New Roman" w:hAnsi="Times New Roman"/>
    </w:rPr>
  </w:style>
  <w:style w:type="paragraph" w:customStyle="1" w:styleId="paragraph">
    <w:name w:val="paragraph"/>
    <w:basedOn w:val="Normln"/>
    <w:rsid w:val="004126BB"/>
    <w:pPr>
      <w:spacing w:before="100" w:beforeAutospacing="1" w:after="100" w:afterAutospacing="1"/>
      <w:jc w:val="left"/>
    </w:pPr>
    <w:rPr>
      <w:rFonts w:ascii="Times New Roman" w:hAnsi="Times New Roman"/>
      <w:sz w:val="24"/>
    </w:rPr>
  </w:style>
  <w:style w:type="paragraph" w:customStyle="1" w:styleId="Smlouva-slo">
    <w:name w:val="Smlouva-číslo"/>
    <w:basedOn w:val="Normln"/>
    <w:rsid w:val="00D64780"/>
    <w:pPr>
      <w:widowControl w:val="0"/>
      <w:spacing w:before="120" w:line="240" w:lineRule="atLeast"/>
    </w:pPr>
    <w:rPr>
      <w:rFonts w:ascii="Times New Roman" w:hAnsi="Times New Roman"/>
      <w:snapToGrid w:val="0"/>
      <w:sz w:val="24"/>
      <w:szCs w:val="20"/>
    </w:rPr>
  </w:style>
  <w:style w:type="paragraph" w:customStyle="1" w:styleId="Bod">
    <w:name w:val="Bod"/>
    <w:basedOn w:val="Normln"/>
    <w:next w:val="FormtovanvHTML"/>
    <w:qFormat/>
    <w:rsid w:val="004F1E15"/>
    <w:pPr>
      <w:numPr>
        <w:ilvl w:val="4"/>
        <w:numId w:val="9"/>
      </w:numPr>
      <w:spacing w:after="120" w:line="276" w:lineRule="auto"/>
    </w:pPr>
    <w:rPr>
      <w:rFonts w:ascii="Arial Narrow" w:hAnsi="Arial Narrow"/>
      <w:snapToGrid w:val="0"/>
      <w:color w:val="000000" w:themeColor="text1"/>
      <w:szCs w:val="22"/>
    </w:rPr>
  </w:style>
  <w:style w:type="paragraph" w:customStyle="1" w:styleId="lnek">
    <w:name w:val="Článek"/>
    <w:basedOn w:val="Normln"/>
    <w:next w:val="Normln"/>
    <w:qFormat/>
    <w:rsid w:val="004F1E15"/>
    <w:pPr>
      <w:keepNext/>
      <w:numPr>
        <w:numId w:val="9"/>
      </w:numPr>
      <w:spacing w:before="600" w:after="360" w:line="276" w:lineRule="auto"/>
      <w:jc w:val="center"/>
      <w:outlineLvl w:val="0"/>
    </w:pPr>
    <w:rPr>
      <w:rFonts w:ascii="Arial Narrow" w:eastAsia="Calibri" w:hAnsi="Arial Narrow"/>
      <w:b/>
      <w:color w:val="000000" w:themeColor="text1"/>
      <w:szCs w:val="22"/>
      <w:lang w:eastAsia="en-US"/>
    </w:rPr>
  </w:style>
  <w:style w:type="paragraph" w:customStyle="1" w:styleId="OdstavecII">
    <w:name w:val="Odstavec_II"/>
    <w:basedOn w:val="Nadpis1"/>
    <w:next w:val="Normln"/>
    <w:qFormat/>
    <w:rsid w:val="004F1E15"/>
    <w:pPr>
      <w:numPr>
        <w:ilvl w:val="1"/>
        <w:numId w:val="9"/>
      </w:numPr>
      <w:spacing w:before="0" w:after="120" w:line="276" w:lineRule="auto"/>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4F1E15"/>
    <w:pPr>
      <w:keepNext w:val="0"/>
      <w:widowControl w:val="0"/>
      <w:numPr>
        <w:ilvl w:val="3"/>
        <w:numId w:val="9"/>
      </w:numPr>
      <w:spacing w:before="0" w:after="120" w:line="276" w:lineRule="auto"/>
    </w:pPr>
    <w:rPr>
      <w:rFonts w:ascii="Arial Narrow" w:eastAsia="Calibri" w:hAnsi="Arial Narrow"/>
      <w:b w:val="0"/>
      <w:sz w:val="22"/>
      <w:szCs w:val="22"/>
    </w:rPr>
  </w:style>
  <w:style w:type="paragraph" w:customStyle="1" w:styleId="TOdstavecII">
    <w:name w:val="T_Odstavec_II"/>
    <w:basedOn w:val="OdstavecII"/>
    <w:rsid w:val="004F1E15"/>
    <w:pPr>
      <w:numPr>
        <w:ilvl w:val="2"/>
      </w:numPr>
    </w:pPr>
    <w:rPr>
      <w:b/>
    </w:rPr>
  </w:style>
  <w:style w:type="paragraph" w:styleId="FormtovanvHTML">
    <w:name w:val="HTML Preformatted"/>
    <w:basedOn w:val="Normln"/>
    <w:link w:val="FormtovanvHTMLChar"/>
    <w:uiPriority w:val="99"/>
    <w:semiHidden/>
    <w:unhideWhenUsed/>
    <w:rsid w:val="004F1E15"/>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4F1E15"/>
    <w:rPr>
      <w:rFonts w:ascii="Consolas" w:eastAsia="Times New Roman" w:hAnsi="Consolas" w:cs="Consolas"/>
    </w:rPr>
  </w:style>
  <w:style w:type="table" w:customStyle="1" w:styleId="Mkatabulky12">
    <w:name w:val="Mřížka tabulky12"/>
    <w:basedOn w:val="Normlntabulka"/>
    <w:next w:val="Mkatabulky"/>
    <w:uiPriority w:val="99"/>
    <w:rsid w:val="00DA30C5"/>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134">
      <w:bodyDiv w:val="1"/>
      <w:marLeft w:val="0"/>
      <w:marRight w:val="0"/>
      <w:marTop w:val="0"/>
      <w:marBottom w:val="0"/>
      <w:divBdr>
        <w:top w:val="none" w:sz="0" w:space="0" w:color="auto"/>
        <w:left w:val="none" w:sz="0" w:space="0" w:color="auto"/>
        <w:bottom w:val="none" w:sz="0" w:space="0" w:color="auto"/>
        <w:right w:val="none" w:sz="0" w:space="0" w:color="auto"/>
      </w:divBdr>
    </w:div>
    <w:div w:id="7949038">
      <w:bodyDiv w:val="1"/>
      <w:marLeft w:val="0"/>
      <w:marRight w:val="0"/>
      <w:marTop w:val="0"/>
      <w:marBottom w:val="0"/>
      <w:divBdr>
        <w:top w:val="none" w:sz="0" w:space="0" w:color="auto"/>
        <w:left w:val="none" w:sz="0" w:space="0" w:color="auto"/>
        <w:bottom w:val="none" w:sz="0" w:space="0" w:color="auto"/>
        <w:right w:val="none" w:sz="0" w:space="0" w:color="auto"/>
      </w:divBdr>
      <w:divsChild>
        <w:div w:id="592279247">
          <w:marLeft w:val="0"/>
          <w:marRight w:val="0"/>
          <w:marTop w:val="0"/>
          <w:marBottom w:val="0"/>
          <w:divBdr>
            <w:top w:val="none" w:sz="0" w:space="0" w:color="auto"/>
            <w:left w:val="none" w:sz="0" w:space="0" w:color="auto"/>
            <w:bottom w:val="none" w:sz="0" w:space="0" w:color="auto"/>
            <w:right w:val="none" w:sz="0" w:space="0" w:color="auto"/>
          </w:divBdr>
          <w:divsChild>
            <w:div w:id="1498569091">
              <w:marLeft w:val="0"/>
              <w:marRight w:val="0"/>
              <w:marTop w:val="0"/>
              <w:marBottom w:val="0"/>
              <w:divBdr>
                <w:top w:val="none" w:sz="0" w:space="0" w:color="auto"/>
                <w:left w:val="none" w:sz="0" w:space="0" w:color="auto"/>
                <w:bottom w:val="none" w:sz="0" w:space="0" w:color="auto"/>
                <w:right w:val="none" w:sz="0" w:space="0" w:color="auto"/>
              </w:divBdr>
              <w:divsChild>
                <w:div w:id="13901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4">
      <w:bodyDiv w:val="1"/>
      <w:marLeft w:val="0"/>
      <w:marRight w:val="0"/>
      <w:marTop w:val="0"/>
      <w:marBottom w:val="0"/>
      <w:divBdr>
        <w:top w:val="none" w:sz="0" w:space="0" w:color="auto"/>
        <w:left w:val="none" w:sz="0" w:space="0" w:color="auto"/>
        <w:bottom w:val="none" w:sz="0" w:space="0" w:color="auto"/>
        <w:right w:val="none" w:sz="0" w:space="0" w:color="auto"/>
      </w:divBdr>
    </w:div>
    <w:div w:id="23792762">
      <w:bodyDiv w:val="1"/>
      <w:marLeft w:val="0"/>
      <w:marRight w:val="0"/>
      <w:marTop w:val="0"/>
      <w:marBottom w:val="0"/>
      <w:divBdr>
        <w:top w:val="none" w:sz="0" w:space="0" w:color="auto"/>
        <w:left w:val="none" w:sz="0" w:space="0" w:color="auto"/>
        <w:bottom w:val="none" w:sz="0" w:space="0" w:color="auto"/>
        <w:right w:val="none" w:sz="0" w:space="0" w:color="auto"/>
      </w:divBdr>
      <w:divsChild>
        <w:div w:id="1386567653">
          <w:marLeft w:val="0"/>
          <w:marRight w:val="0"/>
          <w:marTop w:val="0"/>
          <w:marBottom w:val="0"/>
          <w:divBdr>
            <w:top w:val="none" w:sz="0" w:space="0" w:color="auto"/>
            <w:left w:val="none" w:sz="0" w:space="0" w:color="auto"/>
            <w:bottom w:val="none" w:sz="0" w:space="0" w:color="auto"/>
            <w:right w:val="none" w:sz="0" w:space="0" w:color="auto"/>
          </w:divBdr>
          <w:divsChild>
            <w:div w:id="1732804191">
              <w:marLeft w:val="0"/>
              <w:marRight w:val="0"/>
              <w:marTop w:val="0"/>
              <w:marBottom w:val="0"/>
              <w:divBdr>
                <w:top w:val="none" w:sz="0" w:space="0" w:color="auto"/>
                <w:left w:val="none" w:sz="0" w:space="0" w:color="auto"/>
                <w:bottom w:val="none" w:sz="0" w:space="0" w:color="auto"/>
                <w:right w:val="none" w:sz="0" w:space="0" w:color="auto"/>
              </w:divBdr>
              <w:divsChild>
                <w:div w:id="1559780141">
                  <w:marLeft w:val="0"/>
                  <w:marRight w:val="0"/>
                  <w:marTop w:val="0"/>
                  <w:marBottom w:val="0"/>
                  <w:divBdr>
                    <w:top w:val="none" w:sz="0" w:space="0" w:color="auto"/>
                    <w:left w:val="none" w:sz="0" w:space="0" w:color="auto"/>
                    <w:bottom w:val="none" w:sz="0" w:space="0" w:color="auto"/>
                    <w:right w:val="none" w:sz="0" w:space="0" w:color="auto"/>
                  </w:divBdr>
                </w:div>
              </w:divsChild>
            </w:div>
            <w:div w:id="1548488680">
              <w:marLeft w:val="0"/>
              <w:marRight w:val="0"/>
              <w:marTop w:val="0"/>
              <w:marBottom w:val="0"/>
              <w:divBdr>
                <w:top w:val="none" w:sz="0" w:space="0" w:color="auto"/>
                <w:left w:val="none" w:sz="0" w:space="0" w:color="auto"/>
                <w:bottom w:val="none" w:sz="0" w:space="0" w:color="auto"/>
                <w:right w:val="none" w:sz="0" w:space="0" w:color="auto"/>
              </w:divBdr>
              <w:divsChild>
                <w:div w:id="525291630">
                  <w:marLeft w:val="0"/>
                  <w:marRight w:val="0"/>
                  <w:marTop w:val="0"/>
                  <w:marBottom w:val="0"/>
                  <w:divBdr>
                    <w:top w:val="none" w:sz="0" w:space="0" w:color="auto"/>
                    <w:left w:val="none" w:sz="0" w:space="0" w:color="auto"/>
                    <w:bottom w:val="none" w:sz="0" w:space="0" w:color="auto"/>
                    <w:right w:val="none" w:sz="0" w:space="0" w:color="auto"/>
                  </w:divBdr>
                </w:div>
                <w:div w:id="9586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7194">
      <w:bodyDiv w:val="1"/>
      <w:marLeft w:val="0"/>
      <w:marRight w:val="0"/>
      <w:marTop w:val="0"/>
      <w:marBottom w:val="0"/>
      <w:divBdr>
        <w:top w:val="none" w:sz="0" w:space="0" w:color="auto"/>
        <w:left w:val="none" w:sz="0" w:space="0" w:color="auto"/>
        <w:bottom w:val="none" w:sz="0" w:space="0" w:color="auto"/>
        <w:right w:val="none" w:sz="0" w:space="0" w:color="auto"/>
      </w:divBdr>
    </w:div>
    <w:div w:id="332146374">
      <w:bodyDiv w:val="1"/>
      <w:marLeft w:val="0"/>
      <w:marRight w:val="0"/>
      <w:marTop w:val="0"/>
      <w:marBottom w:val="0"/>
      <w:divBdr>
        <w:top w:val="none" w:sz="0" w:space="0" w:color="auto"/>
        <w:left w:val="none" w:sz="0" w:space="0" w:color="auto"/>
        <w:bottom w:val="none" w:sz="0" w:space="0" w:color="auto"/>
        <w:right w:val="none" w:sz="0" w:space="0" w:color="auto"/>
      </w:divBdr>
    </w:div>
    <w:div w:id="356079890">
      <w:bodyDiv w:val="1"/>
      <w:marLeft w:val="0"/>
      <w:marRight w:val="0"/>
      <w:marTop w:val="0"/>
      <w:marBottom w:val="0"/>
      <w:divBdr>
        <w:top w:val="none" w:sz="0" w:space="0" w:color="auto"/>
        <w:left w:val="none" w:sz="0" w:space="0" w:color="auto"/>
        <w:bottom w:val="none" w:sz="0" w:space="0" w:color="auto"/>
        <w:right w:val="none" w:sz="0" w:space="0" w:color="auto"/>
      </w:divBdr>
    </w:div>
    <w:div w:id="363990128">
      <w:bodyDiv w:val="1"/>
      <w:marLeft w:val="0"/>
      <w:marRight w:val="0"/>
      <w:marTop w:val="0"/>
      <w:marBottom w:val="0"/>
      <w:divBdr>
        <w:top w:val="none" w:sz="0" w:space="0" w:color="auto"/>
        <w:left w:val="none" w:sz="0" w:space="0" w:color="auto"/>
        <w:bottom w:val="none" w:sz="0" w:space="0" w:color="auto"/>
        <w:right w:val="none" w:sz="0" w:space="0" w:color="auto"/>
      </w:divBdr>
    </w:div>
    <w:div w:id="457914800">
      <w:bodyDiv w:val="1"/>
      <w:marLeft w:val="0"/>
      <w:marRight w:val="0"/>
      <w:marTop w:val="0"/>
      <w:marBottom w:val="0"/>
      <w:divBdr>
        <w:top w:val="none" w:sz="0" w:space="0" w:color="auto"/>
        <w:left w:val="none" w:sz="0" w:space="0" w:color="auto"/>
        <w:bottom w:val="none" w:sz="0" w:space="0" w:color="auto"/>
        <w:right w:val="none" w:sz="0" w:space="0" w:color="auto"/>
      </w:divBdr>
      <w:divsChild>
        <w:div w:id="1946426227">
          <w:marLeft w:val="0"/>
          <w:marRight w:val="0"/>
          <w:marTop w:val="0"/>
          <w:marBottom w:val="0"/>
          <w:divBdr>
            <w:top w:val="none" w:sz="0" w:space="0" w:color="auto"/>
            <w:left w:val="none" w:sz="0" w:space="0" w:color="auto"/>
            <w:bottom w:val="none" w:sz="0" w:space="0" w:color="auto"/>
            <w:right w:val="none" w:sz="0" w:space="0" w:color="auto"/>
          </w:divBdr>
          <w:divsChild>
            <w:div w:id="739332278">
              <w:marLeft w:val="0"/>
              <w:marRight w:val="0"/>
              <w:marTop w:val="0"/>
              <w:marBottom w:val="0"/>
              <w:divBdr>
                <w:top w:val="none" w:sz="0" w:space="0" w:color="auto"/>
                <w:left w:val="none" w:sz="0" w:space="0" w:color="auto"/>
                <w:bottom w:val="none" w:sz="0" w:space="0" w:color="auto"/>
                <w:right w:val="none" w:sz="0" w:space="0" w:color="auto"/>
              </w:divBdr>
              <w:divsChild>
                <w:div w:id="8590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2260">
      <w:bodyDiv w:val="1"/>
      <w:marLeft w:val="0"/>
      <w:marRight w:val="0"/>
      <w:marTop w:val="0"/>
      <w:marBottom w:val="0"/>
      <w:divBdr>
        <w:top w:val="none" w:sz="0" w:space="0" w:color="auto"/>
        <w:left w:val="none" w:sz="0" w:space="0" w:color="auto"/>
        <w:bottom w:val="none" w:sz="0" w:space="0" w:color="auto"/>
        <w:right w:val="none" w:sz="0" w:space="0" w:color="auto"/>
      </w:divBdr>
      <w:divsChild>
        <w:div w:id="259220301">
          <w:marLeft w:val="0"/>
          <w:marRight w:val="0"/>
          <w:marTop w:val="0"/>
          <w:marBottom w:val="0"/>
          <w:divBdr>
            <w:top w:val="none" w:sz="0" w:space="0" w:color="auto"/>
            <w:left w:val="none" w:sz="0" w:space="0" w:color="auto"/>
            <w:bottom w:val="none" w:sz="0" w:space="0" w:color="auto"/>
            <w:right w:val="none" w:sz="0" w:space="0" w:color="auto"/>
          </w:divBdr>
          <w:divsChild>
            <w:div w:id="1121149115">
              <w:marLeft w:val="0"/>
              <w:marRight w:val="0"/>
              <w:marTop w:val="0"/>
              <w:marBottom w:val="0"/>
              <w:divBdr>
                <w:top w:val="none" w:sz="0" w:space="0" w:color="auto"/>
                <w:left w:val="none" w:sz="0" w:space="0" w:color="auto"/>
                <w:bottom w:val="none" w:sz="0" w:space="0" w:color="auto"/>
                <w:right w:val="none" w:sz="0" w:space="0" w:color="auto"/>
              </w:divBdr>
              <w:divsChild>
                <w:div w:id="11478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9493">
      <w:bodyDiv w:val="1"/>
      <w:marLeft w:val="0"/>
      <w:marRight w:val="0"/>
      <w:marTop w:val="0"/>
      <w:marBottom w:val="0"/>
      <w:divBdr>
        <w:top w:val="none" w:sz="0" w:space="0" w:color="auto"/>
        <w:left w:val="none" w:sz="0" w:space="0" w:color="auto"/>
        <w:bottom w:val="none" w:sz="0" w:space="0" w:color="auto"/>
        <w:right w:val="none" w:sz="0" w:space="0" w:color="auto"/>
      </w:divBdr>
      <w:divsChild>
        <w:div w:id="1699967645">
          <w:marLeft w:val="0"/>
          <w:marRight w:val="0"/>
          <w:marTop w:val="0"/>
          <w:marBottom w:val="0"/>
          <w:divBdr>
            <w:top w:val="none" w:sz="0" w:space="0" w:color="auto"/>
            <w:left w:val="none" w:sz="0" w:space="0" w:color="auto"/>
            <w:bottom w:val="none" w:sz="0" w:space="0" w:color="auto"/>
            <w:right w:val="none" w:sz="0" w:space="0" w:color="auto"/>
          </w:divBdr>
          <w:divsChild>
            <w:div w:id="652954118">
              <w:marLeft w:val="0"/>
              <w:marRight w:val="0"/>
              <w:marTop w:val="0"/>
              <w:marBottom w:val="0"/>
              <w:divBdr>
                <w:top w:val="none" w:sz="0" w:space="0" w:color="auto"/>
                <w:left w:val="none" w:sz="0" w:space="0" w:color="auto"/>
                <w:bottom w:val="none" w:sz="0" w:space="0" w:color="auto"/>
                <w:right w:val="none" w:sz="0" w:space="0" w:color="auto"/>
              </w:divBdr>
              <w:divsChild>
                <w:div w:id="1282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6219">
      <w:bodyDiv w:val="1"/>
      <w:marLeft w:val="0"/>
      <w:marRight w:val="0"/>
      <w:marTop w:val="0"/>
      <w:marBottom w:val="0"/>
      <w:divBdr>
        <w:top w:val="none" w:sz="0" w:space="0" w:color="auto"/>
        <w:left w:val="none" w:sz="0" w:space="0" w:color="auto"/>
        <w:bottom w:val="none" w:sz="0" w:space="0" w:color="auto"/>
        <w:right w:val="none" w:sz="0" w:space="0" w:color="auto"/>
      </w:divBdr>
    </w:div>
    <w:div w:id="604768058">
      <w:bodyDiv w:val="1"/>
      <w:marLeft w:val="0"/>
      <w:marRight w:val="0"/>
      <w:marTop w:val="0"/>
      <w:marBottom w:val="0"/>
      <w:divBdr>
        <w:top w:val="none" w:sz="0" w:space="0" w:color="auto"/>
        <w:left w:val="none" w:sz="0" w:space="0" w:color="auto"/>
        <w:bottom w:val="none" w:sz="0" w:space="0" w:color="auto"/>
        <w:right w:val="none" w:sz="0" w:space="0" w:color="auto"/>
      </w:divBdr>
    </w:div>
    <w:div w:id="751897414">
      <w:bodyDiv w:val="1"/>
      <w:marLeft w:val="0"/>
      <w:marRight w:val="0"/>
      <w:marTop w:val="0"/>
      <w:marBottom w:val="0"/>
      <w:divBdr>
        <w:top w:val="none" w:sz="0" w:space="0" w:color="auto"/>
        <w:left w:val="none" w:sz="0" w:space="0" w:color="auto"/>
        <w:bottom w:val="none" w:sz="0" w:space="0" w:color="auto"/>
        <w:right w:val="none" w:sz="0" w:space="0" w:color="auto"/>
      </w:divBdr>
    </w:div>
    <w:div w:id="774397838">
      <w:bodyDiv w:val="1"/>
      <w:marLeft w:val="0"/>
      <w:marRight w:val="0"/>
      <w:marTop w:val="0"/>
      <w:marBottom w:val="0"/>
      <w:divBdr>
        <w:top w:val="none" w:sz="0" w:space="0" w:color="auto"/>
        <w:left w:val="none" w:sz="0" w:space="0" w:color="auto"/>
        <w:bottom w:val="none" w:sz="0" w:space="0" w:color="auto"/>
        <w:right w:val="none" w:sz="0" w:space="0" w:color="auto"/>
      </w:divBdr>
    </w:div>
    <w:div w:id="988097489">
      <w:bodyDiv w:val="1"/>
      <w:marLeft w:val="0"/>
      <w:marRight w:val="0"/>
      <w:marTop w:val="0"/>
      <w:marBottom w:val="0"/>
      <w:divBdr>
        <w:top w:val="none" w:sz="0" w:space="0" w:color="auto"/>
        <w:left w:val="none" w:sz="0" w:space="0" w:color="auto"/>
        <w:bottom w:val="none" w:sz="0" w:space="0" w:color="auto"/>
        <w:right w:val="none" w:sz="0" w:space="0" w:color="auto"/>
      </w:divBdr>
    </w:div>
    <w:div w:id="1026830652">
      <w:bodyDiv w:val="1"/>
      <w:marLeft w:val="0"/>
      <w:marRight w:val="0"/>
      <w:marTop w:val="0"/>
      <w:marBottom w:val="0"/>
      <w:divBdr>
        <w:top w:val="none" w:sz="0" w:space="0" w:color="auto"/>
        <w:left w:val="none" w:sz="0" w:space="0" w:color="auto"/>
        <w:bottom w:val="none" w:sz="0" w:space="0" w:color="auto"/>
        <w:right w:val="none" w:sz="0" w:space="0" w:color="auto"/>
      </w:divBdr>
      <w:divsChild>
        <w:div w:id="559292206">
          <w:marLeft w:val="0"/>
          <w:marRight w:val="0"/>
          <w:marTop w:val="0"/>
          <w:marBottom w:val="0"/>
          <w:divBdr>
            <w:top w:val="none" w:sz="0" w:space="0" w:color="auto"/>
            <w:left w:val="none" w:sz="0" w:space="0" w:color="auto"/>
            <w:bottom w:val="none" w:sz="0" w:space="0" w:color="auto"/>
            <w:right w:val="none" w:sz="0" w:space="0" w:color="auto"/>
          </w:divBdr>
          <w:divsChild>
            <w:div w:id="156580956">
              <w:marLeft w:val="0"/>
              <w:marRight w:val="0"/>
              <w:marTop w:val="0"/>
              <w:marBottom w:val="0"/>
              <w:divBdr>
                <w:top w:val="none" w:sz="0" w:space="0" w:color="auto"/>
                <w:left w:val="none" w:sz="0" w:space="0" w:color="auto"/>
                <w:bottom w:val="none" w:sz="0" w:space="0" w:color="auto"/>
                <w:right w:val="none" w:sz="0" w:space="0" w:color="auto"/>
              </w:divBdr>
              <w:divsChild>
                <w:div w:id="10884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2803">
      <w:bodyDiv w:val="1"/>
      <w:marLeft w:val="0"/>
      <w:marRight w:val="0"/>
      <w:marTop w:val="0"/>
      <w:marBottom w:val="0"/>
      <w:divBdr>
        <w:top w:val="none" w:sz="0" w:space="0" w:color="auto"/>
        <w:left w:val="none" w:sz="0" w:space="0" w:color="auto"/>
        <w:bottom w:val="none" w:sz="0" w:space="0" w:color="auto"/>
        <w:right w:val="none" w:sz="0" w:space="0" w:color="auto"/>
      </w:divBdr>
    </w:div>
    <w:div w:id="1154831114">
      <w:bodyDiv w:val="1"/>
      <w:marLeft w:val="0"/>
      <w:marRight w:val="0"/>
      <w:marTop w:val="0"/>
      <w:marBottom w:val="0"/>
      <w:divBdr>
        <w:top w:val="none" w:sz="0" w:space="0" w:color="auto"/>
        <w:left w:val="none" w:sz="0" w:space="0" w:color="auto"/>
        <w:bottom w:val="none" w:sz="0" w:space="0" w:color="auto"/>
        <w:right w:val="none" w:sz="0" w:space="0" w:color="auto"/>
      </w:divBdr>
      <w:divsChild>
        <w:div w:id="1659382228">
          <w:marLeft w:val="0"/>
          <w:marRight w:val="0"/>
          <w:marTop w:val="0"/>
          <w:marBottom w:val="0"/>
          <w:divBdr>
            <w:top w:val="none" w:sz="0" w:space="0" w:color="auto"/>
            <w:left w:val="none" w:sz="0" w:space="0" w:color="auto"/>
            <w:bottom w:val="none" w:sz="0" w:space="0" w:color="auto"/>
            <w:right w:val="none" w:sz="0" w:space="0" w:color="auto"/>
          </w:divBdr>
          <w:divsChild>
            <w:div w:id="1063720027">
              <w:marLeft w:val="0"/>
              <w:marRight w:val="0"/>
              <w:marTop w:val="0"/>
              <w:marBottom w:val="0"/>
              <w:divBdr>
                <w:top w:val="none" w:sz="0" w:space="0" w:color="auto"/>
                <w:left w:val="none" w:sz="0" w:space="0" w:color="auto"/>
                <w:bottom w:val="none" w:sz="0" w:space="0" w:color="auto"/>
                <w:right w:val="none" w:sz="0" w:space="0" w:color="auto"/>
              </w:divBdr>
              <w:divsChild>
                <w:div w:id="1808626858">
                  <w:marLeft w:val="0"/>
                  <w:marRight w:val="0"/>
                  <w:marTop w:val="0"/>
                  <w:marBottom w:val="0"/>
                  <w:divBdr>
                    <w:top w:val="none" w:sz="0" w:space="0" w:color="auto"/>
                    <w:left w:val="none" w:sz="0" w:space="0" w:color="auto"/>
                    <w:bottom w:val="none" w:sz="0" w:space="0" w:color="auto"/>
                    <w:right w:val="none" w:sz="0" w:space="0" w:color="auto"/>
                  </w:divBdr>
                </w:div>
              </w:divsChild>
            </w:div>
            <w:div w:id="1141576568">
              <w:marLeft w:val="0"/>
              <w:marRight w:val="0"/>
              <w:marTop w:val="0"/>
              <w:marBottom w:val="0"/>
              <w:divBdr>
                <w:top w:val="none" w:sz="0" w:space="0" w:color="auto"/>
                <w:left w:val="none" w:sz="0" w:space="0" w:color="auto"/>
                <w:bottom w:val="none" w:sz="0" w:space="0" w:color="auto"/>
                <w:right w:val="none" w:sz="0" w:space="0" w:color="auto"/>
              </w:divBdr>
              <w:divsChild>
                <w:div w:id="121309921">
                  <w:marLeft w:val="0"/>
                  <w:marRight w:val="0"/>
                  <w:marTop w:val="0"/>
                  <w:marBottom w:val="0"/>
                  <w:divBdr>
                    <w:top w:val="none" w:sz="0" w:space="0" w:color="auto"/>
                    <w:left w:val="none" w:sz="0" w:space="0" w:color="auto"/>
                    <w:bottom w:val="none" w:sz="0" w:space="0" w:color="auto"/>
                    <w:right w:val="none" w:sz="0" w:space="0" w:color="auto"/>
                  </w:divBdr>
                </w:div>
                <w:div w:id="1383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858">
      <w:bodyDiv w:val="1"/>
      <w:marLeft w:val="0"/>
      <w:marRight w:val="0"/>
      <w:marTop w:val="0"/>
      <w:marBottom w:val="0"/>
      <w:divBdr>
        <w:top w:val="none" w:sz="0" w:space="0" w:color="auto"/>
        <w:left w:val="none" w:sz="0" w:space="0" w:color="auto"/>
        <w:bottom w:val="none" w:sz="0" w:space="0" w:color="auto"/>
        <w:right w:val="none" w:sz="0" w:space="0" w:color="auto"/>
      </w:divBdr>
    </w:div>
    <w:div w:id="1328745828">
      <w:bodyDiv w:val="1"/>
      <w:marLeft w:val="0"/>
      <w:marRight w:val="0"/>
      <w:marTop w:val="0"/>
      <w:marBottom w:val="0"/>
      <w:divBdr>
        <w:top w:val="none" w:sz="0" w:space="0" w:color="auto"/>
        <w:left w:val="none" w:sz="0" w:space="0" w:color="auto"/>
        <w:bottom w:val="none" w:sz="0" w:space="0" w:color="auto"/>
        <w:right w:val="none" w:sz="0" w:space="0" w:color="auto"/>
      </w:divBdr>
    </w:div>
    <w:div w:id="1428116917">
      <w:bodyDiv w:val="1"/>
      <w:marLeft w:val="0"/>
      <w:marRight w:val="0"/>
      <w:marTop w:val="0"/>
      <w:marBottom w:val="0"/>
      <w:divBdr>
        <w:top w:val="none" w:sz="0" w:space="0" w:color="auto"/>
        <w:left w:val="none" w:sz="0" w:space="0" w:color="auto"/>
        <w:bottom w:val="none" w:sz="0" w:space="0" w:color="auto"/>
        <w:right w:val="none" w:sz="0" w:space="0" w:color="auto"/>
      </w:divBdr>
    </w:div>
    <w:div w:id="1436709729">
      <w:bodyDiv w:val="1"/>
      <w:marLeft w:val="0"/>
      <w:marRight w:val="0"/>
      <w:marTop w:val="0"/>
      <w:marBottom w:val="0"/>
      <w:divBdr>
        <w:top w:val="none" w:sz="0" w:space="0" w:color="auto"/>
        <w:left w:val="none" w:sz="0" w:space="0" w:color="auto"/>
        <w:bottom w:val="none" w:sz="0" w:space="0" w:color="auto"/>
        <w:right w:val="none" w:sz="0" w:space="0" w:color="auto"/>
      </w:divBdr>
    </w:div>
    <w:div w:id="1448501481">
      <w:bodyDiv w:val="1"/>
      <w:marLeft w:val="0"/>
      <w:marRight w:val="0"/>
      <w:marTop w:val="0"/>
      <w:marBottom w:val="0"/>
      <w:divBdr>
        <w:top w:val="none" w:sz="0" w:space="0" w:color="auto"/>
        <w:left w:val="none" w:sz="0" w:space="0" w:color="auto"/>
        <w:bottom w:val="none" w:sz="0" w:space="0" w:color="auto"/>
        <w:right w:val="none" w:sz="0" w:space="0" w:color="auto"/>
      </w:divBdr>
      <w:divsChild>
        <w:div w:id="2106025977">
          <w:marLeft w:val="0"/>
          <w:marRight w:val="0"/>
          <w:marTop w:val="0"/>
          <w:marBottom w:val="0"/>
          <w:divBdr>
            <w:top w:val="none" w:sz="0" w:space="0" w:color="auto"/>
            <w:left w:val="none" w:sz="0" w:space="0" w:color="auto"/>
            <w:bottom w:val="none" w:sz="0" w:space="0" w:color="auto"/>
            <w:right w:val="none" w:sz="0" w:space="0" w:color="auto"/>
          </w:divBdr>
          <w:divsChild>
            <w:div w:id="986013959">
              <w:marLeft w:val="0"/>
              <w:marRight w:val="0"/>
              <w:marTop w:val="0"/>
              <w:marBottom w:val="0"/>
              <w:divBdr>
                <w:top w:val="none" w:sz="0" w:space="0" w:color="auto"/>
                <w:left w:val="none" w:sz="0" w:space="0" w:color="auto"/>
                <w:bottom w:val="none" w:sz="0" w:space="0" w:color="auto"/>
                <w:right w:val="none" w:sz="0" w:space="0" w:color="auto"/>
              </w:divBdr>
              <w:divsChild>
                <w:div w:id="18656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59082">
      <w:bodyDiv w:val="1"/>
      <w:marLeft w:val="0"/>
      <w:marRight w:val="0"/>
      <w:marTop w:val="0"/>
      <w:marBottom w:val="0"/>
      <w:divBdr>
        <w:top w:val="none" w:sz="0" w:space="0" w:color="auto"/>
        <w:left w:val="none" w:sz="0" w:space="0" w:color="auto"/>
        <w:bottom w:val="none" w:sz="0" w:space="0" w:color="auto"/>
        <w:right w:val="none" w:sz="0" w:space="0" w:color="auto"/>
      </w:divBdr>
    </w:div>
    <w:div w:id="1710035861">
      <w:bodyDiv w:val="1"/>
      <w:marLeft w:val="0"/>
      <w:marRight w:val="0"/>
      <w:marTop w:val="0"/>
      <w:marBottom w:val="0"/>
      <w:divBdr>
        <w:top w:val="none" w:sz="0" w:space="0" w:color="auto"/>
        <w:left w:val="none" w:sz="0" w:space="0" w:color="auto"/>
        <w:bottom w:val="none" w:sz="0" w:space="0" w:color="auto"/>
        <w:right w:val="none" w:sz="0" w:space="0" w:color="auto"/>
      </w:divBdr>
    </w:div>
    <w:div w:id="1736397409">
      <w:bodyDiv w:val="1"/>
      <w:marLeft w:val="0"/>
      <w:marRight w:val="0"/>
      <w:marTop w:val="0"/>
      <w:marBottom w:val="0"/>
      <w:divBdr>
        <w:top w:val="none" w:sz="0" w:space="0" w:color="auto"/>
        <w:left w:val="none" w:sz="0" w:space="0" w:color="auto"/>
        <w:bottom w:val="none" w:sz="0" w:space="0" w:color="auto"/>
        <w:right w:val="none" w:sz="0" w:space="0" w:color="auto"/>
      </w:divBdr>
      <w:divsChild>
        <w:div w:id="214045153">
          <w:marLeft w:val="0"/>
          <w:marRight w:val="0"/>
          <w:marTop w:val="0"/>
          <w:marBottom w:val="0"/>
          <w:divBdr>
            <w:top w:val="none" w:sz="0" w:space="0" w:color="auto"/>
            <w:left w:val="none" w:sz="0" w:space="0" w:color="auto"/>
            <w:bottom w:val="none" w:sz="0" w:space="0" w:color="auto"/>
            <w:right w:val="none" w:sz="0" w:space="0" w:color="auto"/>
          </w:divBdr>
          <w:divsChild>
            <w:div w:id="863860718">
              <w:marLeft w:val="0"/>
              <w:marRight w:val="0"/>
              <w:marTop w:val="0"/>
              <w:marBottom w:val="0"/>
              <w:divBdr>
                <w:top w:val="none" w:sz="0" w:space="0" w:color="auto"/>
                <w:left w:val="none" w:sz="0" w:space="0" w:color="auto"/>
                <w:bottom w:val="none" w:sz="0" w:space="0" w:color="auto"/>
                <w:right w:val="none" w:sz="0" w:space="0" w:color="auto"/>
              </w:divBdr>
              <w:divsChild>
                <w:div w:id="3930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6130">
      <w:bodyDiv w:val="1"/>
      <w:marLeft w:val="0"/>
      <w:marRight w:val="0"/>
      <w:marTop w:val="0"/>
      <w:marBottom w:val="0"/>
      <w:divBdr>
        <w:top w:val="none" w:sz="0" w:space="0" w:color="auto"/>
        <w:left w:val="none" w:sz="0" w:space="0" w:color="auto"/>
        <w:bottom w:val="none" w:sz="0" w:space="0" w:color="auto"/>
        <w:right w:val="none" w:sz="0" w:space="0" w:color="auto"/>
      </w:divBdr>
    </w:div>
    <w:div w:id="1826432193">
      <w:marLeft w:val="0"/>
      <w:marRight w:val="0"/>
      <w:marTop w:val="0"/>
      <w:marBottom w:val="0"/>
      <w:divBdr>
        <w:top w:val="none" w:sz="0" w:space="0" w:color="auto"/>
        <w:left w:val="none" w:sz="0" w:space="0" w:color="auto"/>
        <w:bottom w:val="none" w:sz="0" w:space="0" w:color="auto"/>
        <w:right w:val="none" w:sz="0" w:space="0" w:color="auto"/>
      </w:divBdr>
    </w:div>
    <w:div w:id="1826432194">
      <w:marLeft w:val="0"/>
      <w:marRight w:val="0"/>
      <w:marTop w:val="0"/>
      <w:marBottom w:val="0"/>
      <w:divBdr>
        <w:top w:val="none" w:sz="0" w:space="0" w:color="auto"/>
        <w:left w:val="none" w:sz="0" w:space="0" w:color="auto"/>
        <w:bottom w:val="none" w:sz="0" w:space="0" w:color="auto"/>
        <w:right w:val="none" w:sz="0" w:space="0" w:color="auto"/>
      </w:divBdr>
    </w:div>
    <w:div w:id="1832720919">
      <w:bodyDiv w:val="1"/>
      <w:marLeft w:val="0"/>
      <w:marRight w:val="0"/>
      <w:marTop w:val="0"/>
      <w:marBottom w:val="0"/>
      <w:divBdr>
        <w:top w:val="none" w:sz="0" w:space="0" w:color="auto"/>
        <w:left w:val="none" w:sz="0" w:space="0" w:color="auto"/>
        <w:bottom w:val="none" w:sz="0" w:space="0" w:color="auto"/>
        <w:right w:val="none" w:sz="0" w:space="0" w:color="auto"/>
      </w:divBdr>
      <w:divsChild>
        <w:div w:id="1465855823">
          <w:marLeft w:val="0"/>
          <w:marRight w:val="0"/>
          <w:marTop w:val="0"/>
          <w:marBottom w:val="0"/>
          <w:divBdr>
            <w:top w:val="none" w:sz="0" w:space="0" w:color="auto"/>
            <w:left w:val="none" w:sz="0" w:space="0" w:color="auto"/>
            <w:bottom w:val="none" w:sz="0" w:space="0" w:color="auto"/>
            <w:right w:val="none" w:sz="0" w:space="0" w:color="auto"/>
          </w:divBdr>
          <w:divsChild>
            <w:div w:id="1608804465">
              <w:marLeft w:val="0"/>
              <w:marRight w:val="0"/>
              <w:marTop w:val="0"/>
              <w:marBottom w:val="0"/>
              <w:divBdr>
                <w:top w:val="none" w:sz="0" w:space="0" w:color="auto"/>
                <w:left w:val="none" w:sz="0" w:space="0" w:color="auto"/>
                <w:bottom w:val="none" w:sz="0" w:space="0" w:color="auto"/>
                <w:right w:val="none" w:sz="0" w:space="0" w:color="auto"/>
              </w:divBdr>
              <w:divsChild>
                <w:div w:id="15382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7495">
      <w:bodyDiv w:val="1"/>
      <w:marLeft w:val="0"/>
      <w:marRight w:val="0"/>
      <w:marTop w:val="0"/>
      <w:marBottom w:val="0"/>
      <w:divBdr>
        <w:top w:val="none" w:sz="0" w:space="0" w:color="auto"/>
        <w:left w:val="none" w:sz="0" w:space="0" w:color="auto"/>
        <w:bottom w:val="none" w:sz="0" w:space="0" w:color="auto"/>
        <w:right w:val="none" w:sz="0" w:space="0" w:color="auto"/>
      </w:divBdr>
    </w:div>
    <w:div w:id="2088647267">
      <w:bodyDiv w:val="1"/>
      <w:marLeft w:val="0"/>
      <w:marRight w:val="0"/>
      <w:marTop w:val="0"/>
      <w:marBottom w:val="0"/>
      <w:divBdr>
        <w:top w:val="none" w:sz="0" w:space="0" w:color="auto"/>
        <w:left w:val="none" w:sz="0" w:space="0" w:color="auto"/>
        <w:bottom w:val="none" w:sz="0" w:space="0" w:color="auto"/>
        <w:right w:val="none" w:sz="0" w:space="0" w:color="auto"/>
      </w:divBdr>
    </w:div>
    <w:div w:id="2102137508">
      <w:bodyDiv w:val="1"/>
      <w:marLeft w:val="0"/>
      <w:marRight w:val="0"/>
      <w:marTop w:val="0"/>
      <w:marBottom w:val="0"/>
      <w:divBdr>
        <w:top w:val="none" w:sz="0" w:space="0" w:color="auto"/>
        <w:left w:val="none" w:sz="0" w:space="0" w:color="auto"/>
        <w:bottom w:val="none" w:sz="0" w:space="0" w:color="auto"/>
        <w:right w:val="none" w:sz="0" w:space="0" w:color="auto"/>
      </w:divBdr>
      <w:divsChild>
        <w:div w:id="247081473">
          <w:marLeft w:val="0"/>
          <w:marRight w:val="0"/>
          <w:marTop w:val="0"/>
          <w:marBottom w:val="0"/>
          <w:divBdr>
            <w:top w:val="none" w:sz="0" w:space="0" w:color="auto"/>
            <w:left w:val="none" w:sz="0" w:space="0" w:color="auto"/>
            <w:bottom w:val="none" w:sz="0" w:space="0" w:color="auto"/>
            <w:right w:val="none" w:sz="0" w:space="0" w:color="auto"/>
          </w:divBdr>
          <w:divsChild>
            <w:div w:id="2053799061">
              <w:marLeft w:val="0"/>
              <w:marRight w:val="0"/>
              <w:marTop w:val="0"/>
              <w:marBottom w:val="0"/>
              <w:divBdr>
                <w:top w:val="none" w:sz="0" w:space="0" w:color="auto"/>
                <w:left w:val="none" w:sz="0" w:space="0" w:color="auto"/>
                <w:bottom w:val="none" w:sz="0" w:space="0" w:color="auto"/>
                <w:right w:val="none" w:sz="0" w:space="0" w:color="auto"/>
              </w:divBdr>
              <w:divsChild>
                <w:div w:id="15796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622DCB671EE645AFA78FDAF54E557E"/>
        <w:category>
          <w:name w:val="Obecné"/>
          <w:gallery w:val="placeholder"/>
        </w:category>
        <w:types>
          <w:type w:val="bbPlcHdr"/>
        </w:types>
        <w:behaviors>
          <w:behavior w:val="content"/>
        </w:behaviors>
        <w:guid w:val="{8B341173-4E10-F046-A207-2D91EADDEAD0}"/>
      </w:docPartPr>
      <w:docPartBody>
        <w:p w:rsidR="00853886" w:rsidRDefault="003869E5" w:rsidP="003869E5">
          <w:pPr>
            <w:pStyle w:val="E4622DCB671EE645AFA78FDAF54E557E"/>
          </w:pPr>
          <w:r>
            <w:rPr>
              <w:rStyle w:val="Zstupntext"/>
              <w:highlight w:val="yellow"/>
            </w:rPr>
            <w:t>zvolte položku</w:t>
          </w:r>
        </w:p>
      </w:docPartBody>
    </w:docPart>
    <w:docPart>
      <w:docPartPr>
        <w:name w:val="BBABCA224445424B88F34B10A49414AB"/>
        <w:category>
          <w:name w:val="Obecné"/>
          <w:gallery w:val="placeholder"/>
        </w:category>
        <w:types>
          <w:type w:val="bbPlcHdr"/>
        </w:types>
        <w:behaviors>
          <w:behavior w:val="content"/>
        </w:behaviors>
        <w:guid w:val="{F358DB3F-CDF1-DA4F-B109-AC20D7CAB052}"/>
      </w:docPartPr>
      <w:docPartBody>
        <w:p w:rsidR="00853886" w:rsidRDefault="003869E5" w:rsidP="003869E5">
          <w:pPr>
            <w:pStyle w:val="BBABCA224445424B88F34B10A49414AB"/>
          </w:pPr>
          <w:r>
            <w:rPr>
              <w:rStyle w:val="Zstupntext"/>
              <w:highlight w:val="yellow"/>
            </w:rPr>
            <w:t>zvolte položku</w:t>
          </w:r>
        </w:p>
      </w:docPartBody>
    </w:docPart>
    <w:docPart>
      <w:docPartPr>
        <w:name w:val="1EF03CDA8B3D014489A5813D4B793283"/>
        <w:category>
          <w:name w:val="Obecné"/>
          <w:gallery w:val="placeholder"/>
        </w:category>
        <w:types>
          <w:type w:val="bbPlcHdr"/>
        </w:types>
        <w:behaviors>
          <w:behavior w:val="content"/>
        </w:behaviors>
        <w:guid w:val="{A1D70E00-8BE4-E94D-9FA3-DD5A29914C94}"/>
      </w:docPartPr>
      <w:docPartBody>
        <w:p w:rsidR="00AD64FE" w:rsidRDefault="00A92DED" w:rsidP="00A92DED">
          <w:pPr>
            <w:pStyle w:val="1EF03CDA8B3D014489A5813D4B793283"/>
          </w:pPr>
          <w:r>
            <w:rPr>
              <w:rStyle w:val="Zstupntext"/>
            </w:rPr>
            <w:t>z</w:t>
          </w:r>
          <w:r w:rsidRPr="007F31EE">
            <w:rPr>
              <w:rStyle w:val="Zstupntext"/>
            </w:rPr>
            <w:t>volte položku.</w:t>
          </w:r>
        </w:p>
      </w:docPartBody>
    </w:docPart>
    <w:docPart>
      <w:docPartPr>
        <w:name w:val="BD9F14C158F5164F92C5CFA2189AEBC7"/>
        <w:category>
          <w:name w:val="Obecné"/>
          <w:gallery w:val="placeholder"/>
        </w:category>
        <w:types>
          <w:type w:val="bbPlcHdr"/>
        </w:types>
        <w:behaviors>
          <w:behavior w:val="content"/>
        </w:behaviors>
        <w:guid w:val="{F315459F-9DEC-F14E-BFD9-EF2061078305}"/>
      </w:docPartPr>
      <w:docPartBody>
        <w:p w:rsidR="00AD64FE" w:rsidRDefault="00A92DED" w:rsidP="00A92DED">
          <w:pPr>
            <w:pStyle w:val="BD9F14C158F5164F92C5CFA2189AEBC7"/>
          </w:pPr>
          <w:r>
            <w:rPr>
              <w:rStyle w:val="Zstupntext"/>
            </w:rPr>
            <w:t>z</w:t>
          </w:r>
          <w:r w:rsidRPr="007F31EE">
            <w:rPr>
              <w:rStyle w:val="Zstupntext"/>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040C3"/>
    <w:multiLevelType w:val="multilevel"/>
    <w:tmpl w:val="65ACD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513984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D1CFB"/>
    <w:rsid w:val="000132EC"/>
    <w:rsid w:val="000133B7"/>
    <w:rsid w:val="00041C00"/>
    <w:rsid w:val="00045B73"/>
    <w:rsid w:val="000E144A"/>
    <w:rsid w:val="000E7B24"/>
    <w:rsid w:val="00110D4B"/>
    <w:rsid w:val="001266BB"/>
    <w:rsid w:val="0018190A"/>
    <w:rsid w:val="001C602A"/>
    <w:rsid w:val="001E5E20"/>
    <w:rsid w:val="00206B30"/>
    <w:rsid w:val="00215CD1"/>
    <w:rsid w:val="0022066D"/>
    <w:rsid w:val="00234C92"/>
    <w:rsid w:val="0025629C"/>
    <w:rsid w:val="002577C2"/>
    <w:rsid w:val="0026160B"/>
    <w:rsid w:val="00261C09"/>
    <w:rsid w:val="002830BA"/>
    <w:rsid w:val="00293BBF"/>
    <w:rsid w:val="002B2855"/>
    <w:rsid w:val="002D4398"/>
    <w:rsid w:val="00311E9A"/>
    <w:rsid w:val="003175E9"/>
    <w:rsid w:val="0032513B"/>
    <w:rsid w:val="00370D5D"/>
    <w:rsid w:val="00375F26"/>
    <w:rsid w:val="0038288F"/>
    <w:rsid w:val="003869E5"/>
    <w:rsid w:val="003A5048"/>
    <w:rsid w:val="003C4D75"/>
    <w:rsid w:val="003C77CC"/>
    <w:rsid w:val="003E2A95"/>
    <w:rsid w:val="00436101"/>
    <w:rsid w:val="00445154"/>
    <w:rsid w:val="004463C7"/>
    <w:rsid w:val="0046101D"/>
    <w:rsid w:val="004B253B"/>
    <w:rsid w:val="004C3FC7"/>
    <w:rsid w:val="004E75FA"/>
    <w:rsid w:val="004F001E"/>
    <w:rsid w:val="004F4BC3"/>
    <w:rsid w:val="0050682A"/>
    <w:rsid w:val="00570248"/>
    <w:rsid w:val="00587693"/>
    <w:rsid w:val="005B65F2"/>
    <w:rsid w:val="005E07A7"/>
    <w:rsid w:val="00613F91"/>
    <w:rsid w:val="0063258D"/>
    <w:rsid w:val="00687701"/>
    <w:rsid w:val="0069222E"/>
    <w:rsid w:val="006A1A1F"/>
    <w:rsid w:val="006A7797"/>
    <w:rsid w:val="007228A4"/>
    <w:rsid w:val="00764475"/>
    <w:rsid w:val="00785EF5"/>
    <w:rsid w:val="0079749E"/>
    <w:rsid w:val="00813BF8"/>
    <w:rsid w:val="00820E07"/>
    <w:rsid w:val="00833B72"/>
    <w:rsid w:val="00853886"/>
    <w:rsid w:val="008A0560"/>
    <w:rsid w:val="008B6A98"/>
    <w:rsid w:val="008E0BD3"/>
    <w:rsid w:val="008E66C2"/>
    <w:rsid w:val="009044A8"/>
    <w:rsid w:val="009114AF"/>
    <w:rsid w:val="00914E8B"/>
    <w:rsid w:val="00923ED2"/>
    <w:rsid w:val="00991D3A"/>
    <w:rsid w:val="00A12DD1"/>
    <w:rsid w:val="00A17A19"/>
    <w:rsid w:val="00A23B2E"/>
    <w:rsid w:val="00A23CFB"/>
    <w:rsid w:val="00A277BA"/>
    <w:rsid w:val="00A37906"/>
    <w:rsid w:val="00A5579C"/>
    <w:rsid w:val="00A762FE"/>
    <w:rsid w:val="00A91108"/>
    <w:rsid w:val="00A92DED"/>
    <w:rsid w:val="00AC1B8D"/>
    <w:rsid w:val="00AD5A3C"/>
    <w:rsid w:val="00AD64FE"/>
    <w:rsid w:val="00AE00F1"/>
    <w:rsid w:val="00AF3751"/>
    <w:rsid w:val="00B07D16"/>
    <w:rsid w:val="00B21862"/>
    <w:rsid w:val="00B417FD"/>
    <w:rsid w:val="00B631CC"/>
    <w:rsid w:val="00B774F8"/>
    <w:rsid w:val="00B8142D"/>
    <w:rsid w:val="00B81643"/>
    <w:rsid w:val="00B8430C"/>
    <w:rsid w:val="00B95F40"/>
    <w:rsid w:val="00B97D31"/>
    <w:rsid w:val="00BA0E6F"/>
    <w:rsid w:val="00BB64FF"/>
    <w:rsid w:val="00BD261E"/>
    <w:rsid w:val="00BD764B"/>
    <w:rsid w:val="00BE7133"/>
    <w:rsid w:val="00C10860"/>
    <w:rsid w:val="00C245B1"/>
    <w:rsid w:val="00C43712"/>
    <w:rsid w:val="00C77FCE"/>
    <w:rsid w:val="00C8058A"/>
    <w:rsid w:val="00C94999"/>
    <w:rsid w:val="00C96CE9"/>
    <w:rsid w:val="00CB0BC2"/>
    <w:rsid w:val="00D51AF2"/>
    <w:rsid w:val="00D82606"/>
    <w:rsid w:val="00EB2CAD"/>
    <w:rsid w:val="00EC61D1"/>
    <w:rsid w:val="00EC717E"/>
    <w:rsid w:val="00ED7A6E"/>
    <w:rsid w:val="00EE1CE6"/>
    <w:rsid w:val="00EF350E"/>
    <w:rsid w:val="00F04AA7"/>
    <w:rsid w:val="00F150B4"/>
    <w:rsid w:val="00FA1B61"/>
    <w:rsid w:val="00FA42D8"/>
    <w:rsid w:val="00FC332E"/>
    <w:rsid w:val="00FD1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7D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2DED"/>
    <w:rPr>
      <w:color w:val="808080"/>
    </w:rPr>
  </w:style>
  <w:style w:type="paragraph" w:customStyle="1" w:styleId="E4622DCB671EE645AFA78FDAF54E557E">
    <w:name w:val="E4622DCB671EE645AFA78FDAF54E557E"/>
    <w:rsid w:val="003869E5"/>
    <w:pPr>
      <w:spacing w:line="278" w:lineRule="auto"/>
    </w:pPr>
    <w:rPr>
      <w:kern w:val="2"/>
      <w:sz w:val="24"/>
      <w:szCs w:val="24"/>
      <w14:ligatures w14:val="standardContextual"/>
    </w:rPr>
  </w:style>
  <w:style w:type="paragraph" w:customStyle="1" w:styleId="BBABCA224445424B88F34B10A49414AB">
    <w:name w:val="BBABCA224445424B88F34B10A49414AB"/>
    <w:rsid w:val="003869E5"/>
    <w:pPr>
      <w:spacing w:line="278" w:lineRule="auto"/>
    </w:pPr>
    <w:rPr>
      <w:kern w:val="2"/>
      <w:sz w:val="24"/>
      <w:szCs w:val="24"/>
      <w14:ligatures w14:val="standardContextual"/>
    </w:rPr>
  </w:style>
  <w:style w:type="paragraph" w:customStyle="1" w:styleId="1EF03CDA8B3D014489A5813D4B793283">
    <w:name w:val="1EF03CDA8B3D014489A5813D4B793283"/>
    <w:rsid w:val="00A92DED"/>
    <w:pPr>
      <w:spacing w:line="278" w:lineRule="auto"/>
    </w:pPr>
    <w:rPr>
      <w:kern w:val="2"/>
      <w:sz w:val="24"/>
      <w:szCs w:val="24"/>
      <w14:ligatures w14:val="standardContextual"/>
    </w:rPr>
  </w:style>
  <w:style w:type="paragraph" w:customStyle="1" w:styleId="BD9F14C158F5164F92C5CFA2189AEBC7">
    <w:name w:val="BD9F14C158F5164F92C5CFA2189AEBC7"/>
    <w:rsid w:val="00A92D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2B06-9F0B-4DE4-AE73-C41CD6A7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20</Pages>
  <Words>7708</Words>
  <Characters>45484</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Jan Sedláček | URBAN LEGAL</dc:creator>
  <cp:lastModifiedBy>Maroš Sovák | Urban legal</cp:lastModifiedBy>
  <cp:revision>145</cp:revision>
  <dcterms:created xsi:type="dcterms:W3CDTF">2025-02-17T20:46:00Z</dcterms:created>
  <dcterms:modified xsi:type="dcterms:W3CDTF">2025-02-28T14:22:00Z</dcterms:modified>
</cp:coreProperties>
</file>