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42F44CCA" w:rsidR="002D3197" w:rsidRPr="000C2643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9E3AED">
        <w:rPr>
          <w:rFonts w:ascii="Arial" w:hAnsi="Arial" w:cs="Arial"/>
          <w:b/>
          <w:sz w:val="28"/>
          <w:lang w:eastAsia="cs-CZ"/>
        </w:rPr>
        <w:t>8</w:t>
      </w:r>
      <w:r w:rsidR="00356008">
        <w:rPr>
          <w:rFonts w:ascii="Arial" w:hAnsi="Arial" w:cs="Arial"/>
          <w:b/>
          <w:sz w:val="28"/>
          <w:lang w:eastAsia="cs-CZ"/>
        </w:rPr>
        <w:t xml:space="preserve"> </w:t>
      </w:r>
      <w:r w:rsidR="00922790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237D2B39" w14:textId="56D498B6" w:rsidR="00E06CC2" w:rsidRPr="00E06CC2" w:rsidRDefault="00363C1C" w:rsidP="00E06CC2">
      <w:pPr>
        <w:pStyle w:val="2nesltext"/>
        <w:spacing w:before="600"/>
        <w:jc w:val="center"/>
        <w:rPr>
          <w:rFonts w:ascii="Arial" w:hAnsi="Arial" w:cs="Arial"/>
          <w:b/>
          <w:sz w:val="28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>Potvrzení specifikace předmětu</w:t>
      </w:r>
      <w:r w:rsidR="00B56907">
        <w:rPr>
          <w:rFonts w:ascii="Arial" w:hAnsi="Arial" w:cs="Arial"/>
          <w:b/>
          <w:sz w:val="28"/>
          <w:lang w:eastAsia="cs-CZ"/>
        </w:rPr>
        <w:t xml:space="preserve"> veřejné zakázky</w:t>
      </w:r>
    </w:p>
    <w:p w14:paraId="3ABD24C4" w14:textId="2BEBB087" w:rsidR="00363C1C" w:rsidRPr="00363C1C" w:rsidRDefault="00363C1C" w:rsidP="00363C1C">
      <w:pPr>
        <w:pStyle w:val="2margrubrika"/>
        <w:rPr>
          <w:rFonts w:ascii="Arial" w:hAnsi="Arial" w:cs="Arial"/>
          <w:b w:val="0"/>
          <w:bCs/>
          <w:u w:val="none"/>
        </w:rPr>
      </w:pPr>
      <w:r w:rsidRPr="00363C1C">
        <w:rPr>
          <w:rFonts w:ascii="Arial" w:hAnsi="Arial" w:cs="Arial"/>
          <w:b w:val="0"/>
          <w:bCs/>
          <w:u w:val="none"/>
        </w:rPr>
        <w:t>Následující tabulka obsahuje pouze klíčové specifikace pro okamžitou</w:t>
      </w:r>
      <w:r>
        <w:rPr>
          <w:rFonts w:ascii="Arial" w:hAnsi="Arial" w:cs="Arial"/>
          <w:b w:val="0"/>
          <w:bCs/>
          <w:u w:val="none"/>
        </w:rPr>
        <w:t xml:space="preserve"> </w:t>
      </w:r>
      <w:r w:rsidRPr="00363C1C">
        <w:rPr>
          <w:rFonts w:ascii="Arial" w:hAnsi="Arial" w:cs="Arial"/>
          <w:b w:val="0"/>
          <w:bCs/>
          <w:u w:val="none"/>
        </w:rPr>
        <w:t xml:space="preserve">základní kontrolu nabídky </w:t>
      </w:r>
      <w:r>
        <w:rPr>
          <w:rFonts w:ascii="Arial" w:hAnsi="Arial" w:cs="Arial"/>
          <w:b w:val="0"/>
          <w:bCs/>
          <w:u w:val="none"/>
        </w:rPr>
        <w:t xml:space="preserve">účastníka </w:t>
      </w:r>
      <w:r w:rsidR="00E06CC2">
        <w:rPr>
          <w:rFonts w:ascii="Arial" w:hAnsi="Arial" w:cs="Arial"/>
          <w:b w:val="0"/>
          <w:bCs/>
          <w:u w:val="none"/>
        </w:rPr>
        <w:t>zadávacího</w:t>
      </w:r>
      <w:r>
        <w:rPr>
          <w:rFonts w:ascii="Arial" w:hAnsi="Arial" w:cs="Arial"/>
          <w:b w:val="0"/>
          <w:bCs/>
          <w:u w:val="none"/>
        </w:rPr>
        <w:t xml:space="preserve"> řízení</w:t>
      </w:r>
      <w:r w:rsidRPr="00363C1C">
        <w:rPr>
          <w:rFonts w:ascii="Arial" w:hAnsi="Arial" w:cs="Arial"/>
          <w:b w:val="0"/>
          <w:bCs/>
          <w:u w:val="none"/>
        </w:rPr>
        <w:t xml:space="preserve">. Řešení nabízené </w:t>
      </w:r>
      <w:r>
        <w:rPr>
          <w:rFonts w:ascii="Arial" w:hAnsi="Arial" w:cs="Arial"/>
          <w:b w:val="0"/>
          <w:bCs/>
          <w:u w:val="none"/>
        </w:rPr>
        <w:t xml:space="preserve">účastníkem </w:t>
      </w:r>
      <w:r w:rsidR="00E06CC2">
        <w:rPr>
          <w:rFonts w:ascii="Arial" w:hAnsi="Arial" w:cs="Arial"/>
          <w:b w:val="0"/>
          <w:bCs/>
          <w:u w:val="none"/>
        </w:rPr>
        <w:t>zadávacího</w:t>
      </w:r>
      <w:r>
        <w:rPr>
          <w:rFonts w:ascii="Arial" w:hAnsi="Arial" w:cs="Arial"/>
          <w:b w:val="0"/>
          <w:bCs/>
          <w:u w:val="none"/>
        </w:rPr>
        <w:t xml:space="preserve"> řízení</w:t>
      </w:r>
      <w:r w:rsidRPr="00363C1C">
        <w:rPr>
          <w:rFonts w:ascii="Arial" w:hAnsi="Arial" w:cs="Arial"/>
          <w:b w:val="0"/>
          <w:bCs/>
          <w:u w:val="none"/>
        </w:rPr>
        <w:t xml:space="preserve"> musí ovšem plnit celou šíři</w:t>
      </w:r>
      <w:r>
        <w:rPr>
          <w:rFonts w:ascii="Arial" w:hAnsi="Arial" w:cs="Arial"/>
          <w:b w:val="0"/>
          <w:bCs/>
          <w:u w:val="none"/>
        </w:rPr>
        <w:t xml:space="preserve"> </w:t>
      </w:r>
      <w:r w:rsidRPr="00363C1C">
        <w:rPr>
          <w:rFonts w:ascii="Arial" w:hAnsi="Arial" w:cs="Arial"/>
          <w:b w:val="0"/>
          <w:bCs/>
          <w:u w:val="none"/>
        </w:rPr>
        <w:t>specifikace tak, jak je uvede</w:t>
      </w:r>
      <w:r w:rsidRPr="00B62243">
        <w:rPr>
          <w:rFonts w:ascii="Arial" w:hAnsi="Arial" w:cs="Arial"/>
          <w:b w:val="0"/>
          <w:bCs/>
          <w:u w:val="none"/>
        </w:rPr>
        <w:t>na v</w:t>
      </w:r>
      <w:r w:rsidR="00E06CC2" w:rsidRPr="00B62243">
        <w:rPr>
          <w:rFonts w:ascii="Arial" w:hAnsi="Arial" w:cs="Arial"/>
          <w:b w:val="0"/>
          <w:bCs/>
          <w:u w:val="none"/>
        </w:rPr>
        <w:t> Technických parametrech a specifikaci</w:t>
      </w:r>
      <w:r w:rsidR="005B65B3">
        <w:rPr>
          <w:rFonts w:ascii="Arial" w:hAnsi="Arial" w:cs="Arial"/>
          <w:b w:val="0"/>
          <w:bCs/>
          <w:u w:val="none"/>
        </w:rPr>
        <w:t xml:space="preserve"> (</w:t>
      </w:r>
      <w:r w:rsidRPr="00B62243">
        <w:rPr>
          <w:rFonts w:ascii="Arial" w:hAnsi="Arial" w:cs="Arial"/>
          <w:b w:val="0"/>
          <w:bCs/>
          <w:u w:val="none"/>
        </w:rPr>
        <w:t>přílo</w:t>
      </w:r>
      <w:r w:rsidR="005B65B3">
        <w:rPr>
          <w:rFonts w:ascii="Arial" w:hAnsi="Arial" w:cs="Arial"/>
          <w:b w:val="0"/>
          <w:bCs/>
          <w:u w:val="none"/>
        </w:rPr>
        <w:t>ha</w:t>
      </w:r>
      <w:r w:rsidRPr="00B62243">
        <w:rPr>
          <w:rFonts w:ascii="Arial" w:hAnsi="Arial" w:cs="Arial"/>
          <w:b w:val="0"/>
          <w:bCs/>
          <w:u w:val="none"/>
        </w:rPr>
        <w:t xml:space="preserve"> č. </w:t>
      </w:r>
      <w:r w:rsidR="00922790" w:rsidRPr="00B62243">
        <w:rPr>
          <w:rFonts w:ascii="Arial" w:hAnsi="Arial" w:cs="Arial"/>
          <w:b w:val="0"/>
          <w:bCs/>
          <w:u w:val="none"/>
        </w:rPr>
        <w:t>5</w:t>
      </w:r>
      <w:r w:rsidRPr="00B62243">
        <w:rPr>
          <w:rFonts w:ascii="Arial" w:hAnsi="Arial" w:cs="Arial"/>
          <w:b w:val="0"/>
          <w:bCs/>
          <w:u w:val="none"/>
        </w:rPr>
        <w:t xml:space="preserve"> </w:t>
      </w:r>
      <w:r w:rsidR="00922790" w:rsidRPr="00B62243">
        <w:rPr>
          <w:rFonts w:ascii="Arial" w:hAnsi="Arial" w:cs="Arial"/>
          <w:b w:val="0"/>
          <w:bCs/>
          <w:u w:val="none"/>
        </w:rPr>
        <w:t>Výzvy</w:t>
      </w:r>
      <w:r w:rsidR="005B65B3">
        <w:rPr>
          <w:rFonts w:ascii="Arial" w:hAnsi="Arial" w:cs="Arial"/>
          <w:b w:val="0"/>
          <w:bCs/>
          <w:u w:val="none"/>
        </w:rPr>
        <w:t>)</w:t>
      </w:r>
      <w:r w:rsidRPr="00B62243">
        <w:rPr>
          <w:rFonts w:ascii="Arial" w:hAnsi="Arial" w:cs="Arial"/>
          <w:b w:val="0"/>
          <w:bCs/>
          <w:u w:val="none"/>
          <w:lang w:eastAsia="cs-CZ"/>
        </w:rPr>
        <w:t>.</w:t>
      </w:r>
    </w:p>
    <w:p w14:paraId="0B160F1B" w14:textId="77777777" w:rsidR="00363C1C" w:rsidRDefault="00363C1C" w:rsidP="00363C1C">
      <w:pPr>
        <w:pStyle w:val="2margrubrika"/>
        <w:rPr>
          <w:rFonts w:ascii="Arial" w:hAnsi="Arial" w:cs="Arial"/>
          <w:b w:val="0"/>
          <w:u w:val="none"/>
          <w:lang w:eastAsia="cs-CZ"/>
        </w:rPr>
      </w:pPr>
    </w:p>
    <w:p w14:paraId="3AF58C47" w14:textId="3B42B882" w:rsidR="00363C1C" w:rsidRPr="00953195" w:rsidRDefault="00953195" w:rsidP="00953195">
      <w:pPr>
        <w:pStyle w:val="2margrubrika"/>
        <w:numPr>
          <w:ilvl w:val="0"/>
          <w:numId w:val="12"/>
        </w:numPr>
        <w:rPr>
          <w:rFonts w:ascii="Arial" w:hAnsi="Arial" w:cs="Arial"/>
          <w:bCs/>
          <w:sz w:val="24"/>
          <w:szCs w:val="24"/>
          <w:u w:val="none"/>
          <w:lang w:eastAsia="cs-CZ"/>
        </w:rPr>
      </w:pPr>
      <w:r w:rsidRPr="00953195">
        <w:rPr>
          <w:rFonts w:ascii="Arial" w:hAnsi="Arial" w:cs="Arial"/>
          <w:bCs/>
          <w:sz w:val="24"/>
          <w:szCs w:val="24"/>
          <w:u w:val="none"/>
          <w:lang w:eastAsia="cs-CZ"/>
        </w:rPr>
        <w:t xml:space="preserve">Požadavky na zařízení </w:t>
      </w:r>
      <w:r w:rsidR="00F60902" w:rsidRPr="00953195">
        <w:rPr>
          <w:rFonts w:ascii="Arial" w:hAnsi="Arial" w:cs="Arial"/>
          <w:bCs/>
          <w:sz w:val="24"/>
          <w:szCs w:val="24"/>
          <w:u w:val="none"/>
          <w:lang w:eastAsia="cs-CZ"/>
        </w:rPr>
        <w:t>úsekov</w:t>
      </w:r>
      <w:r w:rsidR="00F60902">
        <w:rPr>
          <w:rFonts w:ascii="Arial" w:hAnsi="Arial" w:cs="Arial"/>
          <w:bCs/>
          <w:sz w:val="24"/>
          <w:szCs w:val="24"/>
          <w:u w:val="none"/>
          <w:lang w:eastAsia="cs-CZ"/>
        </w:rPr>
        <w:t>ého</w:t>
      </w:r>
      <w:r w:rsidR="00F60902" w:rsidRPr="00953195">
        <w:rPr>
          <w:rFonts w:ascii="Arial" w:hAnsi="Arial" w:cs="Arial"/>
          <w:bCs/>
          <w:sz w:val="24"/>
          <w:szCs w:val="24"/>
          <w:u w:val="none"/>
          <w:lang w:eastAsia="cs-CZ"/>
        </w:rPr>
        <w:t xml:space="preserve"> </w:t>
      </w:r>
      <w:r w:rsidRPr="00953195">
        <w:rPr>
          <w:rFonts w:ascii="Arial" w:hAnsi="Arial" w:cs="Arial"/>
          <w:bCs/>
          <w:sz w:val="24"/>
          <w:szCs w:val="24"/>
          <w:u w:val="none"/>
          <w:lang w:eastAsia="cs-CZ"/>
        </w:rPr>
        <w:t>rychloměr</w:t>
      </w:r>
      <w:r w:rsidR="00F60902">
        <w:rPr>
          <w:rFonts w:ascii="Arial" w:hAnsi="Arial" w:cs="Arial"/>
          <w:bCs/>
          <w:sz w:val="24"/>
          <w:szCs w:val="24"/>
          <w:u w:val="none"/>
          <w:lang w:eastAsia="cs-CZ"/>
        </w:rPr>
        <w:t>u</w:t>
      </w:r>
      <w:r w:rsidRPr="00953195">
        <w:rPr>
          <w:rFonts w:ascii="Arial" w:hAnsi="Arial" w:cs="Arial"/>
          <w:bCs/>
          <w:sz w:val="24"/>
          <w:szCs w:val="24"/>
          <w:u w:val="none"/>
          <w:lang w:eastAsia="cs-CZ"/>
        </w:rPr>
        <w:t xml:space="preserve"> (radary)</w:t>
      </w:r>
    </w:p>
    <w:tbl>
      <w:tblPr>
        <w:tblStyle w:val="Mkatabulky"/>
        <w:tblW w:w="9175" w:type="dxa"/>
        <w:jc w:val="center"/>
        <w:tblLook w:val="04A0" w:firstRow="1" w:lastRow="0" w:firstColumn="1" w:lastColumn="0" w:noHBand="0" w:noVBand="1"/>
      </w:tblPr>
      <w:tblGrid>
        <w:gridCol w:w="6114"/>
        <w:gridCol w:w="3061"/>
      </w:tblGrid>
      <w:tr w:rsidR="00F80071" w14:paraId="39DFDF14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03F8372D" w14:textId="1AA0996B" w:rsidR="00F80071" w:rsidRPr="00F80071" w:rsidRDefault="00F80071" w:rsidP="0095319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071">
              <w:rPr>
                <w:rFonts w:ascii="Arial" w:hAnsi="Arial" w:cs="Arial"/>
                <w:b/>
                <w:bCs/>
                <w:sz w:val="22"/>
                <w:szCs w:val="22"/>
              </w:rPr>
              <w:t>Požadavek zadavatele</w:t>
            </w:r>
          </w:p>
        </w:tc>
        <w:tc>
          <w:tcPr>
            <w:tcW w:w="3061" w:type="dxa"/>
            <w:vAlign w:val="center"/>
          </w:tcPr>
          <w:p w14:paraId="646961F5" w14:textId="002BF09C" w:rsidR="00F80071" w:rsidRPr="00F80071" w:rsidRDefault="00F80071" w:rsidP="0095319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071">
              <w:rPr>
                <w:rFonts w:ascii="Arial" w:hAnsi="Arial" w:cs="Arial"/>
                <w:b/>
                <w:bCs/>
                <w:sz w:val="22"/>
                <w:szCs w:val="22"/>
              </w:rPr>
              <w:t>Vyjádření účastníka</w:t>
            </w:r>
            <w:r w:rsidR="00B622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62243" w:rsidRPr="004C2F7C">
              <w:rPr>
                <w:rFonts w:ascii="Arial" w:hAnsi="Arial" w:cs="Arial"/>
                <w:sz w:val="22"/>
                <w:szCs w:val="22"/>
                <w:highlight w:val="yellow"/>
              </w:rPr>
              <w:t>(splňuje/nesplňuje)</w:t>
            </w:r>
          </w:p>
        </w:tc>
      </w:tr>
      <w:tr w:rsidR="00F80071" w14:paraId="475EC2E9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60F0C652" w14:textId="21D0451E" w:rsidR="00F80071" w:rsidRDefault="00F80071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80071">
              <w:rPr>
                <w:rFonts w:ascii="Arial" w:hAnsi="Arial" w:cs="Arial"/>
                <w:sz w:val="22"/>
                <w:szCs w:val="22"/>
              </w:rPr>
              <w:t>latný certifikát o schválení typu měřidla v kategorii silniční rychloměry používané při kontrole dodržování pravidel silničního provozu</w:t>
            </w:r>
            <w:r w:rsidR="002376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0FF50F75" w14:textId="3DB775FE" w:rsidR="00F80071" w:rsidRDefault="00B62243" w:rsidP="00B622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37F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137F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AkcentČárka "[Datum - doplní účastník]" </w:instrText>
            </w:r>
            <w:r w:rsidRPr="00137F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80071" w14:paraId="4507EEC5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4FCA45DD" w14:textId="54165312" w:rsidR="00F80071" w:rsidRDefault="00F80071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F80071">
              <w:rPr>
                <w:rFonts w:ascii="Arial" w:hAnsi="Arial" w:cs="Arial"/>
                <w:sz w:val="22"/>
                <w:szCs w:val="22"/>
              </w:rPr>
              <w:t>Radary musí být po instalaci metrologicky ověřeny</w:t>
            </w:r>
            <w:r w:rsidR="002376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1DE71471" w14:textId="77777777" w:rsidR="00F80071" w:rsidRDefault="00F80071" w:rsidP="00F8007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071" w14:paraId="3F045E81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6234B7D7" w14:textId="1C7F9989" w:rsidR="00F80071" w:rsidRDefault="00F80071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F80071">
              <w:rPr>
                <w:rFonts w:ascii="Arial" w:hAnsi="Arial" w:cs="Arial"/>
                <w:sz w:val="22"/>
                <w:szCs w:val="22"/>
              </w:rPr>
              <w:t>Radary musí být určeny pro trvalé použití v kteroukoli roční dobu, čas (tedy včetně nočních hodin) při zachování průkaznosti přestupkových dat v režimu 24/7</w:t>
            </w:r>
            <w:r w:rsidR="002376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1B7DAA8B" w14:textId="77777777" w:rsidR="00F80071" w:rsidRDefault="00F80071" w:rsidP="00F8007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071" w14:paraId="785E6516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0FF3CC6C" w14:textId="3F304DEE" w:rsidR="00F80071" w:rsidRDefault="00F80071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F80071">
              <w:rPr>
                <w:rFonts w:ascii="Arial" w:hAnsi="Arial" w:cs="Arial"/>
                <w:sz w:val="22"/>
                <w:szCs w:val="22"/>
              </w:rPr>
              <w:t>Radary musí mít minimální provozní rozsah zařízení (jako celku) v teplotách od -20 °C do +45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F80071">
              <w:rPr>
                <w:rFonts w:ascii="Arial" w:hAnsi="Arial" w:cs="Arial"/>
                <w:sz w:val="22"/>
                <w:szCs w:val="22"/>
              </w:rPr>
              <w:t>°C</w:t>
            </w:r>
            <w:r w:rsidR="002376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16F60D06" w14:textId="77777777" w:rsidR="00F80071" w:rsidRDefault="00F80071" w:rsidP="009531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071" w14:paraId="202656A1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65EB3BE2" w14:textId="0BDFE5B7" w:rsidR="00F80071" w:rsidRDefault="00F80071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F80071">
              <w:rPr>
                <w:rFonts w:ascii="Arial" w:hAnsi="Arial" w:cs="Arial"/>
                <w:sz w:val="22"/>
                <w:szCs w:val="22"/>
              </w:rPr>
              <w:t>Radary musí umožnit certifikované měření rychlosti v</w:t>
            </w:r>
            <w:r w:rsidR="00237607">
              <w:rPr>
                <w:rFonts w:ascii="Arial" w:hAnsi="Arial" w:cs="Arial"/>
                <w:sz w:val="22"/>
                <w:szCs w:val="22"/>
              </w:rPr>
              <w:t> </w:t>
            </w:r>
            <w:r w:rsidRPr="00F80071">
              <w:rPr>
                <w:rFonts w:ascii="Arial" w:hAnsi="Arial" w:cs="Arial"/>
                <w:sz w:val="22"/>
                <w:szCs w:val="22"/>
              </w:rPr>
              <w:t>požadovaných místech s požadovanými funkcemi a parametry</w:t>
            </w:r>
            <w:r w:rsidR="0023760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61" w:type="dxa"/>
            <w:vAlign w:val="center"/>
          </w:tcPr>
          <w:p w14:paraId="0C652AC4" w14:textId="77777777" w:rsidR="00F80071" w:rsidRDefault="00F80071" w:rsidP="009531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071" w14:paraId="34CA3238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276A40A6" w14:textId="74B5CD16" w:rsidR="00F80071" w:rsidRDefault="00F80071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F80071">
              <w:rPr>
                <w:rFonts w:ascii="Arial" w:hAnsi="Arial" w:cs="Arial"/>
                <w:sz w:val="22"/>
                <w:szCs w:val="22"/>
              </w:rPr>
              <w:t>Radary musí měřit rychlost vozidel v obou směrech v celé šíři vozovky (tedy i v případech, že vozidlo jede v protisměru)</w:t>
            </w:r>
            <w:r w:rsidR="002376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323EF859" w14:textId="77777777" w:rsidR="00F80071" w:rsidRDefault="00F80071" w:rsidP="009531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071" w14:paraId="182ED755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0DECB8D6" w14:textId="3891CD82" w:rsidR="00F80071" w:rsidRPr="00363C1C" w:rsidRDefault="00F80071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F80071">
              <w:rPr>
                <w:rFonts w:ascii="Arial" w:hAnsi="Arial" w:cs="Arial"/>
                <w:sz w:val="22"/>
                <w:szCs w:val="22"/>
              </w:rPr>
              <w:t>Radary musí být schopny číst RZ v reálném čase (tedy včetně zahraničních RZ ze všech zemí EU a včetně dvouřádkových RZ a včetně RZ na přání)</w:t>
            </w:r>
            <w:r w:rsidR="0023760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61" w:type="dxa"/>
            <w:vAlign w:val="center"/>
          </w:tcPr>
          <w:p w14:paraId="4D7B8F22" w14:textId="77777777" w:rsidR="00F80071" w:rsidRDefault="00F80071" w:rsidP="009531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071" w14:paraId="0EA93569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09855BDB" w14:textId="51906E57" w:rsidR="00F80071" w:rsidRPr="00F80071" w:rsidRDefault="00F80071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F80071">
              <w:rPr>
                <w:rFonts w:ascii="Arial" w:hAnsi="Arial" w:cs="Arial"/>
                <w:sz w:val="22"/>
                <w:szCs w:val="22"/>
              </w:rPr>
              <w:t>Radary musí být schopny číst stát registrace v reálném čase (tedy včetně zahraničních RZ ze všech zemí EU a včetně dvouřádkových RZ a včetně RZ na přání)</w:t>
            </w:r>
            <w:r w:rsidR="0023760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61" w:type="dxa"/>
            <w:vAlign w:val="center"/>
          </w:tcPr>
          <w:p w14:paraId="5C219049" w14:textId="77777777" w:rsidR="00F80071" w:rsidRDefault="00F80071" w:rsidP="009531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071" w14:paraId="7E014566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6C83B898" w14:textId="2D2A57FE" w:rsidR="00F80071" w:rsidRPr="00F80071" w:rsidRDefault="00F80071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F80071">
              <w:rPr>
                <w:rFonts w:ascii="Arial" w:hAnsi="Arial" w:cs="Arial"/>
                <w:sz w:val="22"/>
                <w:szCs w:val="22"/>
              </w:rPr>
              <w:t>Radary musí být schopny dvoustopá vozidla jedoucí směrem k měřícímu zařízení fotografovat zpředu, jednostopá vozidla jedoucí směrem od zařízení fotografovat zezadu</w:t>
            </w:r>
            <w:r w:rsidR="0023760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61" w:type="dxa"/>
            <w:vAlign w:val="center"/>
          </w:tcPr>
          <w:p w14:paraId="144D8C05" w14:textId="77777777" w:rsidR="00F80071" w:rsidRDefault="00F80071" w:rsidP="009531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071" w14:paraId="160CFF81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2034B447" w14:textId="63D1965E" w:rsidR="00F80071" w:rsidRDefault="00F80071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F80071">
              <w:rPr>
                <w:rFonts w:ascii="Arial" w:hAnsi="Arial" w:cs="Arial"/>
                <w:sz w:val="22"/>
                <w:szCs w:val="22"/>
              </w:rPr>
              <w:t xml:space="preserve">Radary musí být schopny </w:t>
            </w:r>
            <w:r w:rsidRPr="004C2F7C">
              <w:rPr>
                <w:rFonts w:ascii="Arial" w:hAnsi="Arial" w:cs="Arial"/>
                <w:b/>
                <w:bCs/>
                <w:sz w:val="22"/>
                <w:szCs w:val="22"/>
              </w:rPr>
              <w:t>pro vozidla fotografovaná zpředu</w:t>
            </w:r>
            <w:r w:rsidRPr="00F8007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7525B83" w14:textId="0C9F0423" w:rsidR="00F80071" w:rsidRPr="004C2F7C" w:rsidRDefault="00F80071" w:rsidP="004C2F7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2F7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zachytit a uložit snímek vozidla v místě detekce, </w:t>
            </w:r>
          </w:p>
          <w:p w14:paraId="1D8D86AF" w14:textId="6C4DE0C5" w:rsidR="00F80071" w:rsidRPr="00F80071" w:rsidRDefault="00F80071" w:rsidP="004C2F7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007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zachytit a uložit detail RZ vozidla v místě detekce tak, aby bylo možné uživatelské i strojové čtení RZ a státu registrace,  </w:t>
            </w:r>
          </w:p>
          <w:p w14:paraId="5974B619" w14:textId="35D7191F" w:rsidR="00F80071" w:rsidRPr="00F80071" w:rsidRDefault="00F80071" w:rsidP="004C2F7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0071">
              <w:rPr>
                <w:rFonts w:ascii="Arial" w:hAnsi="Arial" w:cs="Arial"/>
                <w:i/>
                <w:iCs/>
                <w:sz w:val="22"/>
                <w:szCs w:val="22"/>
              </w:rPr>
              <w:t>zachytit a uložit detail řidiče vozidla v místě detekce tak, aby bylo možné uživatelské rozeznání řidiče umožňující posoudit shodu s osobou řidiče uvedenou provozovatelem při řešení přestupku s řidičem v rámci úkonů dle správního řízení (dobře rozeznatelné rysy tváře),</w:t>
            </w:r>
          </w:p>
          <w:p w14:paraId="7D9E054C" w14:textId="277C5993" w:rsidR="00F80071" w:rsidRPr="00F80071" w:rsidRDefault="00F80071" w:rsidP="004C2F7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80071">
              <w:rPr>
                <w:rFonts w:ascii="Arial" w:hAnsi="Arial" w:cs="Arial"/>
                <w:i/>
                <w:iCs/>
                <w:sz w:val="22"/>
                <w:szCs w:val="22"/>
              </w:rPr>
              <w:t>radary musí umožnit zakrýt místo spolujezdce na</w:t>
            </w:r>
            <w:r w:rsidR="00237607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F80071">
              <w:rPr>
                <w:rFonts w:ascii="Arial" w:hAnsi="Arial" w:cs="Arial"/>
                <w:i/>
                <w:iCs/>
                <w:sz w:val="22"/>
                <w:szCs w:val="22"/>
              </w:rPr>
              <w:t>základě algoritmu detekujícího místo spolujezdce bez ohledu na pozici vozidla na snímku.</w:t>
            </w:r>
          </w:p>
        </w:tc>
        <w:tc>
          <w:tcPr>
            <w:tcW w:w="3061" w:type="dxa"/>
            <w:vAlign w:val="center"/>
          </w:tcPr>
          <w:p w14:paraId="323E2B39" w14:textId="77777777" w:rsidR="00F80071" w:rsidRDefault="00F80071" w:rsidP="009531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071" w14:paraId="0598F0AC" w14:textId="77777777" w:rsidTr="00F80071">
        <w:trPr>
          <w:trHeight w:val="397"/>
          <w:jc w:val="center"/>
        </w:trPr>
        <w:tc>
          <w:tcPr>
            <w:tcW w:w="6114" w:type="dxa"/>
            <w:vAlign w:val="center"/>
          </w:tcPr>
          <w:p w14:paraId="07229ACF" w14:textId="21C91BDF" w:rsidR="00F80071" w:rsidRPr="00F80071" w:rsidRDefault="00F80071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F80071">
              <w:rPr>
                <w:rFonts w:ascii="Arial" w:hAnsi="Arial" w:cs="Arial"/>
                <w:sz w:val="22"/>
                <w:szCs w:val="22"/>
              </w:rPr>
              <w:lastRenderedPageBreak/>
              <w:t xml:space="preserve">Radary musí být schopny </w:t>
            </w:r>
            <w:r w:rsidRPr="004C2F7C">
              <w:rPr>
                <w:rFonts w:ascii="Arial" w:hAnsi="Arial" w:cs="Arial"/>
                <w:b/>
                <w:bCs/>
                <w:sz w:val="22"/>
                <w:szCs w:val="22"/>
              </w:rPr>
              <w:t>pro vozidla fotografovaná zezadu</w:t>
            </w:r>
            <w:r w:rsidRPr="00F8007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7EC263" w14:textId="09AD30AA" w:rsidR="00F80071" w:rsidRPr="00F80071" w:rsidRDefault="00F80071" w:rsidP="004C2F7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0071">
              <w:rPr>
                <w:rFonts w:ascii="Arial" w:hAnsi="Arial" w:cs="Arial"/>
                <w:i/>
                <w:iCs/>
                <w:sz w:val="22"/>
                <w:szCs w:val="22"/>
              </w:rPr>
              <w:t>zachytit a uložit zadní snímek vozidla v místě detekce tak, aby bylo možné uživatelské i strojové čtení RZ a</w:t>
            </w:r>
            <w:r w:rsidR="00E5167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F80071">
              <w:rPr>
                <w:rFonts w:ascii="Arial" w:hAnsi="Arial" w:cs="Arial"/>
                <w:i/>
                <w:iCs/>
                <w:sz w:val="22"/>
                <w:szCs w:val="22"/>
              </w:rPr>
              <w:t>státu registrace</w:t>
            </w:r>
            <w:r w:rsidR="00C55A93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4EF41A11" w14:textId="77777777" w:rsidR="00F80071" w:rsidRDefault="00F80071" w:rsidP="009531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0A88FC" w14:textId="20CC03AA" w:rsidR="00E36B40" w:rsidRPr="00953195" w:rsidRDefault="00953195" w:rsidP="00F80071">
      <w:pPr>
        <w:pStyle w:val="2margrubrika"/>
        <w:numPr>
          <w:ilvl w:val="0"/>
          <w:numId w:val="12"/>
        </w:numPr>
        <w:rPr>
          <w:rFonts w:ascii="Arial" w:hAnsi="Arial" w:cs="Arial"/>
          <w:bCs/>
          <w:sz w:val="24"/>
          <w:szCs w:val="24"/>
          <w:u w:val="none"/>
          <w:lang w:eastAsia="cs-CZ"/>
        </w:rPr>
      </w:pPr>
      <w:r w:rsidRPr="00953195">
        <w:rPr>
          <w:rFonts w:ascii="Arial" w:hAnsi="Arial" w:cs="Arial"/>
          <w:bCs/>
          <w:sz w:val="24"/>
          <w:szCs w:val="24"/>
          <w:u w:val="none"/>
          <w:lang w:eastAsia="cs-CZ"/>
        </w:rPr>
        <w:t xml:space="preserve">Požadavky na </w:t>
      </w:r>
      <w:r w:rsidR="00F80071">
        <w:rPr>
          <w:rFonts w:ascii="Arial" w:hAnsi="Arial" w:cs="Arial"/>
          <w:bCs/>
          <w:sz w:val="24"/>
          <w:szCs w:val="24"/>
          <w:u w:val="none"/>
          <w:lang w:eastAsia="cs-CZ"/>
        </w:rPr>
        <w:t>obslužný systém</w:t>
      </w:r>
      <w:r w:rsidR="00324FC0">
        <w:rPr>
          <w:rFonts w:ascii="Arial" w:hAnsi="Arial" w:cs="Arial"/>
          <w:bCs/>
          <w:sz w:val="24"/>
          <w:szCs w:val="24"/>
          <w:u w:val="none"/>
          <w:lang w:eastAsia="cs-CZ"/>
        </w:rPr>
        <w:t xml:space="preserve"> městské policie</w:t>
      </w: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6114"/>
        <w:gridCol w:w="3061"/>
      </w:tblGrid>
      <w:tr w:rsidR="005D0A37" w14:paraId="098A3885" w14:textId="77777777" w:rsidTr="005D0A37">
        <w:trPr>
          <w:trHeight w:val="397"/>
        </w:trPr>
        <w:tc>
          <w:tcPr>
            <w:tcW w:w="6114" w:type="dxa"/>
            <w:vAlign w:val="center"/>
          </w:tcPr>
          <w:p w14:paraId="61B32F32" w14:textId="77777777" w:rsidR="005D0A37" w:rsidRPr="005D0A37" w:rsidRDefault="005D0A37" w:rsidP="0095319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A37">
              <w:rPr>
                <w:rFonts w:ascii="Arial" w:hAnsi="Arial" w:cs="Arial"/>
                <w:b/>
                <w:bCs/>
                <w:sz w:val="22"/>
                <w:szCs w:val="22"/>
              </w:rPr>
              <w:t>Požadavek zadavatele</w:t>
            </w:r>
          </w:p>
        </w:tc>
        <w:tc>
          <w:tcPr>
            <w:tcW w:w="3061" w:type="dxa"/>
            <w:vAlign w:val="center"/>
          </w:tcPr>
          <w:p w14:paraId="296972FD" w14:textId="77777777" w:rsidR="005D0A37" w:rsidRDefault="005D0A37" w:rsidP="0095319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A37">
              <w:rPr>
                <w:rFonts w:ascii="Arial" w:hAnsi="Arial" w:cs="Arial"/>
                <w:b/>
                <w:bCs/>
                <w:sz w:val="22"/>
                <w:szCs w:val="22"/>
              </w:rPr>
              <w:t>Vyjádření účastníka</w:t>
            </w:r>
          </w:p>
          <w:p w14:paraId="32267CB0" w14:textId="53ED3A7A" w:rsidR="008F68DE" w:rsidRPr="005D0A37" w:rsidRDefault="008F68DE" w:rsidP="0095319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2F75">
              <w:rPr>
                <w:rFonts w:ascii="Arial" w:hAnsi="Arial" w:cs="Arial"/>
                <w:sz w:val="22"/>
                <w:szCs w:val="22"/>
                <w:highlight w:val="yellow"/>
              </w:rPr>
              <w:t>(splňuje/nesplňuje)</w:t>
            </w:r>
          </w:p>
        </w:tc>
      </w:tr>
      <w:tr w:rsidR="005D0A37" w14:paraId="3B756EDA" w14:textId="77777777" w:rsidTr="005D0A37">
        <w:trPr>
          <w:trHeight w:val="397"/>
        </w:trPr>
        <w:tc>
          <w:tcPr>
            <w:tcW w:w="6114" w:type="dxa"/>
          </w:tcPr>
          <w:p w14:paraId="1CB30A7A" w14:textId="4831CB19" w:rsidR="005D0A37" w:rsidRDefault="005D0A37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5D0A37">
              <w:rPr>
                <w:rFonts w:ascii="Arial" w:hAnsi="Arial" w:cs="Arial"/>
                <w:sz w:val="22"/>
                <w:szCs w:val="22"/>
              </w:rPr>
              <w:t>Automatická lustrace vozidel v systému CRV a CBE</w:t>
            </w:r>
            <w:r w:rsidR="00324FC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61" w:type="dxa"/>
            <w:vAlign w:val="center"/>
          </w:tcPr>
          <w:p w14:paraId="1BA59C9A" w14:textId="77777777" w:rsidR="005D0A37" w:rsidRDefault="005D0A37" w:rsidP="005D0A3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A37" w14:paraId="1BD4AC5D" w14:textId="77777777" w:rsidTr="005D0A37">
        <w:trPr>
          <w:trHeight w:val="397"/>
        </w:trPr>
        <w:tc>
          <w:tcPr>
            <w:tcW w:w="6114" w:type="dxa"/>
          </w:tcPr>
          <w:p w14:paraId="2E0FAD57" w14:textId="6A7D8B1B" w:rsidR="005D0A37" w:rsidRDefault="00324FC0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5D0A37" w:rsidRPr="005D0A37">
              <w:rPr>
                <w:rFonts w:ascii="Arial" w:hAnsi="Arial" w:cs="Arial"/>
                <w:sz w:val="22"/>
                <w:szCs w:val="22"/>
              </w:rPr>
              <w:t>utomatické generování oznámení o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5D0A37" w:rsidRPr="005D0A37">
              <w:rPr>
                <w:rFonts w:ascii="Arial" w:hAnsi="Arial" w:cs="Arial"/>
                <w:sz w:val="22"/>
                <w:szCs w:val="22"/>
              </w:rPr>
              <w:t>podezření ze spáchání přestupku</w:t>
            </w:r>
            <w:r w:rsidR="00C55A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2A79C058" w14:textId="77777777" w:rsidR="005D0A37" w:rsidRDefault="005D0A37" w:rsidP="005D0A3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A37" w14:paraId="52B4B9AE" w14:textId="77777777" w:rsidTr="005D0A37">
        <w:trPr>
          <w:trHeight w:val="397"/>
        </w:trPr>
        <w:tc>
          <w:tcPr>
            <w:tcW w:w="6114" w:type="dxa"/>
          </w:tcPr>
          <w:p w14:paraId="1B3D4460" w14:textId="62E394C3" w:rsidR="005D0A37" w:rsidRDefault="005D0A37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5D0A37">
              <w:rPr>
                <w:rFonts w:ascii="Arial" w:hAnsi="Arial" w:cs="Arial"/>
                <w:sz w:val="22"/>
                <w:szCs w:val="22"/>
              </w:rPr>
              <w:t>Být schopny sbírat data o průjezdu všech vozidel a předávat je do systému sběru dat PČR, do koncentrátoru, který je instalován v rámci CAKV na KŘ</w:t>
            </w:r>
            <w:r w:rsidR="00324F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A37">
              <w:rPr>
                <w:rFonts w:ascii="Arial" w:hAnsi="Arial" w:cs="Arial"/>
                <w:sz w:val="22"/>
                <w:szCs w:val="22"/>
              </w:rPr>
              <w:t>PČR Jihlava</w:t>
            </w:r>
            <w:r w:rsidR="00324F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1874C4F5" w14:textId="77777777" w:rsidR="005D0A37" w:rsidRDefault="005D0A37" w:rsidP="005D0A3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A37" w14:paraId="4C7E9110" w14:textId="77777777" w:rsidTr="005D0A37">
        <w:trPr>
          <w:trHeight w:val="397"/>
        </w:trPr>
        <w:tc>
          <w:tcPr>
            <w:tcW w:w="6114" w:type="dxa"/>
          </w:tcPr>
          <w:p w14:paraId="2142F0C3" w14:textId="53227DC3" w:rsidR="005D0A37" w:rsidRDefault="005D0A37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5D0A37">
              <w:rPr>
                <w:rFonts w:ascii="Arial" w:hAnsi="Arial" w:cs="Arial"/>
                <w:sz w:val="22"/>
                <w:szCs w:val="22"/>
              </w:rPr>
              <w:t>Sbírat a ukládat statistická data o dopravě – pro každé vozidlo musí být k dispozici anonymizovaný záznam o jeho rychlosti (tedy včetně těch vozidel, která nepřekročila rychlost)</w:t>
            </w:r>
            <w:r w:rsidR="00324FC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61" w:type="dxa"/>
            <w:vAlign w:val="center"/>
          </w:tcPr>
          <w:p w14:paraId="201B259C" w14:textId="77777777" w:rsidR="005D0A37" w:rsidRDefault="005D0A37" w:rsidP="005D0A3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06A" w14:paraId="71E873CB" w14:textId="77777777" w:rsidTr="005D0A37">
        <w:trPr>
          <w:trHeight w:val="397"/>
        </w:trPr>
        <w:tc>
          <w:tcPr>
            <w:tcW w:w="6114" w:type="dxa"/>
          </w:tcPr>
          <w:p w14:paraId="484634A6" w14:textId="5E26A721" w:rsidR="003C006A" w:rsidRDefault="003C006A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3C006A">
              <w:rPr>
                <w:rFonts w:ascii="Arial" w:hAnsi="Arial" w:cs="Arial"/>
                <w:sz w:val="22"/>
                <w:szCs w:val="22"/>
              </w:rPr>
              <w:t>Pořízená data přestupku s využitím zabezpečeného datového spojení a automatizovaně bez zásahu obsluhy přenést přes obslužný systém městské policie do</w:t>
            </w:r>
            <w:r w:rsidR="00324FC0">
              <w:rPr>
                <w:rFonts w:ascii="Arial" w:hAnsi="Arial" w:cs="Arial"/>
                <w:sz w:val="22"/>
                <w:szCs w:val="22"/>
              </w:rPr>
              <w:t> </w:t>
            </w:r>
            <w:r w:rsidRPr="003C006A">
              <w:rPr>
                <w:rFonts w:ascii="Arial" w:hAnsi="Arial" w:cs="Arial"/>
                <w:sz w:val="22"/>
                <w:szCs w:val="22"/>
              </w:rPr>
              <w:t xml:space="preserve">informačního systému Městského úřadu </w:t>
            </w:r>
            <w:r w:rsidR="00324FC0">
              <w:rPr>
                <w:rFonts w:ascii="Arial" w:hAnsi="Arial" w:cs="Arial"/>
                <w:sz w:val="22"/>
                <w:szCs w:val="22"/>
              </w:rPr>
              <w:t xml:space="preserve">Žďár nad Sázavou </w:t>
            </w:r>
            <w:r w:rsidRPr="003C006A">
              <w:rPr>
                <w:rFonts w:ascii="Arial" w:hAnsi="Arial" w:cs="Arial"/>
                <w:sz w:val="22"/>
                <w:szCs w:val="22"/>
              </w:rPr>
              <w:t>VERA ve formátu XML souboru pro přestupky a spisové služby Ezop ve formátu XML souboru a PDF/A souboru v</w:t>
            </w:r>
            <w:r w:rsidR="00C55A93">
              <w:rPr>
                <w:rFonts w:ascii="Arial" w:hAnsi="Arial" w:cs="Arial"/>
                <w:sz w:val="22"/>
                <w:szCs w:val="22"/>
              </w:rPr>
              <w:t xml:space="preserve">e strojově </w:t>
            </w:r>
            <w:r w:rsidRPr="003C006A">
              <w:rPr>
                <w:rFonts w:ascii="Arial" w:hAnsi="Arial" w:cs="Arial"/>
                <w:sz w:val="22"/>
                <w:szCs w:val="22"/>
              </w:rPr>
              <w:t>čitelném formátu</w:t>
            </w:r>
            <w:r w:rsidR="00324FC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8722C35" w14:textId="77777777" w:rsidR="00C55A93" w:rsidRDefault="00C55A93" w:rsidP="004C2F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4FA01E" w14:textId="0BE6940E" w:rsidR="003C006A" w:rsidRPr="005D0A37" w:rsidRDefault="003C006A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3C006A">
              <w:rPr>
                <w:rFonts w:ascii="Arial" w:hAnsi="Arial" w:cs="Arial"/>
                <w:sz w:val="22"/>
                <w:szCs w:val="22"/>
              </w:rPr>
              <w:t xml:space="preserve">Pro napojení spisové služby bude využíváno aktuální API rozhraní dle Národního standardu pro elektronické systémy spisových služeb NSESSS. Obsah předávaného XML souboru pro IS VERA je popsán v XSD schématu, které je součástí zadávacích podmínek, a tvoří přílohu č. </w:t>
            </w:r>
            <w:r w:rsidR="00C55A93">
              <w:rPr>
                <w:rFonts w:ascii="Arial" w:hAnsi="Arial" w:cs="Arial"/>
                <w:sz w:val="22"/>
                <w:szCs w:val="22"/>
              </w:rPr>
              <w:t>7</w:t>
            </w:r>
            <w:r w:rsidRPr="003C006A">
              <w:rPr>
                <w:rFonts w:ascii="Arial" w:hAnsi="Arial" w:cs="Arial"/>
                <w:sz w:val="22"/>
                <w:szCs w:val="22"/>
              </w:rPr>
              <w:t xml:space="preserve"> Výzvy s</w:t>
            </w:r>
            <w:r w:rsidR="00324FC0">
              <w:rPr>
                <w:rFonts w:ascii="Arial" w:hAnsi="Arial" w:cs="Arial"/>
                <w:sz w:val="22"/>
                <w:szCs w:val="22"/>
              </w:rPr>
              <w:t> </w:t>
            </w:r>
            <w:r w:rsidRPr="003C006A">
              <w:rPr>
                <w:rFonts w:ascii="Arial" w:hAnsi="Arial" w:cs="Arial"/>
                <w:sz w:val="22"/>
                <w:szCs w:val="22"/>
              </w:rPr>
              <w:t>názvem „</w:t>
            </w:r>
            <w:r w:rsidRPr="003C006A">
              <w:rPr>
                <w:rFonts w:ascii="Arial" w:hAnsi="Arial" w:cs="Arial"/>
                <w:i/>
                <w:iCs/>
                <w:sz w:val="22"/>
                <w:szCs w:val="22"/>
              </w:rPr>
              <w:t>Schéma přesunu souborů do IS VERA</w:t>
            </w:r>
            <w:r w:rsidRPr="003C006A">
              <w:rPr>
                <w:rFonts w:ascii="Arial" w:hAnsi="Arial" w:cs="Arial"/>
                <w:sz w:val="22"/>
                <w:szCs w:val="22"/>
              </w:rPr>
              <w:t>“.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61" w:type="dxa"/>
            <w:vAlign w:val="center"/>
          </w:tcPr>
          <w:p w14:paraId="47BE7DAF" w14:textId="77777777" w:rsidR="003C006A" w:rsidRDefault="003C006A" w:rsidP="005D0A3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5D4DB4" w14:textId="77777777" w:rsidR="00F80071" w:rsidRPr="00953195" w:rsidRDefault="00F80071" w:rsidP="00F80071">
      <w:pPr>
        <w:pStyle w:val="2margrubrika"/>
        <w:numPr>
          <w:ilvl w:val="0"/>
          <w:numId w:val="12"/>
        </w:numPr>
        <w:rPr>
          <w:rFonts w:ascii="Arial" w:hAnsi="Arial" w:cs="Arial"/>
          <w:bCs/>
          <w:sz w:val="24"/>
          <w:szCs w:val="24"/>
          <w:u w:val="none"/>
          <w:lang w:eastAsia="cs-CZ"/>
        </w:rPr>
      </w:pPr>
      <w:r w:rsidRPr="00953195">
        <w:rPr>
          <w:rFonts w:ascii="Arial" w:hAnsi="Arial" w:cs="Arial"/>
          <w:bCs/>
          <w:sz w:val="24"/>
          <w:szCs w:val="24"/>
          <w:u w:val="none"/>
          <w:lang w:eastAsia="cs-CZ"/>
        </w:rPr>
        <w:t>Požadavky na Dopravní portál</w:t>
      </w: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6114"/>
        <w:gridCol w:w="3061"/>
      </w:tblGrid>
      <w:tr w:rsidR="003C006A" w14:paraId="7CFB4AE6" w14:textId="77777777" w:rsidTr="003C006A">
        <w:trPr>
          <w:trHeight w:val="397"/>
        </w:trPr>
        <w:tc>
          <w:tcPr>
            <w:tcW w:w="6114" w:type="dxa"/>
            <w:vAlign w:val="center"/>
          </w:tcPr>
          <w:p w14:paraId="39A5E667" w14:textId="77777777" w:rsidR="003C006A" w:rsidRPr="003C006A" w:rsidRDefault="003C006A" w:rsidP="009A710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06A">
              <w:rPr>
                <w:rFonts w:ascii="Arial" w:hAnsi="Arial" w:cs="Arial"/>
                <w:b/>
                <w:bCs/>
                <w:sz w:val="22"/>
                <w:szCs w:val="22"/>
              </w:rPr>
              <w:t>Požadavek zadavatele</w:t>
            </w:r>
          </w:p>
        </w:tc>
        <w:tc>
          <w:tcPr>
            <w:tcW w:w="3061" w:type="dxa"/>
            <w:vAlign w:val="center"/>
          </w:tcPr>
          <w:p w14:paraId="50440089" w14:textId="77777777" w:rsidR="003C006A" w:rsidRDefault="003C006A" w:rsidP="009A710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06A">
              <w:rPr>
                <w:rFonts w:ascii="Arial" w:hAnsi="Arial" w:cs="Arial"/>
                <w:b/>
                <w:bCs/>
                <w:sz w:val="22"/>
                <w:szCs w:val="22"/>
              </w:rPr>
              <w:t>Vyjádření účastníka</w:t>
            </w:r>
          </w:p>
          <w:p w14:paraId="2C84C80C" w14:textId="13553265" w:rsidR="002A66FE" w:rsidRPr="003C006A" w:rsidRDefault="002A66FE" w:rsidP="009A710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2F75">
              <w:rPr>
                <w:rFonts w:ascii="Arial" w:hAnsi="Arial" w:cs="Arial"/>
                <w:sz w:val="22"/>
                <w:szCs w:val="22"/>
                <w:highlight w:val="yellow"/>
              </w:rPr>
              <w:t>(splňuje/nesplňuje)</w:t>
            </w:r>
          </w:p>
        </w:tc>
      </w:tr>
      <w:tr w:rsidR="003C006A" w14:paraId="4A30A719" w14:textId="77777777" w:rsidTr="003C006A">
        <w:trPr>
          <w:trHeight w:val="397"/>
        </w:trPr>
        <w:tc>
          <w:tcPr>
            <w:tcW w:w="6114" w:type="dxa"/>
            <w:vAlign w:val="center"/>
          </w:tcPr>
          <w:p w14:paraId="62D366BA" w14:textId="1E595203" w:rsidR="003C006A" w:rsidRDefault="003C006A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3C006A">
              <w:rPr>
                <w:rFonts w:ascii="Arial" w:hAnsi="Arial" w:cs="Arial"/>
                <w:sz w:val="22"/>
                <w:szCs w:val="22"/>
              </w:rPr>
              <w:t>Umožní anonymizované zveřejňování statistických údajů o</w:t>
            </w:r>
            <w:r w:rsidR="004301A8">
              <w:rPr>
                <w:rFonts w:ascii="Arial" w:hAnsi="Arial" w:cs="Arial"/>
                <w:sz w:val="22"/>
                <w:szCs w:val="22"/>
              </w:rPr>
              <w:t> </w:t>
            </w:r>
            <w:r w:rsidRPr="003C006A">
              <w:rPr>
                <w:rFonts w:ascii="Arial" w:hAnsi="Arial" w:cs="Arial"/>
                <w:sz w:val="22"/>
                <w:szCs w:val="22"/>
              </w:rPr>
              <w:t xml:space="preserve">úsekovém měření rychlosti v obci </w:t>
            </w:r>
            <w:proofErr w:type="spellStart"/>
            <w:r w:rsidRPr="003C006A">
              <w:rPr>
                <w:rFonts w:ascii="Arial" w:hAnsi="Arial" w:cs="Arial"/>
                <w:sz w:val="22"/>
                <w:szCs w:val="22"/>
              </w:rPr>
              <w:t>Stržanov</w:t>
            </w:r>
            <w:proofErr w:type="spellEnd"/>
            <w:r w:rsidRPr="003C006A">
              <w:rPr>
                <w:rFonts w:ascii="Arial" w:hAnsi="Arial" w:cs="Arial"/>
                <w:sz w:val="22"/>
                <w:szCs w:val="22"/>
              </w:rPr>
              <w:t xml:space="preserve"> a dalších následně zřízených úsekových měření rychlosti</w:t>
            </w:r>
            <w:r w:rsidR="004301A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61" w:type="dxa"/>
            <w:vAlign w:val="center"/>
          </w:tcPr>
          <w:p w14:paraId="6318D1AC" w14:textId="77777777" w:rsidR="003C006A" w:rsidRDefault="003C006A" w:rsidP="009A71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06A" w14:paraId="3ED57B65" w14:textId="77777777" w:rsidTr="003C006A">
        <w:trPr>
          <w:trHeight w:val="397"/>
        </w:trPr>
        <w:tc>
          <w:tcPr>
            <w:tcW w:w="6114" w:type="dxa"/>
            <w:vAlign w:val="center"/>
          </w:tcPr>
          <w:p w14:paraId="2CD5146E" w14:textId="3D215691" w:rsidR="003C006A" w:rsidRDefault="003C006A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3C006A">
              <w:rPr>
                <w:rFonts w:ascii="Arial" w:hAnsi="Arial" w:cs="Arial"/>
                <w:sz w:val="22"/>
                <w:szCs w:val="22"/>
              </w:rPr>
              <w:t>Bude obsahovat různé formy vizualizace dat a přehledy získaných z měření. Důležitým požadavkem je možnost rozšíření portálu pro další lokality (minimálně 20)</w:t>
            </w:r>
            <w:r w:rsidR="004301A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61" w:type="dxa"/>
            <w:vAlign w:val="center"/>
          </w:tcPr>
          <w:p w14:paraId="057D9BFA" w14:textId="77777777" w:rsidR="003C006A" w:rsidRDefault="003C006A" w:rsidP="009A71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06A" w14:paraId="79817813" w14:textId="77777777" w:rsidTr="003C006A">
        <w:trPr>
          <w:trHeight w:val="397"/>
        </w:trPr>
        <w:tc>
          <w:tcPr>
            <w:tcW w:w="6114" w:type="dxa"/>
            <w:vAlign w:val="center"/>
          </w:tcPr>
          <w:p w14:paraId="5839AA76" w14:textId="2F4FD8C5" w:rsidR="00B62243" w:rsidRPr="00B62243" w:rsidRDefault="00B62243" w:rsidP="004C2F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2243">
              <w:rPr>
                <w:rFonts w:ascii="Arial" w:hAnsi="Arial" w:cs="Arial"/>
                <w:b/>
                <w:bCs/>
                <w:sz w:val="22"/>
                <w:szCs w:val="22"/>
              </w:rPr>
              <w:t>Požadavky na vizualizaci dat:</w:t>
            </w:r>
          </w:p>
          <w:p w14:paraId="7BFEF128" w14:textId="59344D17" w:rsidR="00B62243" w:rsidRPr="00B62243" w:rsidRDefault="00B62243" w:rsidP="004C2F7C">
            <w:pPr>
              <w:pStyle w:val="Odstavecseseznamem"/>
              <w:numPr>
                <w:ilvl w:val="0"/>
                <w:numId w:val="15"/>
              </w:numPr>
              <w:tabs>
                <w:tab w:val="left" w:pos="319"/>
              </w:tabs>
              <w:ind w:left="319" w:hanging="28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62243">
              <w:rPr>
                <w:rFonts w:ascii="Arial" w:hAnsi="Arial" w:cs="Arial"/>
                <w:sz w:val="22"/>
                <w:szCs w:val="22"/>
                <w:u w:val="single"/>
              </w:rPr>
              <w:t>Grafy</w:t>
            </w:r>
          </w:p>
          <w:p w14:paraId="330B22CA" w14:textId="5C80E763" w:rsidR="00B62243" w:rsidRPr="004C2F7C" w:rsidRDefault="00B62243" w:rsidP="004C2F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2F7C">
              <w:rPr>
                <w:rFonts w:ascii="Arial" w:hAnsi="Arial" w:cs="Arial"/>
                <w:sz w:val="22"/>
                <w:szCs w:val="22"/>
                <w:u w:val="single"/>
              </w:rPr>
              <w:t>Graf překročení rychlosti</w:t>
            </w:r>
          </w:p>
          <w:p w14:paraId="4D425C73" w14:textId="5C800B53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62243">
              <w:rPr>
                <w:rFonts w:ascii="Arial" w:hAnsi="Arial" w:cs="Arial"/>
                <w:sz w:val="22"/>
                <w:szCs w:val="22"/>
              </w:rPr>
              <w:t>Formát: Sloupcový graf,</w:t>
            </w:r>
          </w:p>
          <w:p w14:paraId="05E1830B" w14:textId="3C91D556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62243">
              <w:rPr>
                <w:rFonts w:ascii="Arial" w:hAnsi="Arial" w:cs="Arial"/>
                <w:sz w:val="22"/>
                <w:szCs w:val="22"/>
              </w:rPr>
              <w:t>Obsah: Znázornění rychlostí vozidel v kategoriích: 70–80 km/h, 80–90 km/h, 90–100 km/h, 100–110 km/h, a více než 110 km/h,</w:t>
            </w:r>
          </w:p>
          <w:p w14:paraId="4E0931B5" w14:textId="77777777" w:rsidR="003C006A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62243">
              <w:rPr>
                <w:rFonts w:ascii="Arial" w:hAnsi="Arial" w:cs="Arial"/>
                <w:sz w:val="22"/>
                <w:szCs w:val="22"/>
              </w:rPr>
              <w:t>Rozdělení: Ve směru, v protisměru a v obou směrech.</w:t>
            </w:r>
          </w:p>
          <w:p w14:paraId="1612843A" w14:textId="1E28DA49" w:rsidR="00B62243" w:rsidRPr="004C2F7C" w:rsidRDefault="00B62243" w:rsidP="004C2F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2F7C">
              <w:rPr>
                <w:rFonts w:ascii="Arial" w:hAnsi="Arial" w:cs="Arial"/>
                <w:sz w:val="22"/>
                <w:szCs w:val="22"/>
                <w:u w:val="single"/>
              </w:rPr>
              <w:t xml:space="preserve">Graf počtu vozidel </w:t>
            </w:r>
          </w:p>
          <w:p w14:paraId="5F67619C" w14:textId="754D1BF5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- </w:t>
            </w:r>
            <w:r w:rsidRPr="00B62243">
              <w:rPr>
                <w:rFonts w:ascii="Arial" w:hAnsi="Arial" w:cs="Arial"/>
                <w:sz w:val="22"/>
                <w:szCs w:val="22"/>
              </w:rPr>
              <w:t>Formát: Spojnicový graf,</w:t>
            </w:r>
          </w:p>
          <w:p w14:paraId="1C1894E3" w14:textId="36699941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Obsah: Počet vozidel na jednotlivých dnech měsíce, </w:t>
            </w:r>
          </w:p>
          <w:p w14:paraId="76147B90" w14:textId="444BB1B8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Rozdělení: Ve směru, v protisměru a v obou směrech. </w:t>
            </w:r>
          </w:p>
          <w:p w14:paraId="0AD53EDF" w14:textId="262E00FE" w:rsidR="00B62243" w:rsidRPr="004C2F7C" w:rsidRDefault="00B62243" w:rsidP="004C2F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2F7C">
              <w:rPr>
                <w:rFonts w:ascii="Arial" w:hAnsi="Arial" w:cs="Arial"/>
                <w:sz w:val="22"/>
                <w:szCs w:val="22"/>
                <w:u w:val="single"/>
              </w:rPr>
              <w:t xml:space="preserve">Graf počtu vozidel překračujících rychlost 70 km/h </w:t>
            </w:r>
          </w:p>
          <w:p w14:paraId="31D9B8B8" w14:textId="6DE1CB32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62243">
              <w:rPr>
                <w:rFonts w:ascii="Arial" w:hAnsi="Arial" w:cs="Arial"/>
                <w:sz w:val="22"/>
                <w:szCs w:val="22"/>
              </w:rPr>
              <w:t>Formát: Sloupcový graf,</w:t>
            </w:r>
          </w:p>
          <w:p w14:paraId="08903E2B" w14:textId="63ABFA9B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62243">
              <w:rPr>
                <w:rFonts w:ascii="Arial" w:hAnsi="Arial" w:cs="Arial"/>
                <w:sz w:val="22"/>
                <w:szCs w:val="22"/>
              </w:rPr>
              <w:t>Obsah: Počet vozidel překračujících rychlost 70 km/h pro</w:t>
            </w:r>
            <w:r w:rsidR="004301A8">
              <w:rPr>
                <w:rFonts w:ascii="Arial" w:hAnsi="Arial" w:cs="Arial"/>
                <w:sz w:val="22"/>
                <w:szCs w:val="22"/>
              </w:rPr>
              <w:t> 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jednotlivé dny měsíce, </w:t>
            </w:r>
          </w:p>
          <w:p w14:paraId="20ADAA80" w14:textId="13F08159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Rozdělení: Ve směru, v protisměru a v obou směrech. </w:t>
            </w:r>
          </w:p>
          <w:p w14:paraId="4172B0CA" w14:textId="6B9286E4" w:rsidR="00B62243" w:rsidRPr="004C2F7C" w:rsidRDefault="00B62243" w:rsidP="004C2F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2F7C">
              <w:rPr>
                <w:rFonts w:ascii="Arial" w:hAnsi="Arial" w:cs="Arial"/>
                <w:sz w:val="22"/>
                <w:szCs w:val="22"/>
                <w:u w:val="single"/>
              </w:rPr>
              <w:t>Graf rychlostí menších než 70 km/h</w:t>
            </w:r>
          </w:p>
          <w:p w14:paraId="67F50960" w14:textId="1760E71B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>Formát: Spojnicový graf,</w:t>
            </w:r>
          </w:p>
          <w:p w14:paraId="3E759977" w14:textId="2D216D6E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>Obsah: Počet vozidel v kategoriích 10–20 km/h, 20–30 km/h, 30–40 km/h, 40–50 km/h, 50–60 km/h a 60–70 km/h,</w:t>
            </w:r>
          </w:p>
          <w:p w14:paraId="408D5228" w14:textId="3FA1BAB7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Znázornění: Počet vozidel pro jednotlivé dny měsíce, </w:t>
            </w:r>
          </w:p>
          <w:p w14:paraId="08959FE7" w14:textId="12693620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Rozdělení: Ve směru, v protisměru a v obou směrech. </w:t>
            </w:r>
          </w:p>
          <w:p w14:paraId="6F240C73" w14:textId="4CB070C0" w:rsidR="00B62243" w:rsidRPr="004C2F7C" w:rsidRDefault="00B62243" w:rsidP="004C2F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2F7C">
              <w:rPr>
                <w:rFonts w:ascii="Arial" w:hAnsi="Arial" w:cs="Arial"/>
                <w:sz w:val="22"/>
                <w:szCs w:val="22"/>
                <w:u w:val="single"/>
              </w:rPr>
              <w:t xml:space="preserve">Koláčový graf překročení dovolené rychlosti nad 70 km/h </w:t>
            </w:r>
          </w:p>
          <w:p w14:paraId="54FE8612" w14:textId="33727EBB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Formát: Koláčový graf, </w:t>
            </w:r>
          </w:p>
          <w:p w14:paraId="436A48C4" w14:textId="76A9BE60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Obsah: Procentuální podíl vozidel překračujících rychlost 70 km/h, </w:t>
            </w:r>
          </w:p>
          <w:p w14:paraId="5F765414" w14:textId="43CAEFCE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Rozdělení: Ve směru, v protisměru a v obou směrech. </w:t>
            </w:r>
          </w:p>
          <w:p w14:paraId="59846B0A" w14:textId="7B2ED5F0" w:rsidR="00B62243" w:rsidRPr="004C2F7C" w:rsidRDefault="00B62243" w:rsidP="004C2F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2F7C">
              <w:rPr>
                <w:rFonts w:ascii="Arial" w:hAnsi="Arial" w:cs="Arial"/>
                <w:sz w:val="22"/>
                <w:szCs w:val="22"/>
                <w:u w:val="single"/>
              </w:rPr>
              <w:t>Sloupcový graf překročení dovolené rychlosti za měsíc</w:t>
            </w:r>
          </w:p>
          <w:p w14:paraId="480B4E6D" w14:textId="2243E71D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Formát: Sloupcový graf, </w:t>
            </w:r>
          </w:p>
          <w:p w14:paraId="74CC85BC" w14:textId="5DAAB42D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Obsah: Počet vozidel překračujících dovolenou rychlost 70 km/h, </w:t>
            </w:r>
          </w:p>
          <w:p w14:paraId="527E2461" w14:textId="77777777" w:rsidR="00B62243" w:rsidRDefault="00B62243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>Rozdělení: Ve směru, v protisměru a v obou směrech.</w:t>
            </w:r>
          </w:p>
          <w:p w14:paraId="2DA0FC48" w14:textId="77777777" w:rsidR="004301A8" w:rsidRDefault="004301A8" w:rsidP="004C2F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CE9E35" w14:textId="77777777" w:rsidR="00B62243" w:rsidRPr="00B62243" w:rsidRDefault="00B62243" w:rsidP="004C2F7C">
            <w:pPr>
              <w:pStyle w:val="Odstavecseseznamem"/>
              <w:numPr>
                <w:ilvl w:val="0"/>
                <w:numId w:val="15"/>
              </w:numPr>
              <w:tabs>
                <w:tab w:val="left" w:pos="886"/>
              </w:tabs>
              <w:ind w:left="319" w:hanging="31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62243">
              <w:rPr>
                <w:rFonts w:ascii="Arial" w:hAnsi="Arial" w:cs="Arial"/>
                <w:sz w:val="22"/>
                <w:szCs w:val="22"/>
                <w:u w:val="single"/>
              </w:rPr>
              <w:t>Tabulky</w:t>
            </w:r>
          </w:p>
          <w:p w14:paraId="24FFC83E" w14:textId="07DFC78A" w:rsidR="00B62243" w:rsidRPr="004C2F7C" w:rsidRDefault="00B62243" w:rsidP="004C2F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2F7C">
              <w:rPr>
                <w:rFonts w:ascii="Arial" w:hAnsi="Arial" w:cs="Arial"/>
                <w:sz w:val="22"/>
                <w:szCs w:val="22"/>
                <w:u w:val="single"/>
              </w:rPr>
              <w:t xml:space="preserve">Tabulka s celkovým přehledem vozidel za měsíc </w:t>
            </w:r>
          </w:p>
          <w:p w14:paraId="03B1B583" w14:textId="4B0BCE87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Obsah: Počet vozidel ve směru, v protisměru a v obou směrech v kategoriích: 70–80 km/h, 80–90 km/h, 90–100 km/h, 100–110 km/h a více než 110 km/h. </w:t>
            </w:r>
          </w:p>
          <w:p w14:paraId="538D24E7" w14:textId="1738F2D5" w:rsidR="00B62243" w:rsidRPr="004C2F7C" w:rsidRDefault="00B62243" w:rsidP="004C2F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2F7C">
              <w:rPr>
                <w:rFonts w:ascii="Arial" w:hAnsi="Arial" w:cs="Arial"/>
                <w:sz w:val="22"/>
                <w:szCs w:val="22"/>
                <w:u w:val="single"/>
              </w:rPr>
              <w:t xml:space="preserve">Tabulka pro jednotlivé dny měsíce </w:t>
            </w:r>
          </w:p>
          <w:p w14:paraId="68CD823D" w14:textId="71254979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 xml:space="preserve">Obsah: Počet vozidel ve směru, v protisměru a v obou směrech, </w:t>
            </w:r>
          </w:p>
          <w:p w14:paraId="51657A7C" w14:textId="6854A4BE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>Rozsah rychlostí: 70–80 km/h, 80–90 km/h, 90–100 km/h, 100–110 km/h a více než 110 km/h.</w:t>
            </w:r>
          </w:p>
        </w:tc>
        <w:tc>
          <w:tcPr>
            <w:tcW w:w="3061" w:type="dxa"/>
            <w:vAlign w:val="center"/>
          </w:tcPr>
          <w:p w14:paraId="3D18BFC3" w14:textId="77777777" w:rsidR="003C006A" w:rsidRDefault="003C006A" w:rsidP="009A71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06A" w14:paraId="1A3C2F6F" w14:textId="77777777" w:rsidTr="003C006A">
        <w:trPr>
          <w:trHeight w:val="397"/>
        </w:trPr>
        <w:tc>
          <w:tcPr>
            <w:tcW w:w="6114" w:type="dxa"/>
            <w:vAlign w:val="center"/>
          </w:tcPr>
          <w:p w14:paraId="73E3C257" w14:textId="30A950CA" w:rsidR="00B62243" w:rsidRPr="00B62243" w:rsidRDefault="00B62243" w:rsidP="004C2F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Technické požadavky</w:t>
            </w:r>
            <w:r w:rsidRPr="00B6224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37D578E" w14:textId="4EC52E32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>Portál musí být dostupný on</w:t>
            </w:r>
            <w:r w:rsidR="002A66FE">
              <w:rPr>
                <w:rFonts w:ascii="Arial" w:hAnsi="Arial" w:cs="Arial"/>
                <w:sz w:val="22"/>
                <w:szCs w:val="22"/>
              </w:rPr>
              <w:t>-</w:t>
            </w:r>
            <w:r w:rsidRPr="00B62243">
              <w:rPr>
                <w:rFonts w:ascii="Arial" w:hAnsi="Arial" w:cs="Arial"/>
                <w:sz w:val="22"/>
                <w:szCs w:val="22"/>
              </w:rPr>
              <w:t>line s jednoduchým a přívětivým uživatelským rozhraním</w:t>
            </w:r>
            <w:r w:rsidR="00DE08B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94E231" w14:textId="7D8A1EB5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b)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>Data musí být anonymizovaná a chráněná proti neoprávněnému přístupu</w:t>
            </w:r>
            <w:r w:rsidR="00DE08B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B6322A" w14:textId="36C91132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c)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>Možnost exportu dat ve formátech CSV a PDF</w:t>
            </w:r>
            <w:r w:rsidR="00DE08B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AF5038" w14:textId="5AA5865A" w:rsidR="00B62243" w:rsidRPr="00B62243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d)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>Zabezpečení přenosu dat pomocí protokolu HTTPS</w:t>
            </w:r>
            <w:r w:rsidR="00DE08B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FAA4FE" w14:textId="555B743C" w:rsidR="003C006A" w:rsidRDefault="00B62243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B62243">
              <w:rPr>
                <w:rFonts w:ascii="Arial" w:hAnsi="Arial" w:cs="Arial"/>
                <w:sz w:val="22"/>
                <w:szCs w:val="22"/>
              </w:rPr>
              <w:t>e)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243">
              <w:rPr>
                <w:rFonts w:ascii="Arial" w:hAnsi="Arial" w:cs="Arial"/>
                <w:sz w:val="22"/>
                <w:szCs w:val="22"/>
              </w:rPr>
              <w:t>Responzivní design pro použití na různých zařízeních (počítače, tablety, mobilní telefony).</w:t>
            </w:r>
          </w:p>
        </w:tc>
        <w:tc>
          <w:tcPr>
            <w:tcW w:w="3061" w:type="dxa"/>
            <w:vAlign w:val="center"/>
          </w:tcPr>
          <w:p w14:paraId="69987E8F" w14:textId="77777777" w:rsidR="003C006A" w:rsidRDefault="003C006A" w:rsidP="009A71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5325C" w14:textId="221ADE37" w:rsidR="00B62243" w:rsidRPr="00953195" w:rsidRDefault="00B62243" w:rsidP="00B62243">
      <w:pPr>
        <w:pStyle w:val="2margrubrika"/>
        <w:numPr>
          <w:ilvl w:val="0"/>
          <w:numId w:val="12"/>
        </w:numPr>
        <w:rPr>
          <w:rFonts w:ascii="Arial" w:hAnsi="Arial" w:cs="Arial"/>
          <w:bCs/>
          <w:sz w:val="24"/>
          <w:szCs w:val="24"/>
          <w:u w:val="none"/>
          <w:lang w:eastAsia="cs-CZ"/>
        </w:rPr>
      </w:pPr>
      <w:r w:rsidRPr="00953195">
        <w:rPr>
          <w:rFonts w:ascii="Arial" w:hAnsi="Arial" w:cs="Arial"/>
          <w:bCs/>
          <w:sz w:val="24"/>
          <w:szCs w:val="24"/>
          <w:u w:val="none"/>
          <w:lang w:eastAsia="cs-CZ"/>
        </w:rPr>
        <w:t xml:space="preserve">Požadavky na </w:t>
      </w:r>
      <w:r>
        <w:rPr>
          <w:rFonts w:ascii="Arial" w:hAnsi="Arial" w:cs="Arial"/>
          <w:bCs/>
          <w:sz w:val="24"/>
          <w:szCs w:val="24"/>
          <w:u w:val="none"/>
          <w:lang w:eastAsia="cs-CZ"/>
        </w:rPr>
        <w:t xml:space="preserve">obslužný software </w:t>
      </w:r>
      <w:r w:rsidR="002A66FE">
        <w:rPr>
          <w:rFonts w:ascii="Arial" w:hAnsi="Arial" w:cs="Arial"/>
          <w:bCs/>
          <w:sz w:val="24"/>
          <w:szCs w:val="24"/>
          <w:u w:val="none"/>
          <w:lang w:eastAsia="cs-CZ"/>
        </w:rPr>
        <w:t xml:space="preserve">radarů </w:t>
      </w:r>
      <w:r>
        <w:rPr>
          <w:rFonts w:ascii="Arial" w:hAnsi="Arial" w:cs="Arial"/>
          <w:bCs/>
          <w:sz w:val="24"/>
          <w:szCs w:val="24"/>
          <w:u w:val="none"/>
          <w:lang w:eastAsia="cs-CZ"/>
        </w:rPr>
        <w:t>a obslužný systém městské policie</w:t>
      </w: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6114"/>
        <w:gridCol w:w="3061"/>
      </w:tblGrid>
      <w:tr w:rsidR="00B62243" w14:paraId="250E1D4F" w14:textId="77777777" w:rsidTr="009A7101">
        <w:trPr>
          <w:trHeight w:val="397"/>
        </w:trPr>
        <w:tc>
          <w:tcPr>
            <w:tcW w:w="6114" w:type="dxa"/>
            <w:vAlign w:val="center"/>
          </w:tcPr>
          <w:p w14:paraId="4A69A9BF" w14:textId="77777777" w:rsidR="00B62243" w:rsidRPr="005D0A37" w:rsidRDefault="00B62243" w:rsidP="009A710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A37">
              <w:rPr>
                <w:rFonts w:ascii="Arial" w:hAnsi="Arial" w:cs="Arial"/>
                <w:b/>
                <w:bCs/>
                <w:sz w:val="22"/>
                <w:szCs w:val="22"/>
              </w:rPr>
              <w:t>Požadavek zadavatele</w:t>
            </w:r>
          </w:p>
        </w:tc>
        <w:tc>
          <w:tcPr>
            <w:tcW w:w="3061" w:type="dxa"/>
            <w:vAlign w:val="center"/>
          </w:tcPr>
          <w:p w14:paraId="5E8A5FC3" w14:textId="77777777" w:rsidR="00B62243" w:rsidRDefault="00B62243" w:rsidP="009A710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A37">
              <w:rPr>
                <w:rFonts w:ascii="Arial" w:hAnsi="Arial" w:cs="Arial"/>
                <w:b/>
                <w:bCs/>
                <w:sz w:val="22"/>
                <w:szCs w:val="22"/>
              </w:rPr>
              <w:t>Vyjádření účastníka</w:t>
            </w:r>
          </w:p>
          <w:p w14:paraId="52A1D250" w14:textId="2D1E6CCE" w:rsidR="002A66FE" w:rsidRPr="005D0A37" w:rsidRDefault="002A66FE" w:rsidP="009A710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2F75">
              <w:rPr>
                <w:rFonts w:ascii="Arial" w:hAnsi="Arial" w:cs="Arial"/>
                <w:sz w:val="22"/>
                <w:szCs w:val="22"/>
                <w:highlight w:val="yellow"/>
              </w:rPr>
              <w:t>(splňuje/nesplňuje)</w:t>
            </w:r>
          </w:p>
        </w:tc>
      </w:tr>
      <w:tr w:rsidR="001F4056" w14:paraId="6D3E4E60" w14:textId="77777777" w:rsidTr="009A7101">
        <w:trPr>
          <w:trHeight w:val="397"/>
        </w:trPr>
        <w:tc>
          <w:tcPr>
            <w:tcW w:w="6114" w:type="dxa"/>
          </w:tcPr>
          <w:p w14:paraId="298715CD" w14:textId="57B9EB04" w:rsid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Automatické on</w:t>
            </w:r>
            <w:r w:rsidR="002A66FE">
              <w:rPr>
                <w:rFonts w:ascii="Arial" w:hAnsi="Arial" w:cs="Arial"/>
                <w:sz w:val="22"/>
                <w:szCs w:val="22"/>
              </w:rPr>
              <w:t>-</w:t>
            </w:r>
            <w:r w:rsidRPr="001F4056">
              <w:rPr>
                <w:rFonts w:ascii="Arial" w:hAnsi="Arial" w:cs="Arial"/>
                <w:sz w:val="22"/>
                <w:szCs w:val="22"/>
              </w:rPr>
              <w:t>line načítání případů z měřící techniky, a to bez zásahu člověka</w:t>
            </w:r>
            <w:r w:rsidR="002A66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3E5C127E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5D11C742" w14:textId="77777777" w:rsidTr="009A7101">
        <w:trPr>
          <w:trHeight w:val="397"/>
        </w:trPr>
        <w:tc>
          <w:tcPr>
            <w:tcW w:w="6114" w:type="dxa"/>
          </w:tcPr>
          <w:p w14:paraId="0A51BA94" w14:textId="1279E913" w:rsid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Systém musí být schopen načítat přestupky z měřících zařízení on-line prostřednictvím webové služby, a to bez jakéhokoli zásahu člověka</w:t>
            </w:r>
            <w:r w:rsidR="002A66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7C6F836C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7D250E04" w14:textId="77777777" w:rsidTr="009A7101">
        <w:trPr>
          <w:trHeight w:val="397"/>
        </w:trPr>
        <w:tc>
          <w:tcPr>
            <w:tcW w:w="6114" w:type="dxa"/>
          </w:tcPr>
          <w:p w14:paraId="0E1626F1" w14:textId="69EF319A" w:rsid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lastRenderedPageBreak/>
              <w:t>Systém musí zajistit jednoznačnou ověřitelnost přenášených dat a uživatel musí být v systému informován o validitě dat při prohlížení každého snímku</w:t>
            </w:r>
            <w:r w:rsidR="002A66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02E0979D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594E434F" w14:textId="77777777" w:rsidTr="009A7101">
        <w:trPr>
          <w:trHeight w:val="397"/>
        </w:trPr>
        <w:tc>
          <w:tcPr>
            <w:tcW w:w="6114" w:type="dxa"/>
          </w:tcPr>
          <w:p w14:paraId="1197A133" w14:textId="01993686" w:rsid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Systém musí být schopen importovat a zpracovávat přestupky překročení stanovené rychlosti vozidel.</w:t>
            </w:r>
          </w:p>
        </w:tc>
        <w:tc>
          <w:tcPr>
            <w:tcW w:w="3061" w:type="dxa"/>
            <w:vAlign w:val="center"/>
          </w:tcPr>
          <w:p w14:paraId="010FE198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60A7494E" w14:textId="77777777" w:rsidTr="001F4056">
        <w:trPr>
          <w:trHeight w:val="397"/>
        </w:trPr>
        <w:tc>
          <w:tcPr>
            <w:tcW w:w="9175" w:type="dxa"/>
            <w:gridSpan w:val="2"/>
            <w:vAlign w:val="center"/>
          </w:tcPr>
          <w:p w14:paraId="210890CA" w14:textId="4BA2C862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b/>
                <w:bCs/>
                <w:sz w:val="22"/>
                <w:szCs w:val="22"/>
              </w:rPr>
              <w:t>Požadavky v oblasti validace a oznamování přestupků městskou policií:</w:t>
            </w:r>
          </w:p>
        </w:tc>
      </w:tr>
      <w:tr w:rsidR="001F4056" w14:paraId="45A98A1D" w14:textId="77777777" w:rsidTr="009A7101">
        <w:trPr>
          <w:trHeight w:val="397"/>
        </w:trPr>
        <w:tc>
          <w:tcPr>
            <w:tcW w:w="6114" w:type="dxa"/>
          </w:tcPr>
          <w:p w14:paraId="5B7B691D" w14:textId="184EC786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Možnost hromadné validace případů formou výběru rozsahu případů pro validaci a následnou možnost zobrazení více případů najednou v uživatelem definované tabulce</w:t>
            </w:r>
            <w:r w:rsidR="002A66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287C5A86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3D3D171C" w14:textId="77777777" w:rsidTr="009A7101">
        <w:trPr>
          <w:trHeight w:val="397"/>
        </w:trPr>
        <w:tc>
          <w:tcPr>
            <w:tcW w:w="6114" w:type="dxa"/>
          </w:tcPr>
          <w:p w14:paraId="67629992" w14:textId="21492CB5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V rámci každého případu budou zobrazena všechna obrazová data případu včetně popisných údajů případu</w:t>
            </w:r>
            <w:r w:rsidR="002A66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4CAA52F3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79D9D570" w14:textId="77777777" w:rsidTr="009A7101">
        <w:trPr>
          <w:trHeight w:val="397"/>
        </w:trPr>
        <w:tc>
          <w:tcPr>
            <w:tcW w:w="6114" w:type="dxa"/>
          </w:tcPr>
          <w:p w14:paraId="51E58A98" w14:textId="0F44EB1B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Automatické maskování spolujezdce ve všech snímcích</w:t>
            </w:r>
            <w:r w:rsidR="002A66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6E02BB56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62CD5DBB" w14:textId="77777777" w:rsidTr="009A7101">
        <w:trPr>
          <w:trHeight w:val="397"/>
        </w:trPr>
        <w:tc>
          <w:tcPr>
            <w:tcW w:w="6114" w:type="dxa"/>
          </w:tcPr>
          <w:p w14:paraId="46C55BAD" w14:textId="61FC2BFF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Možnost změny vybraných položek popisných dat případu, jako je registrační značka pro potřeby korekce špatného automatického vyčtení, a to přímo při prohlížení snímků</w:t>
            </w:r>
            <w:r w:rsidR="002A66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1C5ACF3F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29C85927" w14:textId="77777777" w:rsidTr="009A7101">
        <w:trPr>
          <w:trHeight w:val="397"/>
        </w:trPr>
        <w:tc>
          <w:tcPr>
            <w:tcW w:w="6114" w:type="dxa"/>
          </w:tcPr>
          <w:p w14:paraId="266E39A7" w14:textId="27CA8241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Musí umožnit obsluze rozhodnout o výsledku validace případu, minimálně v rozsahu validní, vozidlo IZS, nečitelný snímek</w:t>
            </w:r>
            <w:r w:rsidR="00670F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6DA68EFC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31AECBE0" w14:textId="77777777" w:rsidTr="009A7101">
        <w:trPr>
          <w:trHeight w:val="397"/>
        </w:trPr>
        <w:tc>
          <w:tcPr>
            <w:tcW w:w="6114" w:type="dxa"/>
          </w:tcPr>
          <w:p w14:paraId="7A58E49E" w14:textId="2230B087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Možnost hromadné konverze vytvořených oznámení do PDF</w:t>
            </w:r>
            <w:r w:rsidR="002A66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3F4769B3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21425F04" w14:textId="77777777" w:rsidTr="009A7101">
        <w:trPr>
          <w:trHeight w:val="397"/>
        </w:trPr>
        <w:tc>
          <w:tcPr>
            <w:tcW w:w="6114" w:type="dxa"/>
          </w:tcPr>
          <w:p w14:paraId="3CADB4B7" w14:textId="40F0EB2F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Možnost hromadného předání případů správnímu orgánu</w:t>
            </w:r>
            <w:r w:rsidR="002A66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6EFAA96B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3C514867" w14:textId="77777777" w:rsidTr="009A7101">
        <w:trPr>
          <w:trHeight w:val="397"/>
        </w:trPr>
        <w:tc>
          <w:tcPr>
            <w:tcW w:w="6114" w:type="dxa"/>
          </w:tcPr>
          <w:p w14:paraId="69364137" w14:textId="757B3021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Systém musí být schopen hromadného elektronického podpisu PDF dokumentů, a to certifikátem konkrétního uživatele včetně možnosti opatření časovým razítkem s</w:t>
            </w:r>
            <w:r w:rsidR="00970F51">
              <w:rPr>
                <w:rFonts w:ascii="Arial" w:hAnsi="Arial" w:cs="Arial"/>
                <w:sz w:val="22"/>
                <w:szCs w:val="22"/>
              </w:rPr>
              <w:t> </w:t>
            </w:r>
            <w:r w:rsidRPr="001F4056">
              <w:rPr>
                <w:rFonts w:ascii="Arial" w:hAnsi="Arial" w:cs="Arial"/>
                <w:sz w:val="22"/>
                <w:szCs w:val="22"/>
              </w:rPr>
              <w:t>možností využití centrálního systému pro certifikační služby v organizaci.</w:t>
            </w:r>
          </w:p>
        </w:tc>
        <w:tc>
          <w:tcPr>
            <w:tcW w:w="3061" w:type="dxa"/>
            <w:vAlign w:val="center"/>
          </w:tcPr>
          <w:p w14:paraId="6170B80A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38559765" w14:textId="77777777" w:rsidTr="00591FB1">
        <w:trPr>
          <w:trHeight w:val="397"/>
        </w:trPr>
        <w:tc>
          <w:tcPr>
            <w:tcW w:w="9175" w:type="dxa"/>
            <w:gridSpan w:val="2"/>
          </w:tcPr>
          <w:p w14:paraId="3966D065" w14:textId="7B030ED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b/>
                <w:bCs/>
                <w:sz w:val="22"/>
                <w:szCs w:val="22"/>
              </w:rPr>
              <w:t>Požadavky na bezpečnost a průkaznost zpracování:</w:t>
            </w:r>
          </w:p>
        </w:tc>
      </w:tr>
      <w:tr w:rsidR="001F4056" w14:paraId="661ED458" w14:textId="77777777" w:rsidTr="009A7101">
        <w:trPr>
          <w:trHeight w:val="397"/>
        </w:trPr>
        <w:tc>
          <w:tcPr>
            <w:tcW w:w="6114" w:type="dxa"/>
          </w:tcPr>
          <w:p w14:paraId="57F4A7A8" w14:textId="19B96E78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Systém musí umožnit přístup jen autorizovaným uživatelům, a to zobrazovat jen informace, na které mají oprávnění v</w:t>
            </w:r>
            <w:r w:rsidR="00970F51">
              <w:rPr>
                <w:rFonts w:ascii="Arial" w:hAnsi="Arial" w:cs="Arial"/>
                <w:sz w:val="22"/>
                <w:szCs w:val="22"/>
              </w:rPr>
              <w:t> </w:t>
            </w:r>
            <w:r w:rsidRPr="001F4056">
              <w:rPr>
                <w:rFonts w:ascii="Arial" w:hAnsi="Arial" w:cs="Arial"/>
                <w:sz w:val="22"/>
                <w:szCs w:val="22"/>
              </w:rPr>
              <w:t>rámci definované role</w:t>
            </w:r>
            <w:r w:rsidR="002A66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5FD0BE3B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08F47083" w14:textId="77777777" w:rsidTr="009A7101">
        <w:trPr>
          <w:trHeight w:val="397"/>
        </w:trPr>
        <w:tc>
          <w:tcPr>
            <w:tcW w:w="6114" w:type="dxa"/>
          </w:tcPr>
          <w:p w14:paraId="2A510EA4" w14:textId="79CFA9A3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Systém musí obsahovat manipulační historii případu, ze které bude patrné, kterými stavy zpracování případ procházel a který uživatel s případem manipuloval</w:t>
            </w:r>
            <w:r w:rsidR="002A66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1" w:type="dxa"/>
            <w:vAlign w:val="center"/>
          </w:tcPr>
          <w:p w14:paraId="02AB8405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5E7BB053" w14:textId="77777777" w:rsidTr="009A7101">
        <w:trPr>
          <w:trHeight w:val="397"/>
        </w:trPr>
        <w:tc>
          <w:tcPr>
            <w:tcW w:w="6114" w:type="dxa"/>
          </w:tcPr>
          <w:p w14:paraId="33937D54" w14:textId="1EF3AEB0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>Systém musí umožnit logovat chyby v komunikaci s</w:t>
            </w:r>
            <w:r w:rsidR="002A66FE">
              <w:rPr>
                <w:rFonts w:ascii="Arial" w:hAnsi="Arial" w:cs="Arial"/>
                <w:sz w:val="22"/>
                <w:szCs w:val="22"/>
              </w:rPr>
              <w:t> </w:t>
            </w:r>
            <w:r w:rsidRPr="001F4056">
              <w:rPr>
                <w:rFonts w:ascii="Arial" w:hAnsi="Arial" w:cs="Arial"/>
                <w:sz w:val="22"/>
                <w:szCs w:val="22"/>
              </w:rPr>
              <w:t>propojenými informačními systémy</w:t>
            </w:r>
            <w:r w:rsidR="00670F20">
              <w:rPr>
                <w:rFonts w:ascii="Arial" w:hAnsi="Arial" w:cs="Arial"/>
                <w:sz w:val="22"/>
                <w:szCs w:val="22"/>
              </w:rPr>
              <w:t>.</w:t>
            </w:r>
            <w:r w:rsidRPr="001F40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61" w:type="dxa"/>
            <w:vAlign w:val="center"/>
          </w:tcPr>
          <w:p w14:paraId="3C3BD589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056" w14:paraId="1969EA55" w14:textId="77777777" w:rsidTr="009A7101">
        <w:trPr>
          <w:trHeight w:val="397"/>
        </w:trPr>
        <w:tc>
          <w:tcPr>
            <w:tcW w:w="6114" w:type="dxa"/>
          </w:tcPr>
          <w:p w14:paraId="7079772B" w14:textId="6D6B2CD5" w:rsidR="001F4056" w:rsidRPr="001F4056" w:rsidRDefault="001F4056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1F4056">
              <w:rPr>
                <w:rFonts w:ascii="Arial" w:hAnsi="Arial" w:cs="Arial"/>
                <w:sz w:val="22"/>
                <w:szCs w:val="22"/>
              </w:rPr>
              <w:t xml:space="preserve">Pokud dodaný systém nebude umožňovat provedení některého z výše uvedených požadavků vlastními silami zadavatele, je přípustné, aby je zajišťovat dodavatel, náklady na změnu je nutné zahrnout do technické podpory. </w:t>
            </w:r>
          </w:p>
        </w:tc>
        <w:tc>
          <w:tcPr>
            <w:tcW w:w="3061" w:type="dxa"/>
            <w:vAlign w:val="center"/>
          </w:tcPr>
          <w:p w14:paraId="7EDDAE05" w14:textId="77777777" w:rsidR="001F4056" w:rsidRDefault="001F4056" w:rsidP="001F40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DC1FCA" w14:textId="0FF0AD6A" w:rsidR="001F4056" w:rsidRPr="00953195" w:rsidRDefault="001F4056" w:rsidP="004C2F7C">
      <w:pPr>
        <w:pStyle w:val="2margrubrika"/>
        <w:numPr>
          <w:ilvl w:val="0"/>
          <w:numId w:val="12"/>
        </w:numPr>
        <w:rPr>
          <w:rFonts w:ascii="Arial" w:hAnsi="Arial" w:cs="Arial"/>
          <w:bCs/>
          <w:sz w:val="24"/>
          <w:szCs w:val="24"/>
          <w:u w:val="none"/>
          <w:lang w:eastAsia="cs-CZ"/>
        </w:rPr>
      </w:pPr>
      <w:r>
        <w:rPr>
          <w:rFonts w:ascii="Arial" w:hAnsi="Arial" w:cs="Arial"/>
          <w:bCs/>
          <w:sz w:val="24"/>
          <w:szCs w:val="24"/>
          <w:u w:val="none"/>
          <w:lang w:eastAsia="cs-CZ"/>
        </w:rPr>
        <w:t xml:space="preserve">Integrace se stávajícími </w:t>
      </w:r>
      <w:r w:rsidR="002A66FE">
        <w:rPr>
          <w:rFonts w:ascii="Arial" w:hAnsi="Arial" w:cs="Arial"/>
          <w:bCs/>
          <w:sz w:val="24"/>
          <w:szCs w:val="24"/>
          <w:u w:val="none"/>
          <w:lang w:eastAsia="cs-CZ"/>
        </w:rPr>
        <w:t>informačními systémy města Žďár nad Sázavou</w:t>
      </w: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6114"/>
        <w:gridCol w:w="3061"/>
      </w:tblGrid>
      <w:tr w:rsidR="001F4056" w14:paraId="312C191F" w14:textId="77777777" w:rsidTr="009A7101">
        <w:trPr>
          <w:trHeight w:val="397"/>
        </w:trPr>
        <w:tc>
          <w:tcPr>
            <w:tcW w:w="6114" w:type="dxa"/>
            <w:vAlign w:val="center"/>
          </w:tcPr>
          <w:p w14:paraId="73BC516F" w14:textId="77777777" w:rsidR="001F4056" w:rsidRPr="005D0A37" w:rsidRDefault="001F4056" w:rsidP="009A710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A37">
              <w:rPr>
                <w:rFonts w:ascii="Arial" w:hAnsi="Arial" w:cs="Arial"/>
                <w:b/>
                <w:bCs/>
                <w:sz w:val="22"/>
                <w:szCs w:val="22"/>
              </w:rPr>
              <w:t>Požadavek zadavatele</w:t>
            </w:r>
          </w:p>
        </w:tc>
        <w:tc>
          <w:tcPr>
            <w:tcW w:w="3061" w:type="dxa"/>
            <w:vAlign w:val="center"/>
          </w:tcPr>
          <w:p w14:paraId="01212B6F" w14:textId="77777777" w:rsidR="001F4056" w:rsidRDefault="001F4056" w:rsidP="009A710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A37">
              <w:rPr>
                <w:rFonts w:ascii="Arial" w:hAnsi="Arial" w:cs="Arial"/>
                <w:b/>
                <w:bCs/>
                <w:sz w:val="22"/>
                <w:szCs w:val="22"/>
              </w:rPr>
              <w:t>Vyjádření účastníka</w:t>
            </w:r>
          </w:p>
          <w:p w14:paraId="1A8D135A" w14:textId="6AAE649B" w:rsidR="002A66FE" w:rsidRPr="005D0A37" w:rsidRDefault="002A66FE" w:rsidP="009A710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2F75">
              <w:rPr>
                <w:rFonts w:ascii="Arial" w:hAnsi="Arial" w:cs="Arial"/>
                <w:sz w:val="22"/>
                <w:szCs w:val="22"/>
                <w:highlight w:val="yellow"/>
              </w:rPr>
              <w:t>(splňuje/nesplňuje)</w:t>
            </w:r>
          </w:p>
        </w:tc>
      </w:tr>
      <w:tr w:rsidR="00CA74B5" w14:paraId="3D2834BB" w14:textId="77777777" w:rsidTr="009A7101">
        <w:trPr>
          <w:trHeight w:val="397"/>
        </w:trPr>
        <w:tc>
          <w:tcPr>
            <w:tcW w:w="6114" w:type="dxa"/>
          </w:tcPr>
          <w:p w14:paraId="03CC814C" w14:textId="7C1E0BCA" w:rsidR="00CA74B5" w:rsidRDefault="00CA74B5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CA74B5">
              <w:rPr>
                <w:rFonts w:ascii="Arial" w:hAnsi="Arial" w:cs="Arial"/>
                <w:sz w:val="22"/>
                <w:szCs w:val="22"/>
              </w:rPr>
              <w:t>Požad</w:t>
            </w:r>
            <w:r w:rsidR="008949F5">
              <w:rPr>
                <w:rFonts w:ascii="Arial" w:hAnsi="Arial" w:cs="Arial"/>
                <w:sz w:val="22"/>
                <w:szCs w:val="22"/>
              </w:rPr>
              <w:t xml:space="preserve">avek </w:t>
            </w:r>
            <w:r w:rsidRPr="00CA74B5">
              <w:rPr>
                <w:rFonts w:ascii="Arial" w:hAnsi="Arial" w:cs="Arial"/>
                <w:sz w:val="22"/>
                <w:szCs w:val="22"/>
              </w:rPr>
              <w:t>integrac</w:t>
            </w:r>
            <w:r w:rsidR="008949F5">
              <w:rPr>
                <w:rFonts w:ascii="Arial" w:hAnsi="Arial" w:cs="Arial"/>
                <w:sz w:val="22"/>
                <w:szCs w:val="22"/>
              </w:rPr>
              <w:t>e</w:t>
            </w:r>
            <w:r w:rsidRPr="00CA74B5">
              <w:rPr>
                <w:rFonts w:ascii="Arial" w:hAnsi="Arial" w:cs="Arial"/>
                <w:sz w:val="22"/>
                <w:szCs w:val="22"/>
              </w:rPr>
              <w:t xml:space="preserve"> se stávajícím systémem VERA (dodavatel: Vera spol s.r.o.)</w:t>
            </w:r>
            <w:r w:rsidR="008949F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61" w:type="dxa"/>
            <w:vAlign w:val="center"/>
          </w:tcPr>
          <w:p w14:paraId="5788FB94" w14:textId="77777777" w:rsidR="00CA74B5" w:rsidRDefault="00CA74B5" w:rsidP="00CA74B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4B5" w14:paraId="65EC8F8E" w14:textId="77777777" w:rsidTr="009A7101">
        <w:trPr>
          <w:trHeight w:val="397"/>
        </w:trPr>
        <w:tc>
          <w:tcPr>
            <w:tcW w:w="6114" w:type="dxa"/>
          </w:tcPr>
          <w:p w14:paraId="4A7BCD37" w14:textId="020BBD1A" w:rsidR="00CA74B5" w:rsidRDefault="00CA74B5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CA74B5">
              <w:rPr>
                <w:rFonts w:ascii="Arial" w:hAnsi="Arial" w:cs="Arial"/>
                <w:sz w:val="22"/>
                <w:szCs w:val="22"/>
              </w:rPr>
              <w:t>Požad</w:t>
            </w:r>
            <w:r w:rsidR="008949F5">
              <w:rPr>
                <w:rFonts w:ascii="Arial" w:hAnsi="Arial" w:cs="Arial"/>
                <w:sz w:val="22"/>
                <w:szCs w:val="22"/>
              </w:rPr>
              <w:t>avek</w:t>
            </w:r>
            <w:r w:rsidRPr="00CA74B5">
              <w:rPr>
                <w:rFonts w:ascii="Arial" w:hAnsi="Arial" w:cs="Arial"/>
                <w:sz w:val="22"/>
                <w:szCs w:val="22"/>
              </w:rPr>
              <w:t xml:space="preserve"> integrac</w:t>
            </w:r>
            <w:r w:rsidR="008949F5">
              <w:rPr>
                <w:rFonts w:ascii="Arial" w:hAnsi="Arial" w:cs="Arial"/>
                <w:sz w:val="22"/>
                <w:szCs w:val="22"/>
              </w:rPr>
              <w:t>e</w:t>
            </w:r>
            <w:r w:rsidRPr="00CA74B5">
              <w:rPr>
                <w:rFonts w:ascii="Arial" w:hAnsi="Arial" w:cs="Arial"/>
                <w:sz w:val="22"/>
                <w:szCs w:val="22"/>
              </w:rPr>
              <w:t xml:space="preserve"> se stávajícím systémem spisové služby EZOP (dodavatel</w:t>
            </w:r>
            <w:r w:rsidR="00A32EA1">
              <w:rPr>
                <w:rFonts w:ascii="Arial" w:hAnsi="Arial" w:cs="Arial"/>
                <w:sz w:val="22"/>
                <w:szCs w:val="22"/>
              </w:rPr>
              <w:t>:</w:t>
            </w:r>
            <w:r w:rsidRPr="00CA74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74B5">
              <w:rPr>
                <w:rFonts w:ascii="Arial" w:hAnsi="Arial" w:cs="Arial"/>
                <w:sz w:val="22"/>
                <w:szCs w:val="22"/>
              </w:rPr>
              <w:t>Soft</w:t>
            </w:r>
            <w:r w:rsidR="00A32EA1">
              <w:rPr>
                <w:rFonts w:ascii="Arial" w:hAnsi="Arial" w:cs="Arial"/>
                <w:sz w:val="22"/>
                <w:szCs w:val="22"/>
              </w:rPr>
              <w:t>H</w:t>
            </w:r>
            <w:r w:rsidRPr="00CA74B5">
              <w:rPr>
                <w:rFonts w:ascii="Arial" w:hAnsi="Arial" w:cs="Arial"/>
                <w:sz w:val="22"/>
                <w:szCs w:val="22"/>
              </w:rPr>
              <w:t>ouse</w:t>
            </w:r>
            <w:proofErr w:type="spellEnd"/>
            <w:r w:rsidR="00A32EA1">
              <w:rPr>
                <w:rFonts w:ascii="Arial" w:hAnsi="Arial" w:cs="Arial"/>
                <w:sz w:val="22"/>
                <w:szCs w:val="22"/>
              </w:rPr>
              <w:t>, s.r.o.</w:t>
            </w:r>
            <w:r w:rsidRPr="00CA74B5">
              <w:rPr>
                <w:rFonts w:ascii="Arial" w:hAnsi="Arial" w:cs="Arial"/>
                <w:sz w:val="22"/>
                <w:szCs w:val="22"/>
              </w:rPr>
              <w:t>)</w:t>
            </w:r>
            <w:r w:rsidR="008949F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61" w:type="dxa"/>
            <w:vAlign w:val="center"/>
          </w:tcPr>
          <w:p w14:paraId="0A7C844F" w14:textId="77777777" w:rsidR="00CA74B5" w:rsidRDefault="00CA74B5" w:rsidP="00CA74B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4B5" w14:paraId="2E9E8986" w14:textId="77777777" w:rsidTr="009A7101">
        <w:trPr>
          <w:trHeight w:val="397"/>
        </w:trPr>
        <w:tc>
          <w:tcPr>
            <w:tcW w:w="6114" w:type="dxa"/>
          </w:tcPr>
          <w:p w14:paraId="3F4C3804" w14:textId="25D8B343" w:rsidR="00CA74B5" w:rsidRDefault="00CA74B5" w:rsidP="004C2F7C">
            <w:pPr>
              <w:rPr>
                <w:rFonts w:ascii="Arial" w:hAnsi="Arial" w:cs="Arial"/>
                <w:sz w:val="22"/>
                <w:szCs w:val="22"/>
              </w:rPr>
            </w:pPr>
            <w:r w:rsidRPr="00CA74B5">
              <w:rPr>
                <w:rFonts w:ascii="Arial" w:hAnsi="Arial" w:cs="Arial"/>
                <w:sz w:val="22"/>
                <w:szCs w:val="22"/>
              </w:rPr>
              <w:t>Požadujeme integraci odesílání přestupků z obslužného softwaru městské policie včetně obrazové dokumentace do</w:t>
            </w:r>
            <w:r w:rsidR="00970F51">
              <w:rPr>
                <w:rFonts w:ascii="Arial" w:hAnsi="Arial" w:cs="Arial"/>
                <w:sz w:val="22"/>
                <w:szCs w:val="22"/>
              </w:rPr>
              <w:t> </w:t>
            </w:r>
            <w:r w:rsidRPr="00CA74B5">
              <w:rPr>
                <w:rFonts w:ascii="Arial" w:hAnsi="Arial" w:cs="Arial"/>
                <w:sz w:val="22"/>
                <w:szCs w:val="22"/>
              </w:rPr>
              <w:t>agendy přestupků Vera</w:t>
            </w:r>
            <w:r w:rsidR="00670F20">
              <w:rPr>
                <w:rFonts w:ascii="Arial" w:hAnsi="Arial" w:cs="Arial"/>
                <w:sz w:val="22"/>
                <w:szCs w:val="22"/>
              </w:rPr>
              <w:t>,</w:t>
            </w:r>
            <w:r w:rsidRPr="00CA74B5">
              <w:rPr>
                <w:rFonts w:ascii="Arial" w:hAnsi="Arial" w:cs="Arial"/>
                <w:sz w:val="22"/>
                <w:szCs w:val="22"/>
              </w:rPr>
              <w:t xml:space="preserve"> a to formou XML souboru</w:t>
            </w:r>
            <w:r w:rsidR="008949F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61" w:type="dxa"/>
            <w:vAlign w:val="center"/>
          </w:tcPr>
          <w:p w14:paraId="6A0DCDD6" w14:textId="77777777" w:rsidR="00CA74B5" w:rsidRDefault="00CA74B5" w:rsidP="00CA74B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0C1759" w14:textId="77777777" w:rsidR="008949F5" w:rsidRDefault="008949F5" w:rsidP="008949F5">
      <w:pPr>
        <w:pStyle w:val="2margrubrika"/>
        <w:rPr>
          <w:rFonts w:ascii="Arial" w:hAnsi="Arial" w:cs="Arial"/>
          <w:bCs/>
          <w:sz w:val="24"/>
          <w:szCs w:val="24"/>
          <w:u w:val="none"/>
          <w:lang w:eastAsia="cs-CZ"/>
        </w:rPr>
      </w:pPr>
    </w:p>
    <w:p w14:paraId="2519BC17" w14:textId="77777777" w:rsidR="00810924" w:rsidRDefault="00810924" w:rsidP="00B9377B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6923F085" w14:textId="77777777" w:rsidR="00EA3740" w:rsidRPr="000C2643" w:rsidRDefault="00EA3740" w:rsidP="004E33CA">
      <w:pPr>
        <w:rPr>
          <w:rFonts w:ascii="Arial" w:hAnsi="Arial" w:cs="Arial"/>
          <w:sz w:val="22"/>
          <w:szCs w:val="22"/>
        </w:rPr>
      </w:pPr>
    </w:p>
    <w:p w14:paraId="7885BB75" w14:textId="77777777" w:rsidR="00F31A7A" w:rsidRPr="00137F43" w:rsidRDefault="00F31A7A" w:rsidP="00F31A7A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3D757C0D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5F24E500" w14:textId="77777777" w:rsidR="00F31A7A" w:rsidRDefault="00F31A7A" w:rsidP="00F31A7A">
      <w:pPr>
        <w:rPr>
          <w:rFonts w:ascii="Arial" w:hAnsi="Arial" w:cs="Arial"/>
          <w:sz w:val="22"/>
          <w:szCs w:val="22"/>
        </w:rPr>
      </w:pPr>
    </w:p>
    <w:p w14:paraId="25720885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22BD8FCA" w14:textId="77777777" w:rsidR="00F31A7A" w:rsidRPr="00137F43" w:rsidRDefault="00F31A7A" w:rsidP="00F31A7A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D41F812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6D6B383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87303BD" w14:textId="510D3019" w:rsidR="004E33CA" w:rsidRPr="000C2643" w:rsidRDefault="004E33CA" w:rsidP="009808BF">
      <w:pPr>
        <w:rPr>
          <w:rFonts w:ascii="Arial" w:hAnsi="Arial" w:cs="Arial"/>
          <w:sz w:val="22"/>
          <w:szCs w:val="22"/>
        </w:rPr>
      </w:pPr>
    </w:p>
    <w:sectPr w:rsidR="004E33CA" w:rsidRPr="000C2643" w:rsidSect="00503E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474F" w14:textId="77777777" w:rsidR="00A94496" w:rsidRDefault="00A94496" w:rsidP="00161B4F">
      <w:r>
        <w:separator/>
      </w:r>
    </w:p>
  </w:endnote>
  <w:endnote w:type="continuationSeparator" w:id="0">
    <w:p w14:paraId="0085F3B9" w14:textId="77777777" w:rsidR="00A94496" w:rsidRDefault="00A94496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21B2397C" w:rsidR="00CB11D2" w:rsidRPr="00644C3A" w:rsidRDefault="00E06CC2" w:rsidP="00E06CC2">
    <w:pPr>
      <w:pStyle w:val="Zpat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</w:t>
    </w:r>
    <w:r w:rsidR="008949F5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 Výzvy – Potvrzení specifikace předmětu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E402" w14:textId="77777777" w:rsidR="00A94496" w:rsidRDefault="00A94496" w:rsidP="00161B4F">
      <w:r>
        <w:separator/>
      </w:r>
    </w:p>
  </w:footnote>
  <w:footnote w:type="continuationSeparator" w:id="0">
    <w:p w14:paraId="25528C0B" w14:textId="77777777" w:rsidR="00A94496" w:rsidRDefault="00A94496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446F7"/>
    <w:multiLevelType w:val="hybridMultilevel"/>
    <w:tmpl w:val="63A04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5905BB"/>
    <w:multiLevelType w:val="hybridMultilevel"/>
    <w:tmpl w:val="63A04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25ACB"/>
    <w:multiLevelType w:val="hybridMultilevel"/>
    <w:tmpl w:val="B4082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FCB2B5F"/>
    <w:multiLevelType w:val="hybridMultilevel"/>
    <w:tmpl w:val="63A0487C"/>
    <w:lvl w:ilvl="0" w:tplc="3BE88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1300AE0"/>
    <w:multiLevelType w:val="hybridMultilevel"/>
    <w:tmpl w:val="887455BA"/>
    <w:lvl w:ilvl="0" w:tplc="2474D9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94083"/>
    <w:multiLevelType w:val="hybridMultilevel"/>
    <w:tmpl w:val="63A04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7019C"/>
    <w:multiLevelType w:val="hybridMultilevel"/>
    <w:tmpl w:val="3036DF16"/>
    <w:lvl w:ilvl="0" w:tplc="FFFFFFFF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303CF62A">
      <w:start w:val="1"/>
      <w:numFmt w:val="lowerLetter"/>
      <w:lvlText w:val="%2)"/>
      <w:lvlJc w:val="left"/>
      <w:pPr>
        <w:ind w:left="106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95EBF"/>
    <w:multiLevelType w:val="hybridMultilevel"/>
    <w:tmpl w:val="3EE667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A55A8"/>
    <w:multiLevelType w:val="hybridMultilevel"/>
    <w:tmpl w:val="391A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264F7"/>
    <w:multiLevelType w:val="hybridMultilevel"/>
    <w:tmpl w:val="63A04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E47F7"/>
    <w:multiLevelType w:val="hybridMultilevel"/>
    <w:tmpl w:val="7FEAC0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43DD5"/>
    <w:multiLevelType w:val="hybridMultilevel"/>
    <w:tmpl w:val="74683376"/>
    <w:lvl w:ilvl="0" w:tplc="ABC08996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433360">
    <w:abstractNumId w:val="7"/>
  </w:num>
  <w:num w:numId="2" w16cid:durableId="1736590228">
    <w:abstractNumId w:val="7"/>
  </w:num>
  <w:num w:numId="3" w16cid:durableId="527914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849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2187275">
    <w:abstractNumId w:val="5"/>
  </w:num>
  <w:num w:numId="6" w16cid:durableId="1063989122">
    <w:abstractNumId w:val="2"/>
  </w:num>
  <w:num w:numId="7" w16cid:durableId="1464692369">
    <w:abstractNumId w:val="5"/>
    <w:lvlOverride w:ilvl="0">
      <w:startOverride w:val="1"/>
    </w:lvlOverride>
  </w:num>
  <w:num w:numId="8" w16cid:durableId="1438452167">
    <w:abstractNumId w:val="0"/>
  </w:num>
  <w:num w:numId="9" w16cid:durableId="1675961886">
    <w:abstractNumId w:val="15"/>
  </w:num>
  <w:num w:numId="10" w16cid:durableId="1247418636">
    <w:abstractNumId w:val="10"/>
  </w:num>
  <w:num w:numId="11" w16cid:durableId="1483080967">
    <w:abstractNumId w:val="4"/>
  </w:num>
  <w:num w:numId="12" w16cid:durableId="1838570892">
    <w:abstractNumId w:val="6"/>
  </w:num>
  <w:num w:numId="13" w16cid:durableId="1600136654">
    <w:abstractNumId w:val="8"/>
  </w:num>
  <w:num w:numId="14" w16cid:durableId="1417435390">
    <w:abstractNumId w:val="12"/>
  </w:num>
  <w:num w:numId="15" w16cid:durableId="1149249098">
    <w:abstractNumId w:val="11"/>
  </w:num>
  <w:num w:numId="16" w16cid:durableId="1976138308">
    <w:abstractNumId w:val="3"/>
  </w:num>
  <w:num w:numId="17" w16cid:durableId="449205604">
    <w:abstractNumId w:val="9"/>
  </w:num>
  <w:num w:numId="18" w16cid:durableId="1072049241">
    <w:abstractNumId w:val="1"/>
  </w:num>
  <w:num w:numId="19" w16cid:durableId="486676657">
    <w:abstractNumId w:val="13"/>
  </w:num>
  <w:num w:numId="20" w16cid:durableId="529878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814"/>
    <w:rsid w:val="00024F7A"/>
    <w:rsid w:val="00035D49"/>
    <w:rsid w:val="000527E8"/>
    <w:rsid w:val="00053972"/>
    <w:rsid w:val="0005419F"/>
    <w:rsid w:val="000552BB"/>
    <w:rsid w:val="000604AC"/>
    <w:rsid w:val="000702B7"/>
    <w:rsid w:val="0007209C"/>
    <w:rsid w:val="00075753"/>
    <w:rsid w:val="00082C34"/>
    <w:rsid w:val="000B330E"/>
    <w:rsid w:val="000B57EB"/>
    <w:rsid w:val="000C20D7"/>
    <w:rsid w:val="000C2643"/>
    <w:rsid w:val="000C63B4"/>
    <w:rsid w:val="000E37B2"/>
    <w:rsid w:val="000E58D9"/>
    <w:rsid w:val="000E728B"/>
    <w:rsid w:val="0010067E"/>
    <w:rsid w:val="00106091"/>
    <w:rsid w:val="0011336F"/>
    <w:rsid w:val="00115FBB"/>
    <w:rsid w:val="0012528E"/>
    <w:rsid w:val="001372A2"/>
    <w:rsid w:val="00146A65"/>
    <w:rsid w:val="00152C0F"/>
    <w:rsid w:val="00161B4F"/>
    <w:rsid w:val="00165EDE"/>
    <w:rsid w:val="00165FC6"/>
    <w:rsid w:val="001719C6"/>
    <w:rsid w:val="00193711"/>
    <w:rsid w:val="001A02D5"/>
    <w:rsid w:val="001A17C0"/>
    <w:rsid w:val="001A1C39"/>
    <w:rsid w:val="001A43E6"/>
    <w:rsid w:val="001A5555"/>
    <w:rsid w:val="001B1393"/>
    <w:rsid w:val="001B53F8"/>
    <w:rsid w:val="001B6C4E"/>
    <w:rsid w:val="001D20D4"/>
    <w:rsid w:val="001E4FDA"/>
    <w:rsid w:val="001E7F11"/>
    <w:rsid w:val="001F4056"/>
    <w:rsid w:val="0021240C"/>
    <w:rsid w:val="00222E47"/>
    <w:rsid w:val="002322E1"/>
    <w:rsid w:val="002374DB"/>
    <w:rsid w:val="00237607"/>
    <w:rsid w:val="00242239"/>
    <w:rsid w:val="00250CA7"/>
    <w:rsid w:val="00254E9E"/>
    <w:rsid w:val="00255119"/>
    <w:rsid w:val="0027642B"/>
    <w:rsid w:val="00292AD2"/>
    <w:rsid w:val="002960CB"/>
    <w:rsid w:val="002A1309"/>
    <w:rsid w:val="002A2A3C"/>
    <w:rsid w:val="002A4B5F"/>
    <w:rsid w:val="002A66FE"/>
    <w:rsid w:val="002B5810"/>
    <w:rsid w:val="002D0053"/>
    <w:rsid w:val="002D3197"/>
    <w:rsid w:val="002D4398"/>
    <w:rsid w:val="002E5D9B"/>
    <w:rsid w:val="002F3687"/>
    <w:rsid w:val="002F61E7"/>
    <w:rsid w:val="0030162D"/>
    <w:rsid w:val="00307D66"/>
    <w:rsid w:val="00307DE1"/>
    <w:rsid w:val="00311681"/>
    <w:rsid w:val="00317240"/>
    <w:rsid w:val="00324FC0"/>
    <w:rsid w:val="00326963"/>
    <w:rsid w:val="00327978"/>
    <w:rsid w:val="00340A6A"/>
    <w:rsid w:val="0034524B"/>
    <w:rsid w:val="00346B37"/>
    <w:rsid w:val="00350192"/>
    <w:rsid w:val="00352C1B"/>
    <w:rsid w:val="00356008"/>
    <w:rsid w:val="00363C1C"/>
    <w:rsid w:val="00367C40"/>
    <w:rsid w:val="003805BD"/>
    <w:rsid w:val="003918AB"/>
    <w:rsid w:val="003923D0"/>
    <w:rsid w:val="003A283A"/>
    <w:rsid w:val="003B09F6"/>
    <w:rsid w:val="003B2B23"/>
    <w:rsid w:val="003B3098"/>
    <w:rsid w:val="003B3919"/>
    <w:rsid w:val="003C006A"/>
    <w:rsid w:val="003D0115"/>
    <w:rsid w:val="003D59DC"/>
    <w:rsid w:val="003E6A4A"/>
    <w:rsid w:val="003F0FF8"/>
    <w:rsid w:val="003F3EEB"/>
    <w:rsid w:val="003F4E2A"/>
    <w:rsid w:val="00416FF9"/>
    <w:rsid w:val="004301A8"/>
    <w:rsid w:val="004336EF"/>
    <w:rsid w:val="004352AD"/>
    <w:rsid w:val="004364BF"/>
    <w:rsid w:val="00444A40"/>
    <w:rsid w:val="00446BA9"/>
    <w:rsid w:val="0045115B"/>
    <w:rsid w:val="00452010"/>
    <w:rsid w:val="004833C0"/>
    <w:rsid w:val="0049343D"/>
    <w:rsid w:val="004A1E2F"/>
    <w:rsid w:val="004B365C"/>
    <w:rsid w:val="004B7A1A"/>
    <w:rsid w:val="004C2F7C"/>
    <w:rsid w:val="004D25C4"/>
    <w:rsid w:val="004D2DA2"/>
    <w:rsid w:val="004E33CA"/>
    <w:rsid w:val="004E5558"/>
    <w:rsid w:val="004F3EA3"/>
    <w:rsid w:val="0050253A"/>
    <w:rsid w:val="00503EC2"/>
    <w:rsid w:val="00504F78"/>
    <w:rsid w:val="005061DB"/>
    <w:rsid w:val="00512E51"/>
    <w:rsid w:val="00522259"/>
    <w:rsid w:val="00527A00"/>
    <w:rsid w:val="00532820"/>
    <w:rsid w:val="0054425D"/>
    <w:rsid w:val="00550FBE"/>
    <w:rsid w:val="00556F94"/>
    <w:rsid w:val="0055796A"/>
    <w:rsid w:val="00561A31"/>
    <w:rsid w:val="00562EE4"/>
    <w:rsid w:val="00570248"/>
    <w:rsid w:val="00571B73"/>
    <w:rsid w:val="00571F45"/>
    <w:rsid w:val="005A0016"/>
    <w:rsid w:val="005A5F49"/>
    <w:rsid w:val="005B65B3"/>
    <w:rsid w:val="005C0248"/>
    <w:rsid w:val="005D0A02"/>
    <w:rsid w:val="005D0A37"/>
    <w:rsid w:val="005D4B68"/>
    <w:rsid w:val="005E3306"/>
    <w:rsid w:val="005E5D44"/>
    <w:rsid w:val="005F242C"/>
    <w:rsid w:val="005F56A6"/>
    <w:rsid w:val="005F6111"/>
    <w:rsid w:val="005F74F0"/>
    <w:rsid w:val="006013FF"/>
    <w:rsid w:val="00603888"/>
    <w:rsid w:val="00606630"/>
    <w:rsid w:val="00607318"/>
    <w:rsid w:val="00620404"/>
    <w:rsid w:val="00637B1F"/>
    <w:rsid w:val="00642E1C"/>
    <w:rsid w:val="00644C3A"/>
    <w:rsid w:val="00664F53"/>
    <w:rsid w:val="00665FDE"/>
    <w:rsid w:val="00670F20"/>
    <w:rsid w:val="006749C5"/>
    <w:rsid w:val="00674FDB"/>
    <w:rsid w:val="00684FE5"/>
    <w:rsid w:val="00686A74"/>
    <w:rsid w:val="006912D7"/>
    <w:rsid w:val="0069507B"/>
    <w:rsid w:val="006A61F8"/>
    <w:rsid w:val="006B3329"/>
    <w:rsid w:val="006D0C9A"/>
    <w:rsid w:val="006D2D9E"/>
    <w:rsid w:val="006D3608"/>
    <w:rsid w:val="006E41DE"/>
    <w:rsid w:val="006F3A1C"/>
    <w:rsid w:val="006F4BF0"/>
    <w:rsid w:val="00710EFF"/>
    <w:rsid w:val="00715B0B"/>
    <w:rsid w:val="00716096"/>
    <w:rsid w:val="00727A6C"/>
    <w:rsid w:val="00763615"/>
    <w:rsid w:val="0077173E"/>
    <w:rsid w:val="00773DD2"/>
    <w:rsid w:val="00785EF5"/>
    <w:rsid w:val="007969F4"/>
    <w:rsid w:val="007A1E04"/>
    <w:rsid w:val="007A34E2"/>
    <w:rsid w:val="007B243A"/>
    <w:rsid w:val="007C0632"/>
    <w:rsid w:val="007C116F"/>
    <w:rsid w:val="007C45E1"/>
    <w:rsid w:val="007C554C"/>
    <w:rsid w:val="007C577E"/>
    <w:rsid w:val="007C6991"/>
    <w:rsid w:val="007D25B4"/>
    <w:rsid w:val="007E5153"/>
    <w:rsid w:val="00807866"/>
    <w:rsid w:val="00810924"/>
    <w:rsid w:val="00811CE3"/>
    <w:rsid w:val="008135DF"/>
    <w:rsid w:val="00814A99"/>
    <w:rsid w:val="00824D1C"/>
    <w:rsid w:val="00830ABB"/>
    <w:rsid w:val="00834F62"/>
    <w:rsid w:val="00837966"/>
    <w:rsid w:val="00847269"/>
    <w:rsid w:val="00860D31"/>
    <w:rsid w:val="00864B5A"/>
    <w:rsid w:val="00872E63"/>
    <w:rsid w:val="008730DD"/>
    <w:rsid w:val="0088035C"/>
    <w:rsid w:val="00887B29"/>
    <w:rsid w:val="00891266"/>
    <w:rsid w:val="00891947"/>
    <w:rsid w:val="008949F5"/>
    <w:rsid w:val="008A08AF"/>
    <w:rsid w:val="008A470F"/>
    <w:rsid w:val="008B1470"/>
    <w:rsid w:val="008B7125"/>
    <w:rsid w:val="008C6ABE"/>
    <w:rsid w:val="008C6D30"/>
    <w:rsid w:val="008F68DE"/>
    <w:rsid w:val="009022B1"/>
    <w:rsid w:val="00903977"/>
    <w:rsid w:val="00903D6C"/>
    <w:rsid w:val="00905478"/>
    <w:rsid w:val="00905DAD"/>
    <w:rsid w:val="00915BD3"/>
    <w:rsid w:val="00922790"/>
    <w:rsid w:val="00923ED2"/>
    <w:rsid w:val="00927E46"/>
    <w:rsid w:val="00933DE3"/>
    <w:rsid w:val="00953195"/>
    <w:rsid w:val="009606FD"/>
    <w:rsid w:val="00960AB8"/>
    <w:rsid w:val="009643C3"/>
    <w:rsid w:val="0096466A"/>
    <w:rsid w:val="00970F51"/>
    <w:rsid w:val="009808BF"/>
    <w:rsid w:val="009A7C87"/>
    <w:rsid w:val="009B375A"/>
    <w:rsid w:val="009C7F23"/>
    <w:rsid w:val="009D785A"/>
    <w:rsid w:val="009D791B"/>
    <w:rsid w:val="009E3AED"/>
    <w:rsid w:val="009E48D9"/>
    <w:rsid w:val="009E50FC"/>
    <w:rsid w:val="00A016F9"/>
    <w:rsid w:val="00A04D2D"/>
    <w:rsid w:val="00A13EBA"/>
    <w:rsid w:val="00A24426"/>
    <w:rsid w:val="00A2709A"/>
    <w:rsid w:val="00A32EA1"/>
    <w:rsid w:val="00A33AB7"/>
    <w:rsid w:val="00A355F4"/>
    <w:rsid w:val="00A42931"/>
    <w:rsid w:val="00A646E3"/>
    <w:rsid w:val="00A65AF8"/>
    <w:rsid w:val="00A804D6"/>
    <w:rsid w:val="00A94496"/>
    <w:rsid w:val="00AA08DC"/>
    <w:rsid w:val="00AB2379"/>
    <w:rsid w:val="00AB2F47"/>
    <w:rsid w:val="00AB44FE"/>
    <w:rsid w:val="00AD2809"/>
    <w:rsid w:val="00AF1E68"/>
    <w:rsid w:val="00AF59C1"/>
    <w:rsid w:val="00AF738E"/>
    <w:rsid w:val="00B02A40"/>
    <w:rsid w:val="00B071C9"/>
    <w:rsid w:val="00B15C64"/>
    <w:rsid w:val="00B311E6"/>
    <w:rsid w:val="00B3516C"/>
    <w:rsid w:val="00B442F6"/>
    <w:rsid w:val="00B44DFE"/>
    <w:rsid w:val="00B56907"/>
    <w:rsid w:val="00B62243"/>
    <w:rsid w:val="00B64371"/>
    <w:rsid w:val="00B6793F"/>
    <w:rsid w:val="00B71B10"/>
    <w:rsid w:val="00B800A1"/>
    <w:rsid w:val="00B83928"/>
    <w:rsid w:val="00B9377B"/>
    <w:rsid w:val="00B938C3"/>
    <w:rsid w:val="00BD1A3F"/>
    <w:rsid w:val="00BE1F9E"/>
    <w:rsid w:val="00BF6F24"/>
    <w:rsid w:val="00C03CCF"/>
    <w:rsid w:val="00C06056"/>
    <w:rsid w:val="00C074F6"/>
    <w:rsid w:val="00C077E6"/>
    <w:rsid w:val="00C07E35"/>
    <w:rsid w:val="00C11B37"/>
    <w:rsid w:val="00C11F44"/>
    <w:rsid w:val="00C22370"/>
    <w:rsid w:val="00C27AE9"/>
    <w:rsid w:val="00C4225A"/>
    <w:rsid w:val="00C55A93"/>
    <w:rsid w:val="00C7015E"/>
    <w:rsid w:val="00C71BFF"/>
    <w:rsid w:val="00C76DD8"/>
    <w:rsid w:val="00C82DA0"/>
    <w:rsid w:val="00C847F4"/>
    <w:rsid w:val="00C973C3"/>
    <w:rsid w:val="00CA086B"/>
    <w:rsid w:val="00CA0A18"/>
    <w:rsid w:val="00CA4E19"/>
    <w:rsid w:val="00CA74B5"/>
    <w:rsid w:val="00CB02B0"/>
    <w:rsid w:val="00CB11D2"/>
    <w:rsid w:val="00CC2021"/>
    <w:rsid w:val="00CC5EF8"/>
    <w:rsid w:val="00CE583D"/>
    <w:rsid w:val="00D03E5D"/>
    <w:rsid w:val="00D106D9"/>
    <w:rsid w:val="00D17EF7"/>
    <w:rsid w:val="00D20EC1"/>
    <w:rsid w:val="00D40A9D"/>
    <w:rsid w:val="00D44968"/>
    <w:rsid w:val="00D454CD"/>
    <w:rsid w:val="00D60FE1"/>
    <w:rsid w:val="00D7531D"/>
    <w:rsid w:val="00D753A2"/>
    <w:rsid w:val="00D8346C"/>
    <w:rsid w:val="00D91510"/>
    <w:rsid w:val="00D91F68"/>
    <w:rsid w:val="00DA7963"/>
    <w:rsid w:val="00DB0980"/>
    <w:rsid w:val="00DD6E52"/>
    <w:rsid w:val="00DE027F"/>
    <w:rsid w:val="00DE08B1"/>
    <w:rsid w:val="00DE3D6A"/>
    <w:rsid w:val="00DE5C86"/>
    <w:rsid w:val="00E06CC2"/>
    <w:rsid w:val="00E20BF4"/>
    <w:rsid w:val="00E231DE"/>
    <w:rsid w:val="00E30B40"/>
    <w:rsid w:val="00E349D6"/>
    <w:rsid w:val="00E36B40"/>
    <w:rsid w:val="00E41CAA"/>
    <w:rsid w:val="00E45AD2"/>
    <w:rsid w:val="00E51676"/>
    <w:rsid w:val="00E554FE"/>
    <w:rsid w:val="00E62F47"/>
    <w:rsid w:val="00E71CC1"/>
    <w:rsid w:val="00E73D43"/>
    <w:rsid w:val="00E7754C"/>
    <w:rsid w:val="00E81F01"/>
    <w:rsid w:val="00E90678"/>
    <w:rsid w:val="00E93DA4"/>
    <w:rsid w:val="00E959DB"/>
    <w:rsid w:val="00EA1193"/>
    <w:rsid w:val="00EA3740"/>
    <w:rsid w:val="00EA3CCE"/>
    <w:rsid w:val="00EB0243"/>
    <w:rsid w:val="00EB1C66"/>
    <w:rsid w:val="00EB6D37"/>
    <w:rsid w:val="00EC6084"/>
    <w:rsid w:val="00EC6D64"/>
    <w:rsid w:val="00ED7A6E"/>
    <w:rsid w:val="00EE5063"/>
    <w:rsid w:val="00EE5A2D"/>
    <w:rsid w:val="00EF00D7"/>
    <w:rsid w:val="00EF1B09"/>
    <w:rsid w:val="00EF6BEC"/>
    <w:rsid w:val="00EF6EEB"/>
    <w:rsid w:val="00EF7B69"/>
    <w:rsid w:val="00F01DE1"/>
    <w:rsid w:val="00F03432"/>
    <w:rsid w:val="00F31A7A"/>
    <w:rsid w:val="00F44F9A"/>
    <w:rsid w:val="00F457F9"/>
    <w:rsid w:val="00F46F42"/>
    <w:rsid w:val="00F47FDF"/>
    <w:rsid w:val="00F50F85"/>
    <w:rsid w:val="00F51E5E"/>
    <w:rsid w:val="00F5457F"/>
    <w:rsid w:val="00F56C5B"/>
    <w:rsid w:val="00F56D19"/>
    <w:rsid w:val="00F60902"/>
    <w:rsid w:val="00F709AE"/>
    <w:rsid w:val="00F763A1"/>
    <w:rsid w:val="00F77692"/>
    <w:rsid w:val="00F80071"/>
    <w:rsid w:val="00F82529"/>
    <w:rsid w:val="00F907E7"/>
    <w:rsid w:val="00F9604F"/>
    <w:rsid w:val="00FA3023"/>
    <w:rsid w:val="00FC3013"/>
    <w:rsid w:val="00FC332E"/>
    <w:rsid w:val="00FC4A49"/>
    <w:rsid w:val="00FE317F"/>
    <w:rsid w:val="00FF036B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28B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1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11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7C0632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36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80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1358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2025-02-11T20:26:00Z</dcterms:created>
  <dcterms:modified xsi:type="dcterms:W3CDTF">2025-02-28T14:30:00Z</dcterms:modified>
</cp:coreProperties>
</file>