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BB3A" w14:textId="77777777" w:rsidR="0052224B" w:rsidRDefault="006445D3">
      <w:pPr>
        <w:pStyle w:val="2nesltext"/>
        <w:spacing w:before="0"/>
        <w:jc w:val="center"/>
        <w:rPr>
          <w:rFonts w:ascii="Arial" w:hAnsi="Arial" w:cs="Arial"/>
          <w:sz w:val="24"/>
          <w:lang w:eastAsia="cs-CZ"/>
        </w:rPr>
      </w:pPr>
      <w:r>
        <w:rPr>
          <w:rFonts w:ascii="Arial" w:hAnsi="Arial" w:cs="Arial"/>
          <w:sz w:val="24"/>
          <w:lang w:eastAsia="cs-CZ"/>
        </w:rPr>
        <w:t>Příloha č. 1 Výzvy k podání nabídek</w:t>
      </w:r>
    </w:p>
    <w:p w14:paraId="5D6A8D2A" w14:textId="77777777" w:rsidR="0052224B" w:rsidRDefault="006445D3">
      <w:pPr>
        <w:pStyle w:val="2nesltext"/>
        <w:spacing w:before="60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085"/>
        <w:gridCol w:w="6379"/>
      </w:tblGrid>
      <w:tr w:rsidR="0052224B" w14:paraId="00F697B8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67014" w14:textId="77777777" w:rsidR="0052224B" w:rsidRDefault="006445D3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Identifikace výběrového řízení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52224B" w14:paraId="3E7D242B" w14:textId="77777777">
        <w:trPr>
          <w:trHeight w:val="400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72944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6CAC0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lang w:bidi="en-US"/>
              </w:rPr>
              <w:t xml:space="preserve">Recepce autokempu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Pilák</w:t>
            </w:r>
            <w:proofErr w:type="spellEnd"/>
          </w:p>
        </w:tc>
      </w:tr>
      <w:tr w:rsidR="0052224B" w14:paraId="72CD6FF6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61E163F4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C47BC8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>
                  <w:rPr>
                    <w:rFonts w:ascii="Arial" w:hAnsi="Arial" w:cs="Arial"/>
                  </w:rPr>
                  <w:t>Stavební práce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 w:rsidR="0052224B" w14:paraId="4D47ABA2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4E4D1512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E2E322C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="0052224B" w14:paraId="527B19CC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5190442F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 w14:paraId="2694B337" w14:textId="77777777" w:rsidR="0052224B" w:rsidRDefault="0052224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 w14:paraId="31AC0D4A" w14:textId="77777777" w:rsidR="0052224B" w:rsidRDefault="0052224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0868E39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 w14:paraId="350AFF58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 w14:paraId="01F29642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</w:tc>
      </w:tr>
    </w:tbl>
    <w:p w14:paraId="57998D50" w14:textId="77777777" w:rsidR="0052224B" w:rsidRDefault="006445D3"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52224B" w14:paraId="7CAFEAEB" w14:textId="7777777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F1D9D" w14:textId="77777777" w:rsidR="0052224B" w:rsidRDefault="006445D3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Identifikace účastníka výběrového řízení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</w:tbl>
    <w:p w14:paraId="03D4463E" w14:textId="77777777" w:rsidR="0052224B" w:rsidRDefault="0052224B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 w:rsidR="0052224B" w14:paraId="3BD725BE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1975839" w14:textId="77777777" w:rsidR="0052224B" w:rsidRDefault="006445D3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 w14:paraId="26202FD1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679CFFF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47CFAD92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 w14:paraId="05429D66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03996841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D154DA7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 w14:paraId="0550B0C0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0A4F871A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F41496D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 w14:paraId="76AA9CD5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3CA816C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7FE9D54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 w14:paraId="6DE671C9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4602709D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177F3D72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 w14:paraId="0764EDC6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6902408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66A70CE7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 w14:paraId="31A6D9E7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717F3A56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1672F53B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 w14:paraId="53369F04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54D53CDA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38EDE5EF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 w14:paraId="199AE2DC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65FDCE03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3D86AAAD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138C6964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CB3CDEA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68EF4067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01DE0207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724E80F7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B686EE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1D633466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1719DBF8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3D007945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3924C8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6944FFE5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342735DD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56188286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 w14:paraId="055428D3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Jméno a </w:t>
            </w:r>
            <w:r>
              <w:rPr>
                <w:rFonts w:ascii="Arial" w:hAnsi="Arial" w:cs="Arial"/>
                <w:sz w:val="22"/>
                <w:szCs w:val="22"/>
              </w:rPr>
              <w:t>příjmení:</w:t>
            </w:r>
          </w:p>
        </w:tc>
        <w:tc>
          <w:tcPr>
            <w:tcW w:w="5103" w:type="dxa"/>
            <w:vAlign w:val="center"/>
          </w:tcPr>
          <w:p w14:paraId="08AEC77A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07630DDB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F4A2F02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BFA43C2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0B062FC3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2D666C49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7E173F01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D90F42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0E2B4799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6BAF160C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4D54ECBC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0AB553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0BDB0081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5BA9063F" w14:textId="77777777">
        <w:trPr>
          <w:trHeight w:val="340"/>
        </w:trPr>
        <w:tc>
          <w:tcPr>
            <w:tcW w:w="9426" w:type="dxa"/>
            <w:gridSpan w:val="4"/>
            <w:vAlign w:val="center"/>
          </w:tcPr>
          <w:p w14:paraId="36EDCB9D" w14:textId="77777777" w:rsidR="0052224B" w:rsidRDefault="006445D3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VÁBĚROVÉHO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 xml:space="preserve">při zpracování nabídky budou v případě spojení dodavatelů uvedeny v krycím listu údaje o všech spojených dodavatelích, a to přidáním dalších řádků tabulky ve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stejné struktuře jako výše.</w:t>
            </w:r>
          </w:p>
        </w:tc>
      </w:tr>
      <w:tr w:rsidR="0052224B" w14:paraId="1F0EB5B5" w14:textId="77777777">
        <w:trPr>
          <w:trHeight w:val="340"/>
        </w:trPr>
        <w:tc>
          <w:tcPr>
            <w:tcW w:w="2229" w:type="dxa"/>
            <w:vAlign w:val="center"/>
          </w:tcPr>
          <w:p w14:paraId="7E619246" w14:textId="77777777" w:rsidR="0052224B" w:rsidRDefault="006445D3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 w14:paraId="00357D25" w14:textId="77777777" w:rsidR="0052224B" w:rsidRDefault="006445D3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25D9C40" w14:textId="77777777" w:rsidR="0052224B" w:rsidRDefault="006445D3">
      <w:pPr>
        <w:pStyle w:val="2nesltext"/>
        <w:keepNext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t>(dále jen „Účastník“)</w:t>
      </w:r>
    </w:p>
    <w:p w14:paraId="2C400DA8" w14:textId="77777777" w:rsidR="0052224B" w:rsidRDefault="006445D3">
      <w:pPr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3058A7AB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Úvodní prohlášení účastníka</w:t>
      </w:r>
    </w:p>
    <w:p w14:paraId="54252974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Účastník, který se uchází o Veřejnou zakázku, tímto předkládá formulář </w:t>
      </w:r>
      <w:r>
        <w:rPr>
          <w:rFonts w:ascii="Arial" w:hAnsi="Arial" w:cs="Arial"/>
          <w:lang w:eastAsia="cs-CZ"/>
        </w:rPr>
        <w:t>nabídky včetně příslušných příloh za účelem prokázání splnění jednotlivých požadavků Zadavatele, kterými je podmiňována účast dodavatelů ve výběrovém řízení.</w:t>
      </w:r>
    </w:p>
    <w:p w14:paraId="30B43B48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0D530177" w14:textId="77777777" w:rsidR="0052224B" w:rsidRDefault="006445D3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se pečlivě seznámil se zadávacími podmínkami a porozuměl jim,</w:t>
      </w:r>
    </w:p>
    <w:p w14:paraId="446BF092" w14:textId="77777777" w:rsidR="0052224B" w:rsidRDefault="006445D3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výše</w:t>
      </w:r>
      <w:r>
        <w:rPr>
          <w:rFonts w:ascii="Arial" w:hAnsi="Arial" w:cs="Arial"/>
          <w:lang w:eastAsia="cs-CZ"/>
        </w:rPr>
        <w:t xml:space="preserve"> uvedená kontaktní osoba je oprávněna k jednání za Účastníka v rámci výběrového řízení Veřejné zakázky.</w:t>
      </w:r>
    </w:p>
    <w:p w14:paraId="7BF8EFAC" w14:textId="77777777" w:rsidR="0052224B" w:rsidRDefault="0052224B">
      <w:pPr>
        <w:pStyle w:val="2nesltext"/>
        <w:keepNext/>
        <w:rPr>
          <w:rFonts w:ascii="Arial" w:hAnsi="Arial" w:cs="Arial"/>
          <w:lang w:eastAsia="cs-CZ"/>
        </w:rPr>
      </w:pPr>
    </w:p>
    <w:p w14:paraId="180F8323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26268DB0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 Veřejné zakázky, tímto čestně prohlašuje, že splňuje podmínky způsobilosti a </w:t>
      </w:r>
      <w:r>
        <w:rPr>
          <w:rFonts w:ascii="Arial" w:hAnsi="Arial" w:cs="Arial"/>
          <w:lang w:eastAsia="cs-CZ"/>
        </w:rPr>
        <w:t>kvalifikaci požadované zadavatelem.</w:t>
      </w:r>
    </w:p>
    <w:p w14:paraId="301666B7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mimo režim zákona č. 134/2016 Sb., o zadávání veřejných zakázek, ve znění pozdějších předpisů (dále jen „ZZVZ“).</w:t>
      </w:r>
    </w:p>
    <w:p w14:paraId="666F42C9" w14:textId="77777777" w:rsidR="0052224B" w:rsidRDefault="006445D3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5561FDB9" w14:textId="77777777" w:rsidR="0052224B" w:rsidRDefault="006445D3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způsobilosti dle § 74 ZZVZ </w:t>
      </w:r>
      <w:r>
        <w:rPr>
          <w:rFonts w:ascii="Arial" w:hAnsi="Arial" w:cs="Arial"/>
        </w:rPr>
        <w:t>účastník</w:t>
      </w:r>
      <w:r>
        <w:rPr>
          <w:rFonts w:ascii="Arial" w:hAnsi="Arial" w:cs="Arial"/>
          <w:lang w:eastAsia="cs-CZ"/>
        </w:rPr>
        <w:t xml:space="preserve"> výběrového řízení </w:t>
      </w:r>
      <w:r>
        <w:rPr>
          <w:rFonts w:ascii="Arial" w:hAnsi="Arial" w:cs="Arial"/>
        </w:rPr>
        <w:t>prohlašuje, že:</w:t>
      </w:r>
    </w:p>
    <w:p w14:paraId="2B4F80D8" w14:textId="77777777" w:rsidR="0052224B" w:rsidRDefault="006445D3">
      <w:pPr>
        <w:pStyle w:val="3seznam"/>
        <w:numPr>
          <w:ilvl w:val="2"/>
          <w:numId w:val="5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</w:t>
      </w:r>
      <w:r>
        <w:rPr>
          <w:rFonts w:ascii="Arial" w:hAnsi="Arial" w:cs="Arial"/>
          <w:lang w:eastAsia="cs-CZ"/>
        </w:rPr>
        <w:t>e,</w:t>
      </w:r>
    </w:p>
    <w:p w14:paraId="240EA1C2" w14:textId="77777777" w:rsidR="0052224B" w:rsidRDefault="006445D3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6060474C" w14:textId="77777777" w:rsidR="0052224B" w:rsidRDefault="006445D3"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689C14CF" w14:textId="77777777" w:rsidR="0052224B" w:rsidRDefault="006445D3"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 xml:space="preserve">nemá v České republice nebo </w:t>
      </w:r>
      <w:r>
        <w:rPr>
          <w:rFonts w:ascii="Arial" w:hAnsi="Arial" w:cs="Arial"/>
        </w:rPr>
        <w:t>v zemi svého sídla splatný nedoplatek na pojistném nebo na penále na sociální zabezpečení a příspěvku na státní politiku zaměstnanosti,</w:t>
      </w:r>
      <w:bookmarkEnd w:id="1"/>
    </w:p>
    <w:p w14:paraId="46D7401C" w14:textId="77777777" w:rsidR="0052224B" w:rsidRDefault="006445D3"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</w:t>
      </w:r>
      <w:r>
        <w:rPr>
          <w:rFonts w:ascii="Arial" w:hAnsi="Arial" w:cs="Arial"/>
        </w:rPr>
        <w:t>vního předpisu nebo v obdobné situaci podle právního řádu země sídla dodavatele.</w:t>
      </w:r>
      <w:bookmarkEnd w:id="2"/>
    </w:p>
    <w:p w14:paraId="4AC35620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42CBEF4E" w14:textId="77777777" w:rsidR="0052224B" w:rsidRDefault="006445D3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 w14:paraId="24A84979" w14:textId="77777777" w:rsidR="0052224B" w:rsidRDefault="006445D3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</w:t>
      </w:r>
      <w:r>
        <w:rPr>
          <w:rFonts w:ascii="Arial" w:hAnsi="Arial" w:cs="Arial"/>
        </w:rPr>
        <w:t>ické osoby.</w:t>
      </w:r>
    </w:p>
    <w:p w14:paraId="67175B08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 w14:paraId="060C24F7" w14:textId="77777777" w:rsidR="0052224B" w:rsidRDefault="006445D3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1AF2D027" w14:textId="77777777" w:rsidR="0052224B" w:rsidRDefault="006445D3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 w14:paraId="70283963" w14:textId="77777777" w:rsidR="0052224B" w:rsidRDefault="006445D3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osoba za</w:t>
      </w:r>
      <w:r>
        <w:rPr>
          <w:rFonts w:ascii="Arial" w:hAnsi="Arial" w:cs="Arial"/>
        </w:rPr>
        <w:t xml:space="preserve">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 w14:paraId="522E8745" w14:textId="77777777" w:rsidR="0052224B" w:rsidRDefault="006445D3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lastRenderedPageBreak/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5E084917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7EE8EE30" w14:textId="77777777" w:rsidR="0052224B" w:rsidRDefault="006445D3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4906AAC9" w14:textId="77777777" w:rsidR="0052224B" w:rsidRDefault="006445D3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 w14:paraId="1FD2CAE5" w14:textId="77777777" w:rsidR="0052224B" w:rsidRDefault="006445D3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</w:t>
      </w:r>
      <w:r>
        <w:rPr>
          <w:rFonts w:ascii="Arial" w:hAnsi="Arial" w:cs="Arial"/>
        </w:rPr>
        <w:t>gánu dodavatele a</w:t>
      </w:r>
    </w:p>
    <w:p w14:paraId="74BE7FEA" w14:textId="77777777" w:rsidR="0052224B" w:rsidRDefault="006445D3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závodu.</w:t>
      </w:r>
    </w:p>
    <w:p w14:paraId="4B3E3436" w14:textId="77777777" w:rsidR="0052224B" w:rsidRDefault="006445D3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2C65CD5E" w14:textId="77777777" w:rsidR="0052224B" w:rsidRDefault="006445D3"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58844924" w14:textId="77777777" w:rsidR="0052224B" w:rsidRDefault="006445D3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je zapsán v obchodním rejstříku nebo jiné obdobné evidenci, pokud jiný právní předpis zápis do takové </w:t>
      </w:r>
      <w:r>
        <w:rPr>
          <w:rFonts w:ascii="Arial" w:hAnsi="Arial" w:cs="Arial"/>
        </w:rPr>
        <w:t>evidence vyžaduje.</w:t>
      </w:r>
    </w:p>
    <w:p w14:paraId="65F6DA8B" w14:textId="77777777" w:rsidR="0052224B" w:rsidRDefault="006445D3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oprávněn podnikat v rozsahu odpovídajícímu předmětu veřejné zakázky, pokud jiné právní předpisy takové oprávnění vyžadují, tj. že disponuje příslušným živnostenským oprávněním či licencí, a to alespoň pro živnost: Provádění staveb, je</w:t>
      </w:r>
      <w:r>
        <w:rPr>
          <w:rFonts w:ascii="Arial" w:hAnsi="Arial" w:cs="Arial"/>
        </w:rPr>
        <w:t>jich změn a odstraňování.</w:t>
      </w:r>
    </w:p>
    <w:p w14:paraId="4A2AF8FC" w14:textId="77777777" w:rsidR="0052224B" w:rsidRDefault="006445D3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členem profesní samosprávné komory nebo jiné profesní organizace, je-li takové členství pro plnění veřejné zakázky na služby jinými právními předpisy vyžadováno, tj. disponuje platným osvědčením o autorizaci podle zákona č. 360</w:t>
      </w:r>
      <w:r>
        <w:rPr>
          <w:rFonts w:ascii="Arial" w:hAnsi="Arial" w:cs="Arial"/>
        </w:rPr>
        <w:t>/1992 Sb., o výkonu povolání autorizovaných architektů a o výkonu povolání autorizovaných inženýrů a techniků činných ve výstavbě, ve znění pozdějších předpisů, a to v oboru</w:t>
      </w:r>
      <w:r>
        <w:rPr>
          <w:rFonts w:ascii="Arial" w:hAnsi="Arial" w:cs="Arial"/>
          <w:highlight w:val="yellow"/>
        </w:rPr>
        <w:t xml:space="preserve">: Pozemní stavby </w:t>
      </w:r>
      <w:r>
        <w:rPr>
          <w:rFonts w:ascii="Arial" w:hAnsi="Arial" w:cs="Arial"/>
          <w:color w:val="FF0000"/>
          <w:highlight w:val="yellow"/>
        </w:rPr>
        <w:t xml:space="preserve">nebo </w:t>
      </w:r>
      <w:r>
        <w:rPr>
          <w:rFonts w:ascii="Arial" w:hAnsi="Arial" w:cs="Arial"/>
          <w:highlight w:val="yellow"/>
        </w:rPr>
        <w:t xml:space="preserve">Statika a dynamika staveb </w:t>
      </w:r>
      <w:r>
        <w:rPr>
          <w:rFonts w:ascii="Arial" w:hAnsi="Arial" w:cs="Arial"/>
          <w:color w:val="FF0000"/>
          <w:highlight w:val="yellow"/>
        </w:rPr>
        <w:t>[účastník vybere příslušný obor a v</w:t>
      </w:r>
      <w:r>
        <w:rPr>
          <w:rFonts w:ascii="Arial" w:hAnsi="Arial" w:cs="Arial"/>
          <w:color w:val="FF0000"/>
          <w:highlight w:val="yellow"/>
        </w:rPr>
        <w:t>ariantní text, včetně vysvětlivky smaže]</w:t>
      </w:r>
      <w:r>
        <w:rPr>
          <w:rFonts w:ascii="Arial" w:hAnsi="Arial" w:cs="Arial"/>
        </w:rPr>
        <w:t xml:space="preserve">; a to konkrétně prostřednictvím osoby: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AkcentČárka "[jméno a příjmení autorizované ososby - doplní účastník]"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 xml:space="preserve">, s autorizací/registrací číslo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AkcentČárka "[číslo autorizace/registrace -</w:instrText>
      </w:r>
      <w:r>
        <w:rPr>
          <w:rFonts w:ascii="Arial" w:hAnsi="Arial" w:cs="Arial"/>
          <w:highlight w:val="yellow"/>
        </w:rPr>
        <w:instrText xml:space="preserve"> doplní účastník]"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 xml:space="preserve">, která je ve vztahu k účastníkovi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AkcentČárka "[doplní účastník - např. zaměstnancem účastníka, poddodavatelem účastníka]"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>.</w:t>
      </w:r>
    </w:p>
    <w:p w14:paraId="6D9ECA5D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7FC6446C" w14:textId="77777777" w:rsidR="0052224B" w:rsidRDefault="006445D3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743BE023" w14:textId="77777777" w:rsidR="0052224B" w:rsidRDefault="006445D3">
      <w:pPr>
        <w:pStyle w:val="2nesltext"/>
        <w:keepNext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stavebních prací</w:t>
      </w:r>
    </w:p>
    <w:p w14:paraId="38129720" w14:textId="77777777" w:rsidR="0052224B" w:rsidRDefault="006445D3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>prohlašuje, že v za</w:t>
      </w:r>
      <w:r>
        <w:rPr>
          <w:rFonts w:ascii="Arial" w:hAnsi="Arial" w:cs="Arial"/>
        </w:rPr>
        <w:t xml:space="preserve">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F62CCC4F5C494121BC8921A61C424883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>
            <w:rPr>
              <w:rFonts w:ascii="Arial" w:hAnsi="Arial" w:cs="Arial"/>
            </w:rPr>
            <w:t>stavební práce</w:t>
          </w:r>
        </w:sdtContent>
      </w:sdt>
      <w:r>
        <w:rPr>
          <w:rFonts w:ascii="Arial" w:hAnsi="Arial" w:cs="Arial"/>
        </w:rPr>
        <w:t>, které byly řádně poskytnuty a dokončeny: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4853"/>
      </w:tblGrid>
      <w:tr w:rsidR="0052224B" w14:paraId="7783ADA0" w14:textId="7777777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C7C91" w14:textId="77777777" w:rsidR="0052224B" w:rsidRDefault="006445D3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-2126076652"/>
                <w:placeholder>
                  <w:docPart w:val="2C984614F5F74106A83E82132407F5D4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b/>
                <w:bCs/>
                <w:caps/>
                <w:sz w:val="22"/>
                <w:szCs w:val="22"/>
              </w:rPr>
              <w:t xml:space="preserve"> č. 1</w:t>
            </w:r>
          </w:p>
        </w:tc>
      </w:tr>
      <w:tr w:rsidR="0052224B" w14:paraId="511919ED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8C2FF" w14:textId="77777777" w:rsidR="0052224B" w:rsidRDefault="006445D3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124D6B75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3189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44628CAF" w14:textId="77777777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48C0A" w14:textId="77777777" w:rsidR="0052224B" w:rsidRDefault="006445D3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1463389536"/>
                <w:placeholder>
                  <w:docPart w:val="FC332253B8134699BEED2B0FA1BD512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278A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237CB56E" w14:textId="77777777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BEE38" w14:textId="77777777" w:rsidR="0052224B" w:rsidRDefault="006445D3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14434237"/>
                <w:placeholder>
                  <w:docPart w:val="6CEB200D3F854857B972C133925F910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BAE8940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odpovídá </w:t>
            </w:r>
            <w:r>
              <w:rPr>
                <w:b/>
                <w:i/>
                <w:sz w:val="22"/>
                <w:szCs w:val="22"/>
                <w:u w:val="single"/>
              </w:rPr>
              <w:t>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2AD9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7541CF55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8F456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1983219333"/>
                <w:placeholder>
                  <w:docPart w:val="50078B08FCF547DE8AE14628288D562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3D243A2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8720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57C576D7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BE1B1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Finanční objem významné stavební práce</w:t>
            </w:r>
          </w:p>
          <w:p w14:paraId="5ACE4034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34D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1F9E86EB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CF617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894199977"/>
                <w:placeholder>
                  <w:docPart w:val="274199CCF15C40768EB38C7A84CB2F1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DFB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2BCAA38C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AABF5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1138766823"/>
                <w:placeholder>
                  <w:docPart w:val="BD8773273970496CB844622D0E3506E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sz w:val="22"/>
                    <w:szCs w:val="22"/>
                  </w:rPr>
                  <w:t>stavební práci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  <w:p w14:paraId="71938D86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3E5F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7F0EDF4" w14:textId="77777777" w:rsidR="0052224B" w:rsidRDefault="0052224B">
      <w:pPr>
        <w:pStyle w:val="2nesltext"/>
        <w:keepNext/>
        <w:rPr>
          <w:rFonts w:ascii="Arial" w:hAnsi="Arial" w:cs="Arial"/>
          <w:highlight w:val="yellow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4853"/>
      </w:tblGrid>
      <w:tr w:rsidR="0052224B" w14:paraId="4E14ACD3" w14:textId="7777777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5770B" w14:textId="77777777" w:rsidR="0052224B" w:rsidRDefault="006445D3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FE2985EC385B4434841B85178DF42A8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b/>
                <w:caps/>
                <w:sz w:val="22"/>
                <w:szCs w:val="22"/>
                <w:lang w:bidi="en-US"/>
              </w:rPr>
              <w:t>2</w:t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52224B" w14:paraId="34AF9F7C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6ED9A" w14:textId="77777777" w:rsidR="0052224B" w:rsidRDefault="006445D3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7845E357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BDD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07248A8C" w14:textId="77777777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6157D" w14:textId="77777777" w:rsidR="0052224B" w:rsidRDefault="006445D3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AACEFC6BA1534EDEAD434B74E9245C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427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28ACDCE1" w14:textId="77777777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3D030" w14:textId="77777777" w:rsidR="0052224B" w:rsidRDefault="006445D3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8E71565C9BCE4FA2B731C826E643E7B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1B6852D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CA9D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144FA2DE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2672D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B6B3EC7C80264C6D86CB686B67D3319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35CEF1C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BCC4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34027EBE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7D545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Finanční objem významné stavební práce</w:t>
            </w:r>
          </w:p>
          <w:p w14:paraId="692DA1DD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769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047813DD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51052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16FD76096C1249E8A5BF7CD4D6977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6B3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48D97438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EA8CE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C43353A1113A4EBDB584DA6F9B548FA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sz w:val="22"/>
                    <w:szCs w:val="22"/>
                  </w:rPr>
                  <w:t>stavební práci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  <w:p w14:paraId="1ABE9E10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</w:t>
            </w:r>
            <w:r>
              <w:rPr>
                <w:i/>
                <w:sz w:val="22"/>
                <w:szCs w:val="22"/>
              </w:rPr>
              <w:t>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A45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94C694D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63708A75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6F7CA263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1B6EA1C9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rozhodné pro hodnocení nabídky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52224B" w14:paraId="0573878E" w14:textId="77777777">
        <w:trPr>
          <w:trHeight w:val="195"/>
        </w:trPr>
        <w:tc>
          <w:tcPr>
            <w:tcW w:w="1771" w:type="dxa"/>
            <w:vMerge w:val="restart"/>
            <w:vAlign w:val="center"/>
          </w:tcPr>
          <w:p w14:paraId="7E414C32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Kritérium hodnocení</w:t>
            </w:r>
          </w:p>
        </w:tc>
        <w:tc>
          <w:tcPr>
            <w:tcW w:w="7655" w:type="dxa"/>
            <w:vAlign w:val="center"/>
          </w:tcPr>
          <w:p w14:paraId="2A151280" w14:textId="77777777" w:rsidR="0052224B" w:rsidRDefault="006445D3">
            <w:pPr>
              <w:spacing w:before="40" w:after="40"/>
              <w:jc w:val="left"/>
              <w:rPr>
                <w:rFonts w:ascii="Arial" w:hAnsi="Arial" w:cs="Arial"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 w:bidi="en-US"/>
              </w:rPr>
              <w:t>Nabídková cena v Kč bez DPH</w:t>
            </w:r>
            <w:r>
              <w:rPr>
                <w:rStyle w:val="Znakapoznpodarou"/>
                <w:rFonts w:ascii="Arial" w:hAnsi="Arial" w:cs="Arial"/>
                <w:sz w:val="22"/>
                <w:szCs w:val="20"/>
                <w:lang w:eastAsia="en-US" w:bidi="en-US"/>
              </w:rPr>
              <w:footnoteReference w:id="2"/>
            </w:r>
          </w:p>
        </w:tc>
      </w:tr>
      <w:tr w:rsidR="0052224B" w14:paraId="128AF21B" w14:textId="77777777">
        <w:trPr>
          <w:trHeight w:val="195"/>
        </w:trPr>
        <w:tc>
          <w:tcPr>
            <w:tcW w:w="1771" w:type="dxa"/>
            <w:vMerge/>
            <w:vAlign w:val="center"/>
          </w:tcPr>
          <w:p w14:paraId="3C23F7E7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4AEA1DED" w14:textId="77777777" w:rsidR="0052224B" w:rsidRDefault="006445D3">
            <w:pPr>
              <w:spacing w:before="40" w:after="40"/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- číselný údaj zaokrouhlený na 2 desetinná místa]"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776A396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1D6EB106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3A89ECA6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5848825B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poddodavatelů</w:t>
      </w:r>
    </w:p>
    <w:p w14:paraId="70BDC608" w14:textId="77777777" w:rsidR="0052224B" w:rsidRDefault="006445D3">
      <w:pPr>
        <w:spacing w:before="240" w:after="240"/>
        <w:ind w:firstLine="6"/>
        <w:contextualSpacing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Pokyn pro účastníka:</w:t>
      </w:r>
    </w:p>
    <w:p w14:paraId="3B630D1A" w14:textId="77777777" w:rsidR="0052224B" w:rsidRDefault="006445D3">
      <w:pPr>
        <w:pStyle w:val="2nesltext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V případě, že účastník zadávacího řízení bude při plnění předmětu veřejné zakázky využívat </w:t>
      </w:r>
      <w:r>
        <w:rPr>
          <w:rFonts w:ascii="Arial" w:hAnsi="Arial" w:cs="Arial"/>
          <w:i/>
          <w:color w:val="FF0000"/>
        </w:rPr>
        <w:t>poddodavatele, uvede je v seznamu,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i/>
          <w:color w:val="FF0000"/>
        </w:rPr>
        <w:t>včetně uvedení příslušné věcně vymezené části veřejné zakázky, kterou bude každý z poddodavatelů plnit.</w:t>
      </w:r>
    </w:p>
    <w:p w14:paraId="61FA835F" w14:textId="77777777" w:rsidR="0052224B" w:rsidRDefault="006445D3">
      <w:pPr>
        <w:pStyle w:val="2nesltext"/>
        <w:rPr>
          <w:rFonts w:ascii="Arial" w:hAnsi="Arial" w:cs="Arial"/>
          <w:color w:val="FF0000"/>
          <w:lang w:eastAsia="cs-CZ"/>
        </w:rPr>
      </w:pPr>
      <w:r>
        <w:rPr>
          <w:rFonts w:ascii="Arial" w:hAnsi="Arial" w:cs="Arial"/>
          <w:i/>
          <w:color w:val="FF0000"/>
        </w:rPr>
        <w:t>Nehodící se variantu z formuláře účastník smaže!</w:t>
      </w:r>
    </w:p>
    <w:p w14:paraId="628EC70D" w14:textId="77777777" w:rsidR="0052224B" w:rsidRDefault="006445D3">
      <w:pPr>
        <w:keepNext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výběrového řízení Veřejné zakázky, tímto čestně prohlašuje,</w:t>
      </w:r>
      <w:r>
        <w:rPr>
          <w:rFonts w:ascii="Arial" w:hAnsi="Arial" w:cs="Arial"/>
          <w:sz w:val="22"/>
          <w:szCs w:val="22"/>
        </w:rPr>
        <w:t xml:space="preserve">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2224B" w14:paraId="6653FB09" w14:textId="77777777">
        <w:trPr>
          <w:trHeight w:val="567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1A771B03" w14:textId="77777777" w:rsidR="0052224B" w:rsidRDefault="006445D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70893351"/>
            <w:r>
              <w:rPr>
                <w:rFonts w:ascii="Arial" w:hAnsi="Arial" w:cs="Arial"/>
                <w:b/>
                <w:sz w:val="22"/>
                <w:szCs w:val="22"/>
              </w:rPr>
              <w:t xml:space="preserve">PODDODAVATEL Č.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  <w:r>
              <w:rPr>
                <w:rStyle w:val="Znakapoznpodarou"/>
                <w:rFonts w:ascii="Arial" w:hAnsi="Arial" w:cs="Arial"/>
                <w:b/>
                <w:bCs/>
                <w:caps/>
                <w:sz w:val="22"/>
                <w:szCs w:val="22"/>
              </w:rPr>
              <w:footnoteReference w:id="3"/>
            </w:r>
          </w:p>
        </w:tc>
      </w:tr>
      <w:tr w:rsidR="0052224B" w14:paraId="692A8B03" w14:textId="77777777"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ED263E8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poddodavatele</w:t>
            </w:r>
          </w:p>
          <w:p w14:paraId="284F9ABE" w14:textId="77777777" w:rsidR="0052224B" w:rsidRDefault="006445D3">
            <w:pPr>
              <w:keepNext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F02E3D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109360B1" w14:textId="77777777"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023DC6A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CB9EAF" w14:textId="77777777" w:rsidR="0052224B" w:rsidRDefault="006445D3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29E807C3" w14:textId="77777777"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F113DD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93A32F" w14:textId="77777777" w:rsidR="0052224B" w:rsidRDefault="006445D3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684799E5" w14:textId="77777777">
        <w:trPr>
          <w:trHeight w:val="1134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57E7FEF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Věcně vymezená část veřejné zakázky, kterou bude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FEC13A" w14:textId="77777777" w:rsidR="0052224B" w:rsidRDefault="006445D3">
            <w:pPr>
              <w:keepNext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3"/>
    </w:tbl>
    <w:p w14:paraId="1DE7DF81" w14:textId="77777777" w:rsidR="0052224B" w:rsidRDefault="0052224B">
      <w:pPr>
        <w:jc w:val="center"/>
        <w:rPr>
          <w:rFonts w:ascii="Arial" w:hAnsi="Arial" w:cs="Arial"/>
          <w:b/>
          <w:sz w:val="22"/>
          <w:szCs w:val="22"/>
        </w:rPr>
      </w:pPr>
    </w:p>
    <w:p w14:paraId="63760E42" w14:textId="77777777" w:rsidR="0052224B" w:rsidRDefault="006445D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lastRenderedPageBreak/>
        <w:t>-------------------------------------------------------------NEBO------------------------------------------------------</w:t>
      </w:r>
    </w:p>
    <w:p w14:paraId="430DF53C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0985D0EC" w14:textId="77777777" w:rsidR="0052224B" w:rsidRDefault="006445D3">
      <w:pPr>
        <w:spacing w:after="120"/>
        <w:ind w:firstLine="6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Pokyn pro účastníka zadávacího řízení:</w:t>
      </w:r>
    </w:p>
    <w:p w14:paraId="6DACA434" w14:textId="77777777" w:rsidR="0052224B" w:rsidRDefault="006445D3">
      <w:pPr>
        <w:ind w:firstLine="4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 případě, že </w:t>
      </w:r>
      <w:r>
        <w:rPr>
          <w:rFonts w:ascii="Arial" w:hAnsi="Arial" w:cs="Arial"/>
          <w:i/>
          <w:color w:val="FF0000"/>
          <w:sz w:val="22"/>
          <w:szCs w:val="22"/>
        </w:rPr>
        <w:t>účastníku zadávacího řízení nejsou známi poddodavatelé, jenž se budou podílet na plnění veřejné zakázky, účastník zadávacího řízení tento seznam neuvede a tuto skutečnost čestně prohlásí.</w:t>
      </w:r>
    </w:p>
    <w:p w14:paraId="1324611E" w14:textId="77777777" w:rsidR="0052224B" w:rsidRDefault="006445D3">
      <w:pPr>
        <w:pStyle w:val="2nesltext"/>
        <w:rPr>
          <w:rFonts w:ascii="Arial" w:hAnsi="Arial" w:cs="Arial"/>
          <w:color w:val="FF0000"/>
          <w:lang w:eastAsia="cs-CZ"/>
        </w:rPr>
      </w:pPr>
      <w:r>
        <w:rPr>
          <w:rFonts w:ascii="Arial" w:hAnsi="Arial" w:cs="Arial"/>
          <w:i/>
          <w:color w:val="FF0000"/>
        </w:rPr>
        <w:t>Nehodící se variantu z formuláře účastník smaže!</w:t>
      </w:r>
    </w:p>
    <w:p w14:paraId="75AE8A0C" w14:textId="77777777" w:rsidR="0052224B" w:rsidRDefault="0052224B">
      <w:pPr>
        <w:ind w:firstLine="4"/>
        <w:rPr>
          <w:rFonts w:ascii="Arial" w:hAnsi="Arial" w:cs="Arial"/>
          <w:sz w:val="22"/>
          <w:szCs w:val="22"/>
        </w:rPr>
      </w:pPr>
    </w:p>
    <w:p w14:paraId="43F2D982" w14:textId="77777777" w:rsidR="0052224B" w:rsidRDefault="006445D3">
      <w:pPr>
        <w:ind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výběrovéh</w:t>
      </w:r>
      <w:r>
        <w:rPr>
          <w:rFonts w:ascii="Arial" w:hAnsi="Arial" w:cs="Arial"/>
          <w:sz w:val="22"/>
          <w:szCs w:val="22"/>
        </w:rPr>
        <w:t>o řízení Veřejné zakázky, tímto čestně prohlašuje, že mu nejsou známi poddodavatelé, jež se budou podílet na plnění veřejné zakázky.</w:t>
      </w:r>
    </w:p>
    <w:p w14:paraId="568F2079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4BDDB067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12C52F38" w14:textId="77777777" w:rsidR="0052224B" w:rsidRDefault="0052224B">
      <w:pPr>
        <w:ind w:firstLine="6"/>
        <w:rPr>
          <w:rFonts w:ascii="Arial" w:hAnsi="Arial" w:cs="Arial"/>
          <w:sz w:val="22"/>
          <w:szCs w:val="22"/>
        </w:rPr>
      </w:pPr>
    </w:p>
    <w:p w14:paraId="31B13BFB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 w14:paraId="7756CE58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</w:t>
      </w:r>
      <w:r>
        <w:rPr>
          <w:rFonts w:ascii="Arial" w:hAnsi="Arial" w:cs="Arial"/>
          <w:lang w:eastAsia="cs-CZ"/>
        </w:rPr>
        <w:t>olečností dle § 4b* zákona č. 159/2006 Sb., o střetu zájmů, ve znění pozdějších předpisů (dále jen „zákon o střetu zájmů“).</w:t>
      </w:r>
    </w:p>
    <w:p w14:paraId="5836EEB8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tímto prohlašuje, že neprokazuje kvalifikaci prostřednictvím poddodavatele, který je obchodní společností dle § 4b* zákona </w:t>
      </w:r>
      <w:r>
        <w:rPr>
          <w:rFonts w:ascii="Arial" w:hAnsi="Arial" w:cs="Arial"/>
          <w:lang w:eastAsia="cs-CZ"/>
        </w:rPr>
        <w:t>č. 159/2006 Sb., o střetu zájmů.</w:t>
      </w:r>
    </w:p>
    <w:p w14:paraId="4E70E049" w14:textId="77777777" w:rsidR="0052224B" w:rsidRDefault="006445D3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</w:t>
      </w:r>
      <w:r>
        <w:rPr>
          <w:rFonts w:ascii="Arial" w:hAnsi="Arial" w:cs="Arial"/>
          <w:i/>
          <w:sz w:val="20"/>
          <w:lang w:eastAsia="cs-CZ"/>
        </w:rPr>
        <w:t>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</w:t>
      </w:r>
      <w:r>
        <w:rPr>
          <w:rFonts w:ascii="Arial" w:hAnsi="Arial" w:cs="Arial"/>
          <w:i/>
          <w:sz w:val="20"/>
          <w:lang w:eastAsia="cs-CZ"/>
        </w:rPr>
        <w:t>ení. Zadavatel nesmí obchodní společnosti uvedené ve větě první zadat veřejnou zakázku malého rozsahu, takové jednání je neplatné.“</w:t>
      </w:r>
    </w:p>
    <w:p w14:paraId="5B592962" w14:textId="77777777" w:rsidR="0052224B" w:rsidRDefault="0052224B">
      <w:pPr>
        <w:ind w:firstLine="6"/>
        <w:rPr>
          <w:rFonts w:ascii="Arial" w:hAnsi="Arial" w:cs="Arial"/>
          <w:sz w:val="22"/>
          <w:szCs w:val="22"/>
        </w:rPr>
      </w:pPr>
    </w:p>
    <w:p w14:paraId="06957EC7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</w:t>
      </w:r>
      <w:r>
        <w:rPr>
          <w:rFonts w:ascii="Arial" w:hAnsi="Arial" w:cs="Arial"/>
          <w:b/>
        </w:rPr>
        <w:t>2014 o omezujících opatřeních vzhledem k činnostem Ruska destabilizujícím situaci na Ukrajině</w:t>
      </w:r>
    </w:p>
    <w:p w14:paraId="302D5A88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</w:t>
      </w:r>
      <w:r>
        <w:rPr>
          <w:rFonts w:ascii="Arial" w:hAnsi="Arial" w:cs="Arial"/>
          <w:lang w:eastAsia="cs-CZ"/>
        </w:rPr>
        <w:t>ostem Ruska destabilizujícím situaci na Ukrajině, prohlašuje, že:</w:t>
      </w:r>
    </w:p>
    <w:p w14:paraId="56F6DCC3" w14:textId="77777777" w:rsidR="0052224B" w:rsidRDefault="006445D3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ruským státním příslušníkem, fyzickou či právnickou osobou nebo subjektem či orgánem se sídlem v Rusku,</w:t>
      </w:r>
    </w:p>
    <w:p w14:paraId="577FF802" w14:textId="77777777" w:rsidR="0052224B" w:rsidRDefault="006445D3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právnickou osobou, subjektem nebo orgánem, který je z více než 50 % přímo či</w:t>
      </w:r>
      <w:r>
        <w:rPr>
          <w:rFonts w:ascii="Arial" w:hAnsi="Arial" w:cs="Arial"/>
        </w:rPr>
        <w:t xml:space="preserve"> nepřímo vlastněn některým ze subjektů uvedených v písmeni a), </w:t>
      </w:r>
    </w:p>
    <w:p w14:paraId="635A5664" w14:textId="77777777" w:rsidR="0052224B" w:rsidRDefault="006445D3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nebo orgánem, který jedná jménem nebo na pokyn některého ze subjektů uvedených v písmeni a) nebo b).</w:t>
      </w:r>
    </w:p>
    <w:p w14:paraId="1BB12939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dále prohlašuje, že splnění </w:t>
      </w:r>
      <w:r>
        <w:rPr>
          <w:rFonts w:ascii="Arial" w:hAnsi="Arial" w:cs="Arial"/>
          <w:lang w:eastAsia="cs-CZ"/>
        </w:rPr>
        <w:t>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768742F3" w14:textId="77777777" w:rsidR="0052224B" w:rsidRDefault="0052224B">
      <w:pPr>
        <w:rPr>
          <w:rFonts w:eastAsia="Calibri"/>
        </w:rPr>
      </w:pPr>
    </w:p>
    <w:p w14:paraId="3E205CEA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 w14:paraId="7A994190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 w14:paraId="6475393B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00217975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1F3D3BFF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</w:t>
      </w:r>
      <w:r>
        <w:rPr>
          <w:rFonts w:ascii="Arial" w:hAnsi="Arial" w:cs="Arial"/>
          <w:b/>
        </w:rPr>
        <w:t>ti a úplnosti uvedených údajů</w:t>
      </w:r>
    </w:p>
    <w:p w14:paraId="0B336BD9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4EBD2D43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4A7E3D7A" w14:textId="77777777" w:rsidR="0052224B" w:rsidRDefault="0052224B"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 w:rsidR="0052224B" w14:paraId="0C8B9E50" w14:textId="77777777">
        <w:trPr>
          <w:trHeight w:val="389"/>
        </w:trPr>
        <w:tc>
          <w:tcPr>
            <w:tcW w:w="2229" w:type="dxa"/>
            <w:vAlign w:val="center"/>
          </w:tcPr>
          <w:p w14:paraId="68095EDD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 w14:paraId="4A89338E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52224B" w14:paraId="6115625B" w14:textId="77777777">
        <w:trPr>
          <w:trHeight w:val="389"/>
        </w:trPr>
        <w:tc>
          <w:tcPr>
            <w:tcW w:w="2229" w:type="dxa"/>
            <w:vAlign w:val="center"/>
          </w:tcPr>
          <w:p w14:paraId="634520BA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 w14:paraId="6E056C37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52224B" w14:paraId="41451FEE" w14:textId="77777777">
        <w:trPr>
          <w:trHeight w:val="389"/>
        </w:trPr>
        <w:tc>
          <w:tcPr>
            <w:tcW w:w="2229" w:type="dxa"/>
            <w:vAlign w:val="center"/>
          </w:tcPr>
          <w:p w14:paraId="0C6B17F3" w14:textId="77777777" w:rsidR="0052224B" w:rsidRDefault="006445D3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7197" w:type="dxa"/>
            <w:vAlign w:val="center"/>
          </w:tcPr>
          <w:p w14:paraId="0382856C" w14:textId="77777777" w:rsidR="0052224B" w:rsidRDefault="006445D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16AEAB88" w14:textId="77777777">
        <w:trPr>
          <w:trHeight w:val="1500"/>
        </w:trPr>
        <w:tc>
          <w:tcPr>
            <w:tcW w:w="2229" w:type="dxa"/>
            <w:vAlign w:val="center"/>
          </w:tcPr>
          <w:p w14:paraId="13E6C0EF" w14:textId="77777777" w:rsidR="0052224B" w:rsidRDefault="006445D3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Podpis osoby oprávněné zastupovat Účastníka </w:t>
            </w:r>
          </w:p>
        </w:tc>
        <w:tc>
          <w:tcPr>
            <w:tcW w:w="7197" w:type="dxa"/>
            <w:vAlign w:val="center"/>
          </w:tcPr>
          <w:p w14:paraId="168451A4" w14:textId="77777777" w:rsidR="0052224B" w:rsidRDefault="006445D3">
            <w:pP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  <w:p w14:paraId="6D3CB89F" w14:textId="77777777" w:rsidR="0052224B" w:rsidRDefault="0052224B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4D83A6DE" w14:textId="77777777" w:rsidR="0052224B" w:rsidRDefault="0052224B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4EA57D45" w14:textId="77777777" w:rsidR="0052224B" w:rsidRDefault="0052224B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3DC3AC1D" w14:textId="77777777" w:rsidR="0052224B" w:rsidRDefault="0052224B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45F72F76" w14:textId="77777777" w:rsidR="0052224B" w:rsidRDefault="0052224B">
      <w:pPr>
        <w:rPr>
          <w:rFonts w:ascii="Calibri" w:hAnsi="Calibri"/>
          <w:sz w:val="20"/>
        </w:rPr>
      </w:pPr>
    </w:p>
    <w:sectPr w:rsidR="005222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69B3" w14:textId="77777777" w:rsidR="0052224B" w:rsidRDefault="006445D3">
      <w:r>
        <w:separator/>
      </w:r>
    </w:p>
  </w:endnote>
  <w:endnote w:type="continuationSeparator" w:id="0">
    <w:p w14:paraId="28300C94" w14:textId="77777777" w:rsidR="0052224B" w:rsidRDefault="0064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3895" w14:textId="77777777" w:rsidR="0052224B" w:rsidRDefault="0052224B">
    <w:pPr>
      <w:pStyle w:val="Zpat"/>
    </w:pPr>
  </w:p>
  <w:p w14:paraId="77684D05" w14:textId="77777777" w:rsidR="0052224B" w:rsidRDefault="006445D3">
    <w:pPr>
      <w:pStyle w:val="Zpat"/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5BED" w14:textId="77777777" w:rsidR="0052224B" w:rsidRDefault="006445D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892630C" w14:textId="77777777" w:rsidR="0052224B" w:rsidRDefault="005222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9E68" w14:textId="77777777" w:rsidR="0052224B" w:rsidRDefault="006445D3">
      <w:r>
        <w:separator/>
      </w:r>
    </w:p>
  </w:footnote>
  <w:footnote w:type="continuationSeparator" w:id="0">
    <w:p w14:paraId="6D39530C" w14:textId="77777777" w:rsidR="0052224B" w:rsidRDefault="006445D3">
      <w:r>
        <w:continuationSeparator/>
      </w:r>
    </w:p>
  </w:footnote>
  <w:footnote w:id="1">
    <w:p w14:paraId="5C9B8185" w14:textId="77777777" w:rsidR="0052224B" w:rsidRDefault="006445D3">
      <w:pPr>
        <w:pStyle w:val="Textpoznpodarou"/>
        <w:rPr>
          <w:rFonts w:ascii="Calibri" w:hAnsi="Calibri"/>
          <w:b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b/>
          <w:i/>
          <w:color w:val="FF0000"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color w:val="FF0000"/>
            <w:sz w:val="22"/>
            <w:szCs w:val="22"/>
          </w:rPr>
          <w:id w:val="-1164779336"/>
          <w:placeholder>
            <w:docPart w:val="86CDE2FE3FBB4857B859C39088464C2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>
            <w:rPr>
              <w:rFonts w:ascii="Calibri" w:hAnsi="Calibri"/>
              <w:b/>
              <w:i/>
              <w:color w:val="FF0000"/>
              <w:sz w:val="22"/>
              <w:szCs w:val="22"/>
            </w:rPr>
            <w:t>stavebních prací</w:t>
          </w:r>
        </w:sdtContent>
      </w:sdt>
      <w:r>
        <w:rPr>
          <w:rFonts w:ascii="Calibri" w:hAnsi="Calibri"/>
          <w:b/>
          <w:i/>
          <w:color w:val="FF0000"/>
          <w:sz w:val="22"/>
          <w:szCs w:val="22"/>
        </w:rPr>
        <w:t xml:space="preserve"> uvádí.</w:t>
      </w:r>
    </w:p>
  </w:footnote>
  <w:footnote w:id="2">
    <w:p w14:paraId="54C4C1ED" w14:textId="77777777" w:rsidR="0052224B" w:rsidRDefault="006445D3">
      <w:pPr>
        <w:pStyle w:val="2sltext"/>
        <w:numPr>
          <w:ilvl w:val="0"/>
          <w:numId w:val="0"/>
        </w:numPr>
        <w:spacing w:before="0" w:after="0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i/>
          <w:sz w:val="18"/>
          <w:szCs w:val="18"/>
        </w:rPr>
        <w:t>Nabídkovou cenou se rozumí cena vyjadřující součet všech oceněných položek soupisu prací v Kč bez DPH</w:t>
      </w:r>
      <w:r>
        <w:rPr>
          <w:rFonts w:ascii="Arial" w:hAnsi="Arial" w:cs="Arial"/>
          <w:i/>
          <w:sz w:val="18"/>
          <w:szCs w:val="18"/>
        </w:rPr>
        <w:t xml:space="preserve"> uvedená</w:t>
      </w:r>
      <w:r>
        <w:rPr>
          <w:rFonts w:ascii="Arial" w:hAnsi="Arial" w:cs="Arial"/>
          <w:bCs/>
          <w:i/>
          <w:sz w:val="18"/>
          <w:szCs w:val="18"/>
        </w:rPr>
        <w:t xml:space="preserve"> v soupisu prací, na řádku „Celkem Kč bez DPH“.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Nabídková cen</w:t>
      </w:r>
      <w:r>
        <w:rPr>
          <w:rFonts w:ascii="Arial" w:hAnsi="Arial" w:cs="Arial"/>
          <w:bCs/>
          <w:i/>
          <w:sz w:val="18"/>
          <w:szCs w:val="18"/>
        </w:rPr>
        <w:t xml:space="preserve">a, zjištěná oceněním všech položek soupisu prací, bude opsána do návrhu smlouvy před jejím uzavřením. </w:t>
      </w:r>
      <w:r>
        <w:rPr>
          <w:rFonts w:ascii="Arial" w:hAnsi="Arial" w:cs="Arial"/>
          <w:i/>
          <w:sz w:val="18"/>
          <w:szCs w:val="18"/>
        </w:rPr>
        <w:t>Nabídková cena musí odpovídat součtu všech oceněných položek soupisu prací. Účastník výběrového řízení je odpovědný za obsah jím podané nabídky.</w:t>
      </w:r>
    </w:p>
    <w:p w14:paraId="1B508F8B" w14:textId="77777777" w:rsidR="0052224B" w:rsidRDefault="0052224B">
      <w:pPr>
        <w:pStyle w:val="Textpoznpodarou"/>
      </w:pPr>
    </w:p>
  </w:footnote>
  <w:footnote w:id="3">
    <w:p w14:paraId="7C9F974B" w14:textId="77777777" w:rsidR="0052224B" w:rsidRDefault="006445D3">
      <w:pPr>
        <w:pStyle w:val="Textpoznpodarou"/>
        <w:rPr>
          <w:rFonts w:ascii="Calibri" w:hAnsi="Calibri"/>
          <w:b/>
          <w:i/>
          <w:color w:val="FF0000"/>
          <w:sz w:val="22"/>
        </w:rPr>
      </w:pPr>
      <w:r>
        <w:rPr>
          <w:rStyle w:val="Znakapoznpodarou"/>
          <w:rFonts w:ascii="Calibri" w:hAnsi="Calibri"/>
          <w:b/>
          <w:i/>
          <w:color w:val="FF0000"/>
          <w:sz w:val="22"/>
        </w:rPr>
        <w:footnoteRef/>
      </w:r>
      <w:r>
        <w:rPr>
          <w:rFonts w:ascii="Calibri" w:hAnsi="Calibri"/>
          <w:b/>
          <w:i/>
          <w:color w:val="FF0000"/>
          <w:sz w:val="22"/>
        </w:rPr>
        <w:t xml:space="preserve"> Účastník zadávacího 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B420" w14:textId="77777777" w:rsidR="0052224B" w:rsidRDefault="0052224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8EC5" w14:textId="77777777" w:rsidR="0052224B" w:rsidRDefault="0052224B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5200D"/>
    <w:multiLevelType w:val="multilevel"/>
    <w:tmpl w:val="CB144F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A55D86"/>
    <w:multiLevelType w:val="multilevel"/>
    <w:tmpl w:val="B36493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24B"/>
    <w:rsid w:val="0052224B"/>
    <w:rsid w:val="0064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3469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6">
    <w:name w:val="Styl6"/>
    <w:basedOn w:val="Standardnpsmoodstavce"/>
    <w:uiPriority w:val="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 w:rsidR="00EA2DA0" w:rsidRDefault="00EA2DA0"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2CCC4F5C494121BC8921A61C424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D9BA7-F041-4C0F-B911-656E6DEEE7DE}"/>
      </w:docPartPr>
      <w:docPartBody>
        <w:p w:rsidR="00EA2DA0" w:rsidRDefault="00EA2DA0">
          <w:pPr>
            <w:pStyle w:val="F62CCC4F5C494121BC8921A61C4248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2985EC385B4434841B85178DF42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E7E93-B8AC-4417-B568-611A13F08764}"/>
      </w:docPartPr>
      <w:docPartBody>
        <w:p w:rsidR="00EA2DA0" w:rsidRDefault="00EA2DA0">
          <w:pPr>
            <w:pStyle w:val="FE2985EC385B4434841B85178DF42A8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ACEFC6BA1534EDEAD434B74E9245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873DC-4BBE-40EC-B81F-02E6956876DE}"/>
      </w:docPartPr>
      <w:docPartBody>
        <w:p w:rsidR="00EA2DA0" w:rsidRDefault="00EA2DA0">
          <w:pPr>
            <w:pStyle w:val="AACEFC6BA1534EDEAD434B74E9245C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E71565C9BCE4FA2B731C826E643E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55D4F-1DE4-4CBD-B78B-43205C2B394A}"/>
      </w:docPartPr>
      <w:docPartBody>
        <w:p w:rsidR="00EA2DA0" w:rsidRDefault="00EA2DA0">
          <w:pPr>
            <w:pStyle w:val="8E71565C9BCE4FA2B731C826E643E7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B3EC7C80264C6D86CB686B67D33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F0F1D-6088-41C5-9507-5A17EAF6BFB4}"/>
      </w:docPartPr>
      <w:docPartBody>
        <w:p w:rsidR="00EA2DA0" w:rsidRDefault="00EA2DA0">
          <w:pPr>
            <w:pStyle w:val="B6B3EC7C80264C6D86CB686B67D3319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6FD76096C1249E8A5BF7CD4D6977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5DE6E-5701-4810-89F0-84A57C908E94}"/>
      </w:docPartPr>
      <w:docPartBody>
        <w:p w:rsidR="00EA2DA0" w:rsidRDefault="00EA2DA0">
          <w:pPr>
            <w:pStyle w:val="16FD76096C1249E8A5BF7CD4D6977D4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43353A1113A4EBDB584DA6F9B548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9340B-3EF0-45C0-9530-3855D63A38E0}"/>
      </w:docPartPr>
      <w:docPartBody>
        <w:p w:rsidR="00EA2DA0" w:rsidRDefault="00EA2DA0">
          <w:pPr>
            <w:pStyle w:val="C43353A1113A4EBDB584DA6F9B548F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6CDE2FE3FBB4857B859C39088464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198DA-B541-455A-9098-28AF02D842C4}"/>
      </w:docPartPr>
      <w:docPartBody>
        <w:p w:rsidR="00EA2DA0" w:rsidRDefault="00EA2DA0">
          <w:pPr>
            <w:pStyle w:val="86CDE2FE3FBB4857B859C39088464C2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C984614F5F74106A83E82132407F5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8D0DE-A6E9-491F-9D63-24E90F94CE7F}"/>
      </w:docPartPr>
      <w:docPartBody>
        <w:p w:rsidR="00EA2DA0" w:rsidRDefault="00EA2DA0">
          <w:pPr>
            <w:pStyle w:val="2C984614F5F74106A83E82132407F5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C332253B8134699BEED2B0FA1BD5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D712D-50DD-4405-AFD4-1A83352EC876}"/>
      </w:docPartPr>
      <w:docPartBody>
        <w:p w:rsidR="00EA2DA0" w:rsidRDefault="00EA2DA0">
          <w:pPr>
            <w:pStyle w:val="FC332253B8134699BEED2B0FA1BD512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CEB200D3F854857B972C133925F91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CB43A-8F0E-473B-A6C7-202BE3993140}"/>
      </w:docPartPr>
      <w:docPartBody>
        <w:p w:rsidR="00EA2DA0" w:rsidRDefault="00EA2DA0">
          <w:pPr>
            <w:pStyle w:val="6CEB200D3F854857B972C133925F910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0078B08FCF547DE8AE14628288D5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9CA6C-25BA-479D-AFE2-BA9CA282B827}"/>
      </w:docPartPr>
      <w:docPartBody>
        <w:p w:rsidR="00EA2DA0" w:rsidRDefault="00EA2DA0">
          <w:pPr>
            <w:pStyle w:val="50078B08FCF547DE8AE14628288D562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4199CCF15C40768EB38C7A84CB2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6E01A-DAA1-4DC6-AAD3-703BABE54877}"/>
      </w:docPartPr>
      <w:docPartBody>
        <w:p w:rsidR="00EA2DA0" w:rsidRDefault="00EA2DA0">
          <w:pPr>
            <w:pStyle w:val="274199CCF15C40768EB38C7A84CB2F1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D8773273970496CB844622D0E350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AA905-8AC1-4EEB-B2C7-D043C3FC14B4}"/>
      </w:docPartPr>
      <w:docPartBody>
        <w:p w:rsidR="00EA2DA0" w:rsidRDefault="00EA2DA0">
          <w:pPr>
            <w:pStyle w:val="BD8773273970496CB844622D0E3506E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DA0"/>
    <w:rsid w:val="00E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F7044F799647480DA280A11B65D32497">
    <w:name w:val="F7044F799647480DA280A11B65D32497"/>
  </w:style>
  <w:style w:type="paragraph" w:customStyle="1" w:styleId="F62CCC4F5C494121BC8921A61C424883">
    <w:name w:val="F62CCC4F5C494121BC8921A61C424883"/>
  </w:style>
  <w:style w:type="paragraph" w:customStyle="1" w:styleId="FE2985EC385B4434841B85178DF42A8D">
    <w:name w:val="FE2985EC385B4434841B85178DF42A8D"/>
  </w:style>
  <w:style w:type="paragraph" w:customStyle="1" w:styleId="AACEFC6BA1534EDEAD434B74E9245CCC">
    <w:name w:val="AACEFC6BA1534EDEAD434B74E9245CCC"/>
  </w:style>
  <w:style w:type="paragraph" w:customStyle="1" w:styleId="8E71565C9BCE4FA2B731C826E643E7B1">
    <w:name w:val="8E71565C9BCE4FA2B731C826E643E7B1"/>
  </w:style>
  <w:style w:type="paragraph" w:customStyle="1" w:styleId="B6B3EC7C80264C6D86CB686B67D33196">
    <w:name w:val="B6B3EC7C80264C6D86CB686B67D33196"/>
  </w:style>
  <w:style w:type="paragraph" w:customStyle="1" w:styleId="16FD76096C1249E8A5BF7CD4D6977D4B">
    <w:name w:val="16FD76096C1249E8A5BF7CD4D6977D4B"/>
  </w:style>
  <w:style w:type="paragraph" w:customStyle="1" w:styleId="C43353A1113A4EBDB584DA6F9B548FA7">
    <w:name w:val="C43353A1113A4EBDB584DA6F9B548FA7"/>
  </w:style>
  <w:style w:type="paragraph" w:customStyle="1" w:styleId="86CDE2FE3FBB4857B859C39088464C27">
    <w:name w:val="86CDE2FE3FBB4857B859C39088464C27"/>
  </w:style>
  <w:style w:type="paragraph" w:customStyle="1" w:styleId="2C984614F5F74106A83E82132407F5D4">
    <w:name w:val="2C984614F5F74106A83E82132407F5D4"/>
    <w:pPr>
      <w:spacing w:after="160" w:line="259" w:lineRule="auto"/>
    </w:pPr>
  </w:style>
  <w:style w:type="paragraph" w:customStyle="1" w:styleId="FC332253B8134699BEED2B0FA1BD512D">
    <w:name w:val="FC332253B8134699BEED2B0FA1BD512D"/>
    <w:pPr>
      <w:spacing w:after="160" w:line="259" w:lineRule="auto"/>
    </w:pPr>
  </w:style>
  <w:style w:type="paragraph" w:customStyle="1" w:styleId="6CEB200D3F854857B972C133925F9109">
    <w:name w:val="6CEB200D3F854857B972C133925F9109"/>
    <w:pPr>
      <w:spacing w:after="160" w:line="259" w:lineRule="auto"/>
    </w:pPr>
  </w:style>
  <w:style w:type="paragraph" w:customStyle="1" w:styleId="50078B08FCF547DE8AE14628288D562C">
    <w:name w:val="50078B08FCF547DE8AE14628288D562C"/>
    <w:pPr>
      <w:spacing w:after="160" w:line="259" w:lineRule="auto"/>
    </w:pPr>
  </w:style>
  <w:style w:type="paragraph" w:customStyle="1" w:styleId="274199CCF15C40768EB38C7A84CB2F10">
    <w:name w:val="274199CCF15C40768EB38C7A84CB2F10"/>
    <w:pPr>
      <w:spacing w:after="160" w:line="259" w:lineRule="auto"/>
    </w:pPr>
  </w:style>
  <w:style w:type="paragraph" w:customStyle="1" w:styleId="BD8773273970496CB844622D0E3506E7">
    <w:name w:val="BD8773273970496CB844622D0E3506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2166-2F72-4AAF-8989-E1607E9C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1875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2016-03-16T09:24:00Z</dcterms:created>
  <dcterms:modified xsi:type="dcterms:W3CDTF">2025-01-23T05:52:00Z</dcterms:modified>
</cp:coreProperties>
</file>