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3B07" w14:textId="77777777" w:rsidR="00954DB8" w:rsidRDefault="00954DB8">
      <w:pPr>
        <w:spacing w:before="240" w:after="240"/>
        <w:contextualSpacing/>
        <w:jc w:val="center"/>
        <w:rPr>
          <w:rFonts w:ascii="Arial" w:hAnsi="Arial" w:cs="Arial"/>
          <w:b/>
          <w:sz w:val="28"/>
          <w:szCs w:val="22"/>
        </w:rPr>
      </w:pPr>
    </w:p>
    <w:p w14:paraId="0AD06D5A" w14:textId="77777777" w:rsidR="00954DB8" w:rsidRDefault="00000000">
      <w:pPr>
        <w:spacing w:before="240" w:after="240"/>
        <w:contextualSpacing/>
        <w:jc w:val="center"/>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FILLIN  "Vložte hodnotu"  \* MERGEFORMAT </w:instrText>
      </w:r>
      <w:r>
        <w:rPr>
          <w:rFonts w:ascii="Arial" w:hAnsi="Arial" w:cs="Arial"/>
          <w:b/>
          <w:sz w:val="22"/>
          <w:szCs w:val="22"/>
        </w:rPr>
        <w:fldChar w:fldCharType="end"/>
      </w:r>
      <w:r>
        <w:rPr>
          <w:rFonts w:ascii="Arial" w:hAnsi="Arial" w:cs="Arial"/>
          <w:b/>
          <w:sz w:val="22"/>
          <w:szCs w:val="22"/>
        </w:rPr>
        <w:t>Návrh smlouvy o dílo</w:t>
      </w:r>
    </w:p>
    <w:p w14:paraId="78FFDCE0" w14:textId="77777777" w:rsidR="00954DB8" w:rsidRDefault="00954DB8">
      <w:pPr>
        <w:spacing w:before="240" w:after="240"/>
        <w:contextualSpacing/>
        <w:jc w:val="center"/>
        <w:rPr>
          <w:rFonts w:ascii="Arial" w:hAnsi="Arial" w:cs="Arial"/>
          <w:b/>
          <w:sz w:val="22"/>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954DB8" w14:paraId="6C59C5BD" w14:textId="77777777">
        <w:tc>
          <w:tcPr>
            <w:tcW w:w="9464" w:type="dxa"/>
            <w:gridSpan w:val="2"/>
            <w:shd w:val="clear" w:color="auto" w:fill="auto"/>
          </w:tcPr>
          <w:p w14:paraId="0AC96CA6" w14:textId="77777777" w:rsidR="00954DB8" w:rsidRDefault="00000000">
            <w:pPr>
              <w:widowControl w:val="0"/>
              <w:tabs>
                <w:tab w:val="left" w:pos="5580"/>
              </w:tabs>
              <w:spacing w:before="60" w:after="60"/>
              <w:rPr>
                <w:rFonts w:ascii="Arial" w:eastAsia="Calibri" w:hAnsi="Arial" w:cs="Arial"/>
                <w:b/>
                <w:sz w:val="22"/>
                <w:szCs w:val="22"/>
              </w:rPr>
            </w:pPr>
            <w:r>
              <w:rPr>
                <w:rFonts w:ascii="Arial" w:hAnsi="Arial" w:cs="Arial"/>
                <w:b/>
                <w:sz w:val="22"/>
                <w:szCs w:val="22"/>
              </w:rPr>
              <w:t>Identifikace veřejné zakázky</w:t>
            </w:r>
          </w:p>
        </w:tc>
      </w:tr>
      <w:tr w:rsidR="00954DB8" w14:paraId="06288F57" w14:textId="77777777">
        <w:tc>
          <w:tcPr>
            <w:tcW w:w="4432" w:type="dxa"/>
            <w:shd w:val="clear" w:color="auto" w:fill="auto"/>
          </w:tcPr>
          <w:p w14:paraId="4B03CEA8" w14:textId="77777777" w:rsidR="00954DB8" w:rsidRDefault="00000000">
            <w:pPr>
              <w:widowControl w:val="0"/>
              <w:tabs>
                <w:tab w:val="left" w:pos="5580"/>
              </w:tabs>
              <w:spacing w:before="60" w:after="60"/>
              <w:jc w:val="right"/>
              <w:rPr>
                <w:rFonts w:ascii="Arial" w:eastAsia="Calibri" w:hAnsi="Arial" w:cs="Arial"/>
                <w:b/>
                <w:sz w:val="22"/>
                <w:szCs w:val="22"/>
              </w:rPr>
            </w:pPr>
            <w:r>
              <w:rPr>
                <w:rFonts w:ascii="Arial" w:hAnsi="Arial" w:cs="Arial"/>
                <w:b/>
                <w:sz w:val="22"/>
                <w:szCs w:val="22"/>
              </w:rPr>
              <w:t>Název:</w:t>
            </w:r>
          </w:p>
        </w:tc>
        <w:tc>
          <w:tcPr>
            <w:tcW w:w="5032" w:type="dxa"/>
            <w:shd w:val="clear" w:color="auto" w:fill="auto"/>
          </w:tcPr>
          <w:p w14:paraId="6C1BEB8E" w14:textId="1390E45C" w:rsidR="00954DB8" w:rsidRDefault="00000000">
            <w:pPr>
              <w:widowControl w:val="0"/>
              <w:tabs>
                <w:tab w:val="left" w:pos="5580"/>
              </w:tabs>
              <w:spacing w:before="60" w:after="60"/>
              <w:rPr>
                <w:rFonts w:ascii="Arial" w:eastAsia="Calibri" w:hAnsi="Arial" w:cs="Arial"/>
                <w:b/>
                <w:sz w:val="22"/>
                <w:szCs w:val="22"/>
              </w:rPr>
            </w:pPr>
            <w:r>
              <w:rPr>
                <w:rFonts w:ascii="Arial" w:hAnsi="Arial" w:cs="Arial"/>
                <w:b/>
                <w:sz w:val="22"/>
                <w:szCs w:val="22"/>
                <w:lang w:bidi="en-US"/>
              </w:rPr>
              <w:t xml:space="preserve">Rekonstrukce ordinace </w:t>
            </w:r>
            <w:r w:rsidR="00070361">
              <w:rPr>
                <w:rFonts w:ascii="Arial" w:hAnsi="Arial" w:cs="Arial"/>
                <w:b/>
                <w:sz w:val="22"/>
                <w:szCs w:val="22"/>
                <w:lang w:bidi="en-US"/>
              </w:rPr>
              <w:t>všeobecného lékařství</w:t>
            </w:r>
          </w:p>
        </w:tc>
      </w:tr>
      <w:tr w:rsidR="00954DB8" w14:paraId="7C0311DC" w14:textId="77777777">
        <w:tc>
          <w:tcPr>
            <w:tcW w:w="4432" w:type="dxa"/>
            <w:shd w:val="clear" w:color="auto" w:fill="auto"/>
          </w:tcPr>
          <w:p w14:paraId="5D0FADAF" w14:textId="77777777" w:rsidR="00954DB8" w:rsidRDefault="00000000">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Druh veřejné zakázky:</w:t>
            </w:r>
          </w:p>
        </w:tc>
        <w:tc>
          <w:tcPr>
            <w:tcW w:w="5032" w:type="dxa"/>
            <w:shd w:val="clear" w:color="auto" w:fill="auto"/>
          </w:tcPr>
          <w:p w14:paraId="3D86EB71" w14:textId="77777777" w:rsidR="00954DB8" w:rsidRDefault="00000000">
            <w:pPr>
              <w:widowControl w:val="0"/>
              <w:tabs>
                <w:tab w:val="left" w:pos="5580"/>
              </w:tabs>
              <w:spacing w:before="60" w:after="60"/>
              <w:rPr>
                <w:rFonts w:ascii="Arial" w:eastAsia="Calibri" w:hAnsi="Arial" w:cs="Arial"/>
                <w:sz w:val="22"/>
                <w:szCs w:val="22"/>
              </w:rPr>
            </w:pPr>
            <w:r>
              <w:rPr>
                <w:rFonts w:ascii="Arial" w:hAnsi="Arial" w:cs="Arial"/>
                <w:sz w:val="22"/>
                <w:szCs w:val="22"/>
              </w:rPr>
              <w:t>Stavební práce</w:t>
            </w:r>
          </w:p>
        </w:tc>
      </w:tr>
      <w:tr w:rsidR="00954DB8" w14:paraId="00AF0772" w14:textId="77777777">
        <w:tc>
          <w:tcPr>
            <w:tcW w:w="4432" w:type="dxa"/>
            <w:shd w:val="clear" w:color="auto" w:fill="auto"/>
          </w:tcPr>
          <w:p w14:paraId="1CD10D86" w14:textId="77777777" w:rsidR="00954DB8" w:rsidRDefault="00000000">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Druh zadávacího řízení:</w:t>
            </w:r>
          </w:p>
        </w:tc>
        <w:tc>
          <w:tcPr>
            <w:tcW w:w="5032" w:type="dxa"/>
            <w:shd w:val="clear" w:color="auto" w:fill="auto"/>
          </w:tcPr>
          <w:p w14:paraId="1B009709" w14:textId="77777777" w:rsidR="00954DB8" w:rsidRDefault="00000000">
            <w:pPr>
              <w:widowControl w:val="0"/>
              <w:tabs>
                <w:tab w:val="left" w:pos="5580"/>
              </w:tabs>
              <w:spacing w:before="60" w:after="60"/>
              <w:rPr>
                <w:rFonts w:ascii="Arial" w:eastAsia="Calibri" w:hAnsi="Arial" w:cs="Arial"/>
                <w:sz w:val="22"/>
                <w:szCs w:val="22"/>
              </w:rPr>
            </w:pPr>
            <w:sdt>
              <w:sdtPr>
                <w:rPr>
                  <w:rFonts w:ascii="Arial" w:hAnsi="Arial" w:cs="Arial"/>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Arial" w:hAnsi="Arial" w:cs="Arial"/>
                    <w:sz w:val="22"/>
                    <w:szCs w:val="22"/>
                  </w:rPr>
                  <w:t>Veřejná zakázka malého rozsahu</w:t>
                </w:r>
              </w:sdtContent>
            </w:sdt>
          </w:p>
        </w:tc>
      </w:tr>
      <w:tr w:rsidR="00954DB8" w14:paraId="682A8B90" w14:textId="77777777">
        <w:tc>
          <w:tcPr>
            <w:tcW w:w="4432" w:type="dxa"/>
            <w:shd w:val="clear" w:color="auto" w:fill="auto"/>
          </w:tcPr>
          <w:p w14:paraId="55BD455A" w14:textId="77777777" w:rsidR="00954DB8" w:rsidRDefault="00000000">
            <w:pPr>
              <w:widowControl w:val="0"/>
              <w:tabs>
                <w:tab w:val="left" w:pos="5580"/>
              </w:tabs>
              <w:spacing w:before="60" w:after="60"/>
              <w:jc w:val="right"/>
              <w:rPr>
                <w:rFonts w:ascii="Arial" w:hAnsi="Arial" w:cs="Arial"/>
                <w:sz w:val="22"/>
                <w:szCs w:val="22"/>
              </w:rPr>
            </w:pPr>
            <w:r>
              <w:rPr>
                <w:rFonts w:ascii="Arial" w:hAnsi="Arial" w:cs="Arial"/>
                <w:sz w:val="22"/>
                <w:szCs w:val="22"/>
              </w:rPr>
              <w:t>Adresa veřejné zakázky:</w:t>
            </w:r>
          </w:p>
        </w:tc>
        <w:tc>
          <w:tcPr>
            <w:tcW w:w="5032" w:type="dxa"/>
            <w:shd w:val="clear" w:color="auto" w:fill="auto"/>
          </w:tcPr>
          <w:p w14:paraId="591A7C97" w14:textId="59E56D6D" w:rsidR="00954DB8" w:rsidRDefault="00B515C1">
            <w:pPr>
              <w:widowControl w:val="0"/>
              <w:tabs>
                <w:tab w:val="left" w:pos="5580"/>
              </w:tabs>
              <w:spacing w:before="60" w:after="60"/>
              <w:jc w:val="left"/>
              <w:rPr>
                <w:rFonts w:ascii="Arial" w:hAnsi="Arial" w:cs="Arial"/>
                <w:sz w:val="22"/>
                <w:szCs w:val="22"/>
              </w:rPr>
            </w:pPr>
            <w:hyperlink r:id="rId8" w:history="1">
              <w:r w:rsidRPr="00C16BB6">
                <w:rPr>
                  <w:rStyle w:val="Hypertextovodkaz"/>
                  <w:rFonts w:ascii="Arial" w:hAnsi="Arial" w:cs="Arial"/>
                  <w:szCs w:val="22"/>
                </w:rPr>
                <w:t>https://zakazky.zdarns.cz/vz00001</w:t>
              </w:r>
            </w:hyperlink>
            <w:r w:rsidRPr="00C16BB6">
              <w:rPr>
                <w:rStyle w:val="Hypertextovodkaz"/>
                <w:rFonts w:ascii="Arial" w:hAnsi="Arial" w:cs="Arial"/>
                <w:szCs w:val="22"/>
              </w:rPr>
              <w:t>134</w:t>
            </w:r>
          </w:p>
        </w:tc>
      </w:tr>
      <w:tr w:rsidR="00954DB8" w14:paraId="4B534A42" w14:textId="77777777">
        <w:tc>
          <w:tcPr>
            <w:tcW w:w="9464" w:type="dxa"/>
            <w:gridSpan w:val="2"/>
            <w:shd w:val="clear" w:color="auto" w:fill="auto"/>
          </w:tcPr>
          <w:p w14:paraId="433903EE" w14:textId="77777777" w:rsidR="00954DB8" w:rsidRDefault="00954DB8">
            <w:pPr>
              <w:widowControl w:val="0"/>
              <w:spacing w:before="60" w:after="60"/>
              <w:rPr>
                <w:rFonts w:ascii="Arial" w:eastAsia="Calibri" w:hAnsi="Arial" w:cs="Arial"/>
                <w:b/>
                <w:sz w:val="22"/>
                <w:szCs w:val="22"/>
              </w:rPr>
            </w:pPr>
          </w:p>
          <w:p w14:paraId="7D589B85" w14:textId="77777777" w:rsidR="00954DB8" w:rsidRDefault="00000000">
            <w:pPr>
              <w:widowControl w:val="0"/>
              <w:spacing w:before="60" w:after="60"/>
              <w:rPr>
                <w:rFonts w:ascii="Arial" w:eastAsia="Calibri" w:hAnsi="Arial" w:cs="Arial"/>
                <w:sz w:val="22"/>
                <w:szCs w:val="22"/>
              </w:rPr>
            </w:pPr>
            <w:r>
              <w:rPr>
                <w:rFonts w:ascii="Arial" w:eastAsia="Calibri" w:hAnsi="Arial" w:cs="Arial"/>
                <w:b/>
                <w:sz w:val="22"/>
                <w:szCs w:val="22"/>
              </w:rPr>
              <w:t>Identifikační údaje zadavatele</w:t>
            </w:r>
          </w:p>
        </w:tc>
      </w:tr>
      <w:tr w:rsidR="00954DB8" w14:paraId="6670038F" w14:textId="77777777">
        <w:tc>
          <w:tcPr>
            <w:tcW w:w="4432" w:type="dxa"/>
            <w:shd w:val="clear" w:color="auto" w:fill="auto"/>
          </w:tcPr>
          <w:p w14:paraId="55549314" w14:textId="77777777" w:rsidR="00954DB8" w:rsidRDefault="00000000">
            <w:pPr>
              <w:widowControl w:val="0"/>
              <w:spacing w:before="60" w:after="60"/>
              <w:jc w:val="right"/>
              <w:rPr>
                <w:rFonts w:ascii="Arial" w:eastAsia="Calibri" w:hAnsi="Arial" w:cs="Arial"/>
                <w:b/>
                <w:sz w:val="22"/>
                <w:szCs w:val="22"/>
              </w:rPr>
            </w:pPr>
            <w:r>
              <w:rPr>
                <w:rFonts w:ascii="Arial" w:hAnsi="Arial" w:cs="Arial"/>
                <w:b/>
                <w:sz w:val="22"/>
                <w:szCs w:val="22"/>
              </w:rPr>
              <w:t>Název:</w:t>
            </w:r>
          </w:p>
        </w:tc>
        <w:tc>
          <w:tcPr>
            <w:tcW w:w="5032" w:type="dxa"/>
            <w:shd w:val="clear" w:color="auto" w:fill="auto"/>
          </w:tcPr>
          <w:p w14:paraId="289B3C96" w14:textId="2253B2FA" w:rsidR="00954DB8" w:rsidRDefault="00070361">
            <w:pPr>
              <w:widowControl w:val="0"/>
              <w:spacing w:before="60" w:after="60"/>
              <w:rPr>
                <w:rFonts w:ascii="Arial" w:hAnsi="Arial" w:cs="Arial"/>
                <w:b/>
                <w:sz w:val="22"/>
                <w:szCs w:val="22"/>
              </w:rPr>
            </w:pPr>
            <w:r>
              <w:rPr>
                <w:rFonts w:ascii="Arial" w:hAnsi="Arial" w:cs="Arial"/>
                <w:b/>
                <w:sz w:val="22"/>
                <w:szCs w:val="22"/>
              </w:rPr>
              <w:t>Poliklinika Žďár nad Sázavou</w:t>
            </w:r>
          </w:p>
        </w:tc>
      </w:tr>
      <w:tr w:rsidR="00954DB8" w14:paraId="1F36F77A" w14:textId="77777777">
        <w:tc>
          <w:tcPr>
            <w:tcW w:w="4432" w:type="dxa"/>
            <w:shd w:val="clear" w:color="auto" w:fill="auto"/>
          </w:tcPr>
          <w:p w14:paraId="72456036" w14:textId="77777777" w:rsidR="00954DB8" w:rsidRDefault="00000000">
            <w:pPr>
              <w:widowControl w:val="0"/>
              <w:spacing w:before="60" w:after="60"/>
              <w:jc w:val="right"/>
              <w:rPr>
                <w:rFonts w:ascii="Arial" w:eastAsia="Calibri" w:hAnsi="Arial" w:cs="Arial"/>
                <w:sz w:val="22"/>
                <w:szCs w:val="22"/>
              </w:rPr>
            </w:pPr>
            <w:r>
              <w:rPr>
                <w:rFonts w:ascii="Arial" w:hAnsi="Arial" w:cs="Arial"/>
                <w:sz w:val="22"/>
                <w:szCs w:val="22"/>
              </w:rPr>
              <w:t>Sídlo:</w:t>
            </w:r>
          </w:p>
        </w:tc>
        <w:tc>
          <w:tcPr>
            <w:tcW w:w="5032" w:type="dxa"/>
            <w:shd w:val="clear" w:color="auto" w:fill="auto"/>
          </w:tcPr>
          <w:p w14:paraId="6A88DA98" w14:textId="5B8771C9" w:rsidR="00954DB8" w:rsidRDefault="00070361">
            <w:pPr>
              <w:widowControl w:val="0"/>
              <w:spacing w:before="60" w:after="60"/>
              <w:rPr>
                <w:rFonts w:ascii="Arial" w:hAnsi="Arial" w:cs="Arial"/>
                <w:sz w:val="22"/>
                <w:szCs w:val="22"/>
              </w:rPr>
            </w:pPr>
            <w:r>
              <w:rPr>
                <w:rFonts w:ascii="Arial" w:hAnsi="Arial" w:cs="Arial"/>
                <w:sz w:val="22"/>
                <w:szCs w:val="22"/>
                <w:lang w:bidi="en-US"/>
              </w:rPr>
              <w:t>Studentská 1699/4, 591 01 Žďár nad Sázavou</w:t>
            </w:r>
          </w:p>
        </w:tc>
      </w:tr>
      <w:tr w:rsidR="00954DB8" w14:paraId="33605570" w14:textId="77777777">
        <w:tc>
          <w:tcPr>
            <w:tcW w:w="4432" w:type="dxa"/>
            <w:shd w:val="clear" w:color="auto" w:fill="auto"/>
          </w:tcPr>
          <w:p w14:paraId="1AC0B945" w14:textId="77777777" w:rsidR="00954DB8" w:rsidRDefault="00000000">
            <w:pPr>
              <w:widowControl w:val="0"/>
              <w:spacing w:before="60" w:after="60"/>
              <w:jc w:val="right"/>
              <w:rPr>
                <w:rFonts w:ascii="Arial" w:eastAsia="Calibri" w:hAnsi="Arial" w:cs="Arial"/>
                <w:sz w:val="22"/>
                <w:szCs w:val="22"/>
              </w:rPr>
            </w:pPr>
            <w:r>
              <w:rPr>
                <w:rFonts w:ascii="Arial" w:hAnsi="Arial" w:cs="Arial"/>
                <w:sz w:val="22"/>
                <w:szCs w:val="22"/>
              </w:rPr>
              <w:t>IČO:</w:t>
            </w:r>
          </w:p>
        </w:tc>
        <w:tc>
          <w:tcPr>
            <w:tcW w:w="5032" w:type="dxa"/>
            <w:shd w:val="clear" w:color="auto" w:fill="auto"/>
          </w:tcPr>
          <w:p w14:paraId="6E905D83" w14:textId="22BD063F" w:rsidR="00954DB8" w:rsidRDefault="00070361">
            <w:pPr>
              <w:widowControl w:val="0"/>
              <w:spacing w:before="60" w:after="60"/>
              <w:rPr>
                <w:rFonts w:ascii="Arial" w:eastAsia="Calibri" w:hAnsi="Arial" w:cs="Arial"/>
                <w:sz w:val="22"/>
                <w:szCs w:val="22"/>
              </w:rPr>
            </w:pPr>
            <w:r>
              <w:rPr>
                <w:rFonts w:ascii="Arial" w:hAnsi="Arial" w:cs="Arial"/>
                <w:sz w:val="22"/>
                <w:szCs w:val="22"/>
              </w:rPr>
              <w:t>48899119</w:t>
            </w:r>
          </w:p>
        </w:tc>
      </w:tr>
      <w:tr w:rsidR="00954DB8" w14:paraId="512BFFDD" w14:textId="77777777">
        <w:tc>
          <w:tcPr>
            <w:tcW w:w="4432" w:type="dxa"/>
            <w:shd w:val="clear" w:color="auto" w:fill="auto"/>
          </w:tcPr>
          <w:p w14:paraId="11BA846E" w14:textId="77777777" w:rsidR="00954DB8" w:rsidRDefault="00000000">
            <w:pPr>
              <w:widowControl w:val="0"/>
              <w:spacing w:before="60" w:after="60"/>
              <w:jc w:val="right"/>
              <w:rPr>
                <w:rFonts w:ascii="Arial" w:eastAsia="Calibri" w:hAnsi="Arial" w:cs="Arial"/>
                <w:sz w:val="22"/>
                <w:szCs w:val="22"/>
              </w:rPr>
            </w:pPr>
            <w:r>
              <w:rPr>
                <w:rFonts w:ascii="Arial" w:hAnsi="Arial" w:cs="Arial"/>
                <w:sz w:val="22"/>
                <w:szCs w:val="22"/>
              </w:rPr>
              <w:t>Zastoupen:</w:t>
            </w:r>
          </w:p>
        </w:tc>
        <w:tc>
          <w:tcPr>
            <w:tcW w:w="5032" w:type="dxa"/>
            <w:shd w:val="clear" w:color="auto" w:fill="auto"/>
          </w:tcPr>
          <w:p w14:paraId="3B77222A" w14:textId="4CCE1443" w:rsidR="00954DB8" w:rsidRDefault="00000000">
            <w:pPr>
              <w:pStyle w:val="Zkladntext20"/>
              <w:tabs>
                <w:tab w:val="left" w:pos="2410"/>
                <w:tab w:val="left" w:pos="4820"/>
              </w:tabs>
              <w:spacing w:line="240" w:lineRule="auto"/>
              <w:ind w:hanging="9"/>
              <w:rPr>
                <w:rFonts w:ascii="Arial" w:hAnsi="Arial" w:cs="Arial"/>
                <w:color w:val="000000" w:themeColor="text1"/>
                <w:sz w:val="22"/>
                <w:szCs w:val="22"/>
              </w:rPr>
            </w:pPr>
            <w:r>
              <w:rPr>
                <w:rFonts w:ascii="Arial" w:hAnsi="Arial" w:cs="Arial"/>
                <w:sz w:val="22"/>
                <w:szCs w:val="22"/>
              </w:rPr>
              <w:t>Ing.</w:t>
            </w:r>
            <w:r w:rsidR="00070361">
              <w:rPr>
                <w:rFonts w:ascii="Arial" w:hAnsi="Arial" w:cs="Arial"/>
                <w:sz w:val="22"/>
                <w:szCs w:val="22"/>
              </w:rPr>
              <w:t xml:space="preserve"> et Ing. Ilona Komínková</w:t>
            </w:r>
            <w:r>
              <w:rPr>
                <w:rFonts w:ascii="Arial" w:hAnsi="Arial" w:cs="Arial"/>
                <w:sz w:val="22"/>
                <w:szCs w:val="22"/>
              </w:rPr>
              <w:t xml:space="preserve">, </w:t>
            </w:r>
            <w:r w:rsidR="00070361">
              <w:rPr>
                <w:rFonts w:ascii="Arial" w:hAnsi="Arial" w:cs="Arial"/>
                <w:sz w:val="22"/>
                <w:szCs w:val="22"/>
              </w:rPr>
              <w:t>ředitelka organizace</w:t>
            </w:r>
          </w:p>
          <w:p w14:paraId="6466738E" w14:textId="7262429D" w:rsidR="00954DB8" w:rsidRDefault="00000000">
            <w:pPr>
              <w:pStyle w:val="Zkladntext20"/>
              <w:spacing w:line="240" w:lineRule="auto"/>
              <w:rPr>
                <w:rFonts w:ascii="Arial" w:hAnsi="Arial" w:cs="Arial"/>
                <w:color w:val="000000" w:themeColor="text1"/>
                <w:sz w:val="22"/>
                <w:szCs w:val="22"/>
              </w:rPr>
            </w:pPr>
            <w:r>
              <w:rPr>
                <w:rFonts w:ascii="Arial" w:hAnsi="Arial" w:cs="Arial"/>
                <w:sz w:val="22"/>
                <w:szCs w:val="22"/>
              </w:rPr>
              <w:t>tel.</w:t>
            </w:r>
            <w:r>
              <w:rPr>
                <w:rFonts w:ascii="Arial" w:hAnsi="Arial" w:cs="Arial"/>
                <w:color w:val="000000" w:themeColor="text1"/>
                <w:sz w:val="22"/>
                <w:szCs w:val="22"/>
              </w:rPr>
              <w:t>: +420</w:t>
            </w:r>
            <w:r w:rsidR="00070361">
              <w:rPr>
                <w:rFonts w:ascii="Arial" w:hAnsi="Arial" w:cs="Arial"/>
                <w:color w:val="000000" w:themeColor="text1"/>
                <w:sz w:val="22"/>
                <w:szCs w:val="22"/>
              </w:rPr>
              <w:t> 566 690 233</w:t>
            </w:r>
          </w:p>
          <w:p w14:paraId="496C07AB" w14:textId="420BF776" w:rsidR="00954DB8" w:rsidRDefault="00000000">
            <w:pPr>
              <w:pStyle w:val="Zkladntext20"/>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e-mail: </w:t>
            </w:r>
            <w:r w:rsidR="00070361">
              <w:rPr>
                <w:rFonts w:ascii="Arial" w:hAnsi="Arial" w:cs="Arial"/>
                <w:color w:val="000000" w:themeColor="text1"/>
                <w:sz w:val="22"/>
                <w:szCs w:val="22"/>
              </w:rPr>
              <w:t>kominkova</w:t>
            </w:r>
            <w:r>
              <w:rPr>
                <w:rFonts w:ascii="Arial" w:hAnsi="Arial" w:cs="Arial"/>
                <w:color w:val="000000" w:themeColor="text1"/>
                <w:sz w:val="22"/>
                <w:szCs w:val="22"/>
              </w:rPr>
              <w:t>@</w:t>
            </w:r>
            <w:r w:rsidR="00070361">
              <w:rPr>
                <w:rFonts w:ascii="Arial" w:hAnsi="Arial" w:cs="Arial"/>
                <w:color w:val="000000" w:themeColor="text1"/>
                <w:sz w:val="22"/>
                <w:szCs w:val="22"/>
              </w:rPr>
              <w:t>poliklinikazr</w:t>
            </w:r>
            <w:r>
              <w:rPr>
                <w:rFonts w:ascii="Arial" w:hAnsi="Arial" w:cs="Arial"/>
                <w:color w:val="000000" w:themeColor="text1"/>
                <w:sz w:val="22"/>
                <w:szCs w:val="22"/>
              </w:rPr>
              <w:t>.cz</w:t>
            </w:r>
          </w:p>
          <w:p w14:paraId="506F1957" w14:textId="77777777" w:rsidR="00954DB8" w:rsidRDefault="00954DB8">
            <w:pPr>
              <w:widowControl w:val="0"/>
              <w:spacing w:before="60" w:after="60"/>
              <w:rPr>
                <w:rFonts w:ascii="Arial" w:hAnsi="Arial" w:cs="Arial"/>
                <w:sz w:val="22"/>
                <w:szCs w:val="22"/>
              </w:rPr>
            </w:pPr>
          </w:p>
        </w:tc>
      </w:tr>
    </w:tbl>
    <w:p w14:paraId="20039249" w14:textId="77777777" w:rsidR="00954DB8" w:rsidRDefault="00954DB8">
      <w:pPr>
        <w:spacing w:before="240" w:after="240"/>
        <w:contextualSpacing/>
        <w:jc w:val="center"/>
        <w:rPr>
          <w:rFonts w:ascii="Arial" w:hAnsi="Arial" w:cs="Arial"/>
          <w:b/>
          <w:sz w:val="28"/>
          <w:szCs w:val="22"/>
        </w:rPr>
      </w:pPr>
    </w:p>
    <w:p w14:paraId="440FBB8F" w14:textId="77777777" w:rsidR="00954DB8" w:rsidRDefault="00954DB8">
      <w:pPr>
        <w:spacing w:before="240" w:after="240"/>
        <w:contextualSpacing/>
        <w:jc w:val="center"/>
        <w:rPr>
          <w:rFonts w:ascii="Arial" w:hAnsi="Arial" w:cs="Arial"/>
          <w:b/>
          <w:sz w:val="28"/>
          <w:szCs w:val="22"/>
        </w:rPr>
      </w:pPr>
    </w:p>
    <w:p w14:paraId="2A9B29E7" w14:textId="77777777" w:rsidR="00954DB8" w:rsidRDefault="00954DB8">
      <w:pPr>
        <w:spacing w:before="240" w:after="240"/>
        <w:contextualSpacing/>
        <w:jc w:val="center"/>
        <w:rPr>
          <w:rFonts w:ascii="Arial" w:hAnsi="Arial" w:cs="Arial"/>
          <w:b/>
          <w:sz w:val="22"/>
          <w:szCs w:val="22"/>
        </w:rPr>
      </w:pPr>
    </w:p>
    <w:p w14:paraId="1DA34B4D" w14:textId="77777777" w:rsidR="00954DB8" w:rsidRDefault="00000000">
      <w:pPr>
        <w:widowControl w:val="0"/>
        <w:spacing w:after="120"/>
        <w:jc w:val="both"/>
        <w:rPr>
          <w:rFonts w:ascii="Arial" w:eastAsia="Calibri" w:hAnsi="Arial" w:cs="Arial"/>
          <w:sz w:val="22"/>
          <w:szCs w:val="22"/>
        </w:rPr>
      </w:pPr>
      <w:r>
        <w:rPr>
          <w:rFonts w:ascii="Arial" w:eastAsia="Calibri" w:hAnsi="Arial" w:cs="Arial"/>
          <w:sz w:val="22"/>
          <w:szCs w:val="22"/>
        </w:rPr>
        <w:t>Obchodní podmínky, které jsou zadavatelem předkládány ve formě tohoto návrhu smlouvy o dílo jsou pro dodavatele závazné a musí být v plném rozsahu respektovány.</w:t>
      </w:r>
    </w:p>
    <w:p w14:paraId="1C8C8E49" w14:textId="77777777" w:rsidR="00954DB8" w:rsidRDefault="00000000">
      <w:pPr>
        <w:widowControl w:val="0"/>
        <w:spacing w:after="120"/>
        <w:jc w:val="both"/>
        <w:rPr>
          <w:rFonts w:ascii="Arial" w:eastAsia="Calibri" w:hAnsi="Arial" w:cs="Arial"/>
          <w:sz w:val="22"/>
          <w:szCs w:val="22"/>
        </w:rPr>
      </w:pPr>
      <w:r>
        <w:rPr>
          <w:rFonts w:ascii="Arial" w:eastAsia="Calibri" w:hAnsi="Arial" w:cs="Arial"/>
          <w:sz w:val="22"/>
          <w:szCs w:val="22"/>
        </w:rPr>
        <w:t xml:space="preserve">Zadavatel </w:t>
      </w:r>
      <w:sdt>
        <w:sdtPr>
          <w:rPr>
            <w:rFonts w:ascii="Arial" w:hAnsi="Arial" w:cs="Arial"/>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Arial" w:hAnsi="Arial" w:cs="Arial"/>
              <w:sz w:val="22"/>
              <w:szCs w:val="22"/>
              <w:u w:val="single"/>
            </w:rPr>
            <w:t>vyžaduje</w:t>
          </w:r>
        </w:sdtContent>
      </w:sdt>
      <w:r>
        <w:rPr>
          <w:rFonts w:ascii="Arial" w:eastAsia="Calibri" w:hAnsi="Arial" w:cs="Arial"/>
          <w:bCs/>
          <w:sz w:val="22"/>
          <w:szCs w:val="22"/>
        </w:rPr>
        <w:t xml:space="preserve">, aby byl </w:t>
      </w:r>
      <w:r>
        <w:rPr>
          <w:rFonts w:ascii="Arial" w:eastAsia="Calibri" w:hAnsi="Arial" w:cs="Arial"/>
          <w:bCs/>
          <w:color w:val="000000"/>
          <w:sz w:val="22"/>
          <w:szCs w:val="22"/>
          <w:lang w:eastAsia="en-US"/>
        </w:rPr>
        <w:t xml:space="preserve">návrh smlouvy předložen </w:t>
      </w:r>
      <w:r>
        <w:rPr>
          <w:rFonts w:ascii="Arial" w:eastAsia="Calibri" w:hAnsi="Arial" w:cs="Arial"/>
          <w:color w:val="000000"/>
          <w:sz w:val="22"/>
          <w:szCs w:val="22"/>
          <w:lang w:eastAsia="en-US"/>
        </w:rPr>
        <w:t>v nabídce.</w:t>
      </w:r>
      <w:r>
        <w:rPr>
          <w:rFonts w:ascii="Arial" w:eastAsia="Calibri" w:hAnsi="Arial" w:cs="Arial"/>
          <w:sz w:val="22"/>
          <w:szCs w:val="22"/>
        </w:rPr>
        <w:t xml:space="preserve"> </w:t>
      </w:r>
    </w:p>
    <w:p w14:paraId="573B3AAB" w14:textId="77777777" w:rsidR="00954DB8" w:rsidRDefault="00954DB8">
      <w:pPr>
        <w:widowControl w:val="0"/>
        <w:spacing w:after="120"/>
        <w:jc w:val="both"/>
        <w:rPr>
          <w:rFonts w:ascii="Arial" w:eastAsia="Calibri" w:hAnsi="Arial" w:cs="Arial"/>
          <w:sz w:val="22"/>
          <w:szCs w:val="22"/>
        </w:rPr>
      </w:pPr>
    </w:p>
    <w:p w14:paraId="16469C26" w14:textId="77777777" w:rsidR="00954DB8" w:rsidRDefault="00000000">
      <w:pPr>
        <w:widowControl w:val="0"/>
        <w:spacing w:after="120"/>
        <w:jc w:val="both"/>
        <w:rPr>
          <w:rFonts w:ascii="Arial" w:eastAsia="Calibri" w:hAnsi="Arial" w:cs="Arial"/>
          <w:sz w:val="22"/>
          <w:szCs w:val="22"/>
        </w:rPr>
      </w:pPr>
      <w:r>
        <w:rPr>
          <w:rFonts w:ascii="Arial" w:eastAsia="Calibri" w:hAnsi="Arial" w:cs="Arial"/>
          <w:sz w:val="22"/>
          <w:szCs w:val="22"/>
        </w:rPr>
        <w:t>Účastník zadávacího řízení podáním nabídky projevuje svoji vůli k akceptaci veškerých obchodních podmínek tak, jak byly zadavatelem stanoveny v návrhu smlouvy o dílo a jeho přílohách.</w:t>
      </w:r>
      <w:r>
        <w:rPr>
          <w:rFonts w:ascii="Arial" w:eastAsia="Calibri" w:hAnsi="Arial" w:cs="Arial"/>
          <w:sz w:val="22"/>
          <w:szCs w:val="22"/>
        </w:rPr>
        <w:br w:type="page"/>
      </w:r>
    </w:p>
    <w:p w14:paraId="2DE1121B" w14:textId="77777777" w:rsidR="00954DB8" w:rsidRDefault="00000000">
      <w:pPr>
        <w:widowControl w:val="0"/>
        <w:spacing w:after="120"/>
        <w:jc w:val="center"/>
        <w:rPr>
          <w:rFonts w:ascii="Arial" w:eastAsia="Calibri" w:hAnsi="Arial" w:cs="Arial"/>
          <w:b/>
          <w:bCs/>
          <w:sz w:val="32"/>
          <w:szCs w:val="32"/>
        </w:rPr>
      </w:pPr>
      <w:r>
        <w:rPr>
          <w:rFonts w:ascii="Arial" w:eastAsia="Calibri" w:hAnsi="Arial" w:cs="Arial"/>
          <w:b/>
          <w:bCs/>
          <w:sz w:val="32"/>
          <w:szCs w:val="32"/>
        </w:rPr>
        <w:lastRenderedPageBreak/>
        <w:t>SMLOUVA O DÍLO</w:t>
      </w:r>
    </w:p>
    <w:p w14:paraId="2E806768" w14:textId="77777777" w:rsidR="00954DB8" w:rsidRDefault="00000000">
      <w:pPr>
        <w:widowControl w:val="0"/>
        <w:spacing w:after="120" w:line="276" w:lineRule="auto"/>
        <w:jc w:val="cente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uzavřená podle § 2586 a násl. zákona č. 89/2012 Sb., občanský zákoník, ve znění pozdějších předpisů, </w:t>
      </w:r>
      <w:r>
        <w:rPr>
          <w:rFonts w:ascii="Arial" w:eastAsia="Calibri" w:hAnsi="Arial" w:cs="Arial"/>
          <w:i/>
          <w:color w:val="000000" w:themeColor="text1"/>
          <w:sz w:val="22"/>
          <w:szCs w:val="22"/>
          <w:lang w:eastAsia="en-US"/>
        </w:rPr>
        <w:t>(dále jen „</w:t>
      </w:r>
      <w:r>
        <w:rPr>
          <w:rFonts w:ascii="Arial" w:eastAsia="Calibri" w:hAnsi="Arial" w:cs="Arial"/>
          <w:b/>
          <w:i/>
          <w:color w:val="000000" w:themeColor="text1"/>
          <w:sz w:val="22"/>
          <w:szCs w:val="22"/>
          <w:lang w:eastAsia="en-US"/>
        </w:rPr>
        <w:t>občanský zákoník</w:t>
      </w:r>
      <w:r>
        <w:rPr>
          <w:rFonts w:ascii="Arial" w:eastAsia="Calibri" w:hAnsi="Arial" w:cs="Arial"/>
          <w:i/>
          <w:color w:val="000000" w:themeColor="text1"/>
          <w:sz w:val="22"/>
          <w:szCs w:val="22"/>
          <w:lang w:eastAsia="en-US"/>
        </w:rPr>
        <w:t>“)</w:t>
      </w:r>
      <w:r>
        <w:rPr>
          <w:rFonts w:ascii="Arial" w:eastAsia="Calibri" w:hAnsi="Arial" w:cs="Arial"/>
          <w:color w:val="000000" w:themeColor="text1"/>
          <w:sz w:val="22"/>
          <w:szCs w:val="22"/>
          <w:lang w:eastAsia="en-US"/>
        </w:rPr>
        <w:t xml:space="preserve"> mezi smluvními stranami, kterými jsou:</w:t>
      </w:r>
    </w:p>
    <w:p w14:paraId="0F0BD335" w14:textId="77777777" w:rsidR="00954DB8" w:rsidRDefault="00954DB8">
      <w:pPr>
        <w:widowControl w:val="0"/>
        <w:spacing w:after="120"/>
        <w:jc w:val="center"/>
        <w:rPr>
          <w:rFonts w:ascii="Arial" w:eastAsia="Calibri" w:hAnsi="Arial" w:cs="Arial"/>
          <w:sz w:val="22"/>
          <w:szCs w:val="22"/>
        </w:rPr>
      </w:pPr>
    </w:p>
    <w:p w14:paraId="53B2443C" w14:textId="77777777" w:rsidR="00954DB8" w:rsidRDefault="00954DB8">
      <w:pPr>
        <w:widowControl w:val="0"/>
        <w:spacing w:after="120"/>
        <w:jc w:val="both"/>
        <w:rPr>
          <w:rFonts w:ascii="Arial" w:eastAsia="Calibri" w:hAnsi="Arial" w:cs="Arial"/>
          <w:sz w:val="22"/>
          <w:szCs w:val="22"/>
        </w:rPr>
      </w:pPr>
    </w:p>
    <w:p w14:paraId="78F0A389" w14:textId="77777777" w:rsidR="00954DB8" w:rsidRDefault="00000000">
      <w:pPr>
        <w:pStyle w:val="Odstavecseseznamem"/>
        <w:ind w:left="567"/>
        <w:rPr>
          <w:rFonts w:ascii="Arial" w:hAnsi="Arial" w:cs="Arial"/>
          <w:b/>
          <w:color w:val="000000"/>
          <w:sz w:val="22"/>
          <w:szCs w:val="22"/>
        </w:rPr>
      </w:pPr>
      <w:r>
        <w:rPr>
          <w:rFonts w:ascii="Arial" w:hAnsi="Arial" w:cs="Arial"/>
          <w:b/>
          <w:color w:val="000000"/>
          <w:sz w:val="22"/>
          <w:szCs w:val="22"/>
        </w:rPr>
        <w:t>Objednatel</w:t>
      </w:r>
    </w:p>
    <w:p w14:paraId="42BEB4A2" w14:textId="77777777" w:rsidR="00954DB8" w:rsidRDefault="00954DB8">
      <w:pPr>
        <w:pStyle w:val="Odstavecseseznamem"/>
        <w:ind w:left="567"/>
        <w:rPr>
          <w:rFonts w:ascii="Arial" w:hAnsi="Arial" w:cs="Arial"/>
          <w:b/>
          <w:color w:val="000000"/>
          <w:sz w:val="22"/>
          <w:szCs w:val="22"/>
        </w:rPr>
      </w:pPr>
    </w:p>
    <w:p w14:paraId="29247A0D" w14:textId="20E33663" w:rsidR="00954DB8" w:rsidRDefault="00000000">
      <w:pPr>
        <w:pStyle w:val="Odstavecseseznamem"/>
        <w:tabs>
          <w:tab w:val="left" w:pos="4253"/>
        </w:tabs>
        <w:ind w:left="567"/>
        <w:rPr>
          <w:rFonts w:ascii="Arial" w:hAnsi="Arial" w:cs="Arial"/>
          <w:b/>
          <w:color w:val="000000"/>
          <w:sz w:val="22"/>
          <w:szCs w:val="22"/>
        </w:rPr>
      </w:pPr>
      <w:r>
        <w:rPr>
          <w:rFonts w:ascii="Arial" w:hAnsi="Arial" w:cs="Arial"/>
          <w:b/>
          <w:sz w:val="22"/>
          <w:szCs w:val="22"/>
          <w:lang w:eastAsia="en-US" w:bidi="en-US"/>
        </w:rPr>
        <w:t>Název:</w:t>
      </w:r>
      <w:r>
        <w:rPr>
          <w:rFonts w:ascii="Arial" w:hAnsi="Arial" w:cs="Arial"/>
          <w:b/>
          <w:sz w:val="22"/>
          <w:szCs w:val="22"/>
          <w:lang w:eastAsia="en-US" w:bidi="en-US"/>
        </w:rPr>
        <w:tab/>
      </w:r>
      <w:r w:rsidR="00B42A7D">
        <w:rPr>
          <w:rFonts w:ascii="Arial" w:hAnsi="Arial" w:cs="Arial"/>
          <w:b/>
          <w:sz w:val="22"/>
          <w:szCs w:val="22"/>
          <w:lang w:bidi="en-US"/>
        </w:rPr>
        <w:t>Poliklinika</w:t>
      </w:r>
      <w:r>
        <w:rPr>
          <w:rFonts w:ascii="Arial" w:hAnsi="Arial" w:cs="Arial"/>
          <w:b/>
          <w:sz w:val="22"/>
          <w:szCs w:val="22"/>
          <w:lang w:bidi="en-US"/>
        </w:rPr>
        <w:t xml:space="preserve"> Žďár nad Sázavou</w:t>
      </w:r>
    </w:p>
    <w:p w14:paraId="776B1E55" w14:textId="1BEA4C15" w:rsidR="00954DB8" w:rsidRDefault="00000000">
      <w:pPr>
        <w:ind w:left="567"/>
        <w:rPr>
          <w:rFonts w:ascii="Arial" w:hAnsi="Arial" w:cs="Arial"/>
          <w:bCs/>
          <w:color w:val="000000"/>
          <w:sz w:val="22"/>
          <w:szCs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42A7D">
        <w:rPr>
          <w:rFonts w:ascii="Arial" w:hAnsi="Arial" w:cs="Arial"/>
          <w:sz w:val="22"/>
          <w:szCs w:val="22"/>
          <w:lang w:bidi="en-US"/>
        </w:rPr>
        <w:t>Studentská 1699/4</w:t>
      </w:r>
      <w:r>
        <w:rPr>
          <w:rFonts w:ascii="Arial" w:hAnsi="Arial" w:cs="Arial"/>
          <w:sz w:val="22"/>
          <w:szCs w:val="22"/>
          <w:lang w:bidi="en-US"/>
        </w:rPr>
        <w:t>, 591 01 Žďár ad Sázavou</w:t>
      </w:r>
    </w:p>
    <w:p w14:paraId="6377AC5F" w14:textId="57321B3D" w:rsidR="00954DB8" w:rsidRDefault="00000000">
      <w:pPr>
        <w:ind w:left="567"/>
        <w:rPr>
          <w:rFonts w:ascii="Arial" w:hAnsi="Arial" w:cs="Arial"/>
          <w:color w:val="000000"/>
          <w:sz w:val="22"/>
          <w:szCs w:val="22"/>
        </w:rPr>
      </w:pPr>
      <w:r>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E212F3">
        <w:rPr>
          <w:rFonts w:ascii="Arial" w:hAnsi="Arial" w:cs="Arial"/>
          <w:sz w:val="22"/>
          <w:szCs w:val="22"/>
          <w:lang w:bidi="en-US"/>
        </w:rPr>
        <w:t>48899119</w:t>
      </w:r>
    </w:p>
    <w:p w14:paraId="011C9E58" w14:textId="3DFF81BD" w:rsidR="00954DB8" w:rsidRDefault="00000000">
      <w:pPr>
        <w:ind w:left="567"/>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lang w:bidi="en-US"/>
        </w:rPr>
        <w:t>CZ</w:t>
      </w:r>
      <w:r w:rsidR="00E212F3">
        <w:rPr>
          <w:rFonts w:ascii="Arial" w:hAnsi="Arial" w:cs="Arial"/>
          <w:sz w:val="22"/>
          <w:szCs w:val="22"/>
          <w:lang w:bidi="en-US"/>
        </w:rPr>
        <w:t>48899119</w:t>
      </w:r>
    </w:p>
    <w:p w14:paraId="41F343AD" w14:textId="02D6F0A9" w:rsidR="00954DB8" w:rsidRDefault="00000000">
      <w:pPr>
        <w:ind w:left="567"/>
        <w:rPr>
          <w:rFonts w:ascii="Arial" w:hAnsi="Arial" w:cs="Arial"/>
          <w:color w:val="FF0000"/>
          <w:sz w:val="22"/>
          <w:szCs w:val="22"/>
          <w:lang w:eastAsia="en-US" w:bidi="en-US"/>
        </w:rPr>
      </w:pPr>
      <w:r>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bookmarkStart w:id="0" w:name="_Hlk175145512"/>
      <w:r w:rsidR="00E212F3">
        <w:rPr>
          <w:rFonts w:ascii="Arial" w:hAnsi="Arial" w:cs="Arial"/>
          <w:color w:val="000000"/>
          <w:sz w:val="22"/>
          <w:szCs w:val="22"/>
        </w:rPr>
        <w:t>ČSOB</w:t>
      </w:r>
      <w:r>
        <w:rPr>
          <w:rFonts w:ascii="Arial" w:hAnsi="Arial" w:cs="Arial"/>
          <w:color w:val="000000" w:themeColor="text1"/>
          <w:sz w:val="22"/>
          <w:szCs w:val="22"/>
          <w:lang w:bidi="en-US"/>
        </w:rPr>
        <w:t xml:space="preserve">, a.s., </w:t>
      </w:r>
      <w:bookmarkEnd w:id="0"/>
      <w:r>
        <w:rPr>
          <w:rFonts w:ascii="Arial" w:hAnsi="Arial" w:cs="Arial"/>
          <w:color w:val="000000" w:themeColor="text1"/>
          <w:sz w:val="22"/>
          <w:szCs w:val="22"/>
          <w:lang w:bidi="en-US"/>
        </w:rPr>
        <w:t xml:space="preserve">číslo účtu: </w:t>
      </w:r>
      <w:r w:rsidR="00E212F3">
        <w:rPr>
          <w:rFonts w:ascii="Arial" w:hAnsi="Arial" w:cs="Arial"/>
          <w:color w:val="000000" w:themeColor="text1"/>
          <w:sz w:val="22"/>
          <w:szCs w:val="22"/>
          <w:lang w:bidi="en-US"/>
        </w:rPr>
        <w:t>222494405/0300</w:t>
      </w:r>
    </w:p>
    <w:p w14:paraId="2C78160C" w14:textId="6C7CED65" w:rsidR="00954DB8" w:rsidRDefault="00000000">
      <w:pPr>
        <w:ind w:left="4242" w:hanging="3675"/>
        <w:rPr>
          <w:rFonts w:ascii="Arial" w:hAnsi="Arial" w:cs="Arial"/>
          <w:sz w:val="22"/>
          <w:szCs w:val="22"/>
          <w:lang w:bidi="en-US"/>
        </w:rPr>
      </w:pPr>
      <w:bookmarkStart w:id="1" w:name="_Hlk162439764"/>
      <w:r>
        <w:rPr>
          <w:rFonts w:ascii="Arial" w:hAnsi="Arial" w:cs="Arial"/>
          <w:sz w:val="22"/>
          <w:szCs w:val="22"/>
          <w:lang w:bidi="en-US"/>
        </w:rPr>
        <w:t>Zastoupený:</w:t>
      </w:r>
      <w:r>
        <w:rPr>
          <w:rFonts w:ascii="Arial" w:hAnsi="Arial" w:cs="Arial"/>
          <w:sz w:val="22"/>
          <w:szCs w:val="22"/>
          <w:lang w:bidi="en-US"/>
        </w:rPr>
        <w:tab/>
      </w:r>
      <w:r>
        <w:rPr>
          <w:rFonts w:ascii="Arial" w:hAnsi="Arial" w:cs="Arial"/>
          <w:sz w:val="22"/>
          <w:szCs w:val="22"/>
          <w:lang w:bidi="en-US"/>
        </w:rPr>
        <w:tab/>
        <w:t xml:space="preserve">Ing. </w:t>
      </w:r>
      <w:r w:rsidR="00E212F3">
        <w:rPr>
          <w:rFonts w:ascii="Arial" w:hAnsi="Arial" w:cs="Arial"/>
          <w:sz w:val="22"/>
          <w:szCs w:val="22"/>
          <w:lang w:bidi="en-US"/>
        </w:rPr>
        <w:t>et Ing. Ilonou Komínkovou ředitelkou organizace</w:t>
      </w:r>
    </w:p>
    <w:p w14:paraId="15F29344" w14:textId="3A09F943" w:rsidR="00954DB8" w:rsidRDefault="00000000" w:rsidP="00E212F3">
      <w:pPr>
        <w:ind w:left="4242" w:hanging="3675"/>
        <w:rPr>
          <w:rFonts w:ascii="Arial" w:hAnsi="Arial" w:cs="Arial"/>
          <w:sz w:val="22"/>
          <w:szCs w:val="22"/>
          <w:lang w:bidi="en-US"/>
        </w:rPr>
      </w:pPr>
      <w:r>
        <w:rPr>
          <w:rFonts w:ascii="Arial" w:hAnsi="Arial" w:cs="Arial"/>
          <w:sz w:val="22"/>
          <w:szCs w:val="22"/>
          <w:lang w:bidi="en-US"/>
        </w:rPr>
        <w:t xml:space="preserve">Kontakt: </w:t>
      </w:r>
      <w:r>
        <w:rPr>
          <w:rFonts w:ascii="Arial" w:hAnsi="Arial" w:cs="Arial"/>
          <w:sz w:val="22"/>
          <w:szCs w:val="22"/>
          <w:lang w:bidi="en-US"/>
        </w:rPr>
        <w:tab/>
      </w:r>
      <w:r>
        <w:rPr>
          <w:rFonts w:ascii="Arial" w:hAnsi="Arial" w:cs="Arial"/>
          <w:sz w:val="22"/>
          <w:szCs w:val="22"/>
          <w:lang w:bidi="en-US"/>
        </w:rPr>
        <w:tab/>
        <w:t>tel.77</w:t>
      </w:r>
      <w:r w:rsidR="00E212F3">
        <w:rPr>
          <w:rFonts w:ascii="Arial" w:hAnsi="Arial" w:cs="Arial"/>
          <w:sz w:val="22"/>
          <w:szCs w:val="22"/>
          <w:lang w:bidi="en-US"/>
        </w:rPr>
        <w:t xml:space="preserve">0 136 086                                                  </w:t>
      </w:r>
      <w:r>
        <w:rPr>
          <w:rFonts w:ascii="Arial" w:hAnsi="Arial" w:cs="Arial"/>
          <w:sz w:val="22"/>
          <w:szCs w:val="22"/>
          <w:lang w:bidi="en-US"/>
        </w:rPr>
        <w:t>e-mail:</w:t>
      </w:r>
      <w:r w:rsidR="00E212F3">
        <w:rPr>
          <w:rFonts w:ascii="Arial" w:hAnsi="Arial" w:cs="Arial"/>
          <w:sz w:val="22"/>
          <w:szCs w:val="22"/>
          <w:lang w:bidi="en-US"/>
        </w:rPr>
        <w:t xml:space="preserve"> kominkova</w:t>
      </w:r>
      <w:r>
        <w:rPr>
          <w:rFonts w:ascii="Arial" w:hAnsi="Arial" w:cs="Arial"/>
          <w:sz w:val="22"/>
          <w:szCs w:val="22"/>
          <w:lang w:bidi="en-US"/>
        </w:rPr>
        <w:t>@</w:t>
      </w:r>
      <w:r w:rsidR="00E212F3">
        <w:rPr>
          <w:rFonts w:ascii="Arial" w:hAnsi="Arial" w:cs="Arial"/>
          <w:sz w:val="22"/>
          <w:szCs w:val="22"/>
          <w:lang w:bidi="en-US"/>
        </w:rPr>
        <w:t>poliklinikazr</w:t>
      </w:r>
      <w:r>
        <w:rPr>
          <w:rFonts w:ascii="Arial" w:hAnsi="Arial" w:cs="Arial"/>
          <w:sz w:val="22"/>
          <w:szCs w:val="22"/>
          <w:lang w:bidi="en-US"/>
        </w:rPr>
        <w:t>.cz</w:t>
      </w:r>
    </w:p>
    <w:bookmarkEnd w:id="1"/>
    <w:p w14:paraId="24DC7AC6" w14:textId="77777777" w:rsidR="00954DB8" w:rsidRDefault="00954DB8">
      <w:pPr>
        <w:ind w:left="567"/>
        <w:rPr>
          <w:rFonts w:ascii="Arial" w:hAnsi="Arial" w:cs="Arial"/>
          <w:i/>
          <w:color w:val="000000"/>
          <w:sz w:val="22"/>
          <w:szCs w:val="22"/>
        </w:rPr>
      </w:pPr>
    </w:p>
    <w:p w14:paraId="395EBFF1" w14:textId="77777777" w:rsidR="00954DB8" w:rsidRDefault="00000000">
      <w:pPr>
        <w:ind w:left="567"/>
        <w:rPr>
          <w:rFonts w:ascii="Arial" w:hAnsi="Arial" w:cs="Arial"/>
          <w:color w:val="000000"/>
          <w:sz w:val="22"/>
          <w:szCs w:val="22"/>
        </w:rPr>
      </w:pPr>
      <w:r>
        <w:rPr>
          <w:rFonts w:ascii="Arial" w:hAnsi="Arial" w:cs="Arial"/>
          <w:color w:val="000000"/>
          <w:sz w:val="22"/>
          <w:szCs w:val="22"/>
        </w:rPr>
        <w:t>(dále jen „</w:t>
      </w:r>
      <w:r>
        <w:rPr>
          <w:rFonts w:ascii="Arial" w:hAnsi="Arial" w:cs="Arial"/>
          <w:b/>
          <w:i/>
          <w:color w:val="000000"/>
          <w:sz w:val="22"/>
          <w:szCs w:val="22"/>
        </w:rPr>
        <w:t>Objednatel</w:t>
      </w:r>
      <w:r>
        <w:rPr>
          <w:rFonts w:ascii="Arial" w:hAnsi="Arial" w:cs="Arial"/>
          <w:color w:val="000000"/>
          <w:sz w:val="22"/>
          <w:szCs w:val="22"/>
        </w:rPr>
        <w:t>“)</w:t>
      </w:r>
    </w:p>
    <w:p w14:paraId="02F65B5E" w14:textId="77777777" w:rsidR="00954DB8" w:rsidRDefault="00000000">
      <w:pPr>
        <w:spacing w:before="480"/>
        <w:ind w:left="567"/>
        <w:rPr>
          <w:rFonts w:ascii="Arial" w:hAnsi="Arial" w:cs="Arial"/>
          <w:color w:val="000000"/>
          <w:sz w:val="22"/>
          <w:szCs w:val="22"/>
        </w:rPr>
      </w:pPr>
      <w:r>
        <w:rPr>
          <w:rFonts w:ascii="Arial" w:hAnsi="Arial" w:cs="Arial"/>
          <w:color w:val="000000"/>
          <w:sz w:val="22"/>
          <w:szCs w:val="22"/>
        </w:rPr>
        <w:t>a</w:t>
      </w:r>
    </w:p>
    <w:p w14:paraId="401BDE52" w14:textId="77777777" w:rsidR="00954DB8" w:rsidRDefault="00000000">
      <w:pPr>
        <w:pStyle w:val="Odstavecseseznamem"/>
        <w:spacing w:before="480"/>
        <w:ind w:left="567"/>
        <w:rPr>
          <w:rFonts w:ascii="Arial" w:hAnsi="Arial" w:cs="Arial"/>
          <w:b/>
          <w:color w:val="000000"/>
          <w:sz w:val="22"/>
          <w:szCs w:val="22"/>
        </w:rPr>
      </w:pPr>
      <w:r>
        <w:rPr>
          <w:rFonts w:ascii="Arial" w:hAnsi="Arial" w:cs="Arial"/>
          <w:b/>
          <w:color w:val="000000"/>
          <w:sz w:val="22"/>
          <w:szCs w:val="22"/>
        </w:rPr>
        <w:t>Zhotovitel</w:t>
      </w:r>
    </w:p>
    <w:p w14:paraId="082CB9F9" w14:textId="77777777" w:rsidR="00954DB8" w:rsidRDefault="00954DB8">
      <w:pPr>
        <w:pStyle w:val="Odstavecseseznamem"/>
        <w:ind w:left="567"/>
        <w:rPr>
          <w:rFonts w:ascii="Arial" w:hAnsi="Arial" w:cs="Arial"/>
          <w:b/>
          <w:color w:val="000000"/>
          <w:sz w:val="22"/>
          <w:szCs w:val="22"/>
        </w:rPr>
      </w:pPr>
    </w:p>
    <w:p w14:paraId="36E74931" w14:textId="77777777" w:rsidR="00954DB8" w:rsidRDefault="00000000">
      <w:pPr>
        <w:pStyle w:val="Odstavecseseznamem"/>
        <w:tabs>
          <w:tab w:val="left" w:pos="4253"/>
        </w:tabs>
        <w:ind w:left="567"/>
        <w:rPr>
          <w:rFonts w:ascii="Arial" w:hAnsi="Arial" w:cs="Arial"/>
          <w:b/>
          <w:color w:val="000000"/>
          <w:sz w:val="22"/>
          <w:szCs w:val="22"/>
        </w:rPr>
      </w:pPr>
      <w:r>
        <w:rPr>
          <w:rFonts w:ascii="Arial" w:hAnsi="Arial" w:cs="Arial"/>
          <w:b/>
          <w:sz w:val="22"/>
          <w:szCs w:val="22"/>
          <w:lang w:eastAsia="en-US" w:bidi="en-US"/>
        </w:rPr>
        <w:t>Název:</w:t>
      </w:r>
      <w:r>
        <w:rPr>
          <w:rFonts w:ascii="Arial" w:hAnsi="Arial" w:cs="Arial"/>
          <w:b/>
          <w:sz w:val="22"/>
          <w:szCs w:val="22"/>
          <w:lang w:eastAsia="en-US" w:bidi="en-US"/>
        </w:rPr>
        <w:tab/>
      </w:r>
      <w:r>
        <w:rPr>
          <w:rFonts w:ascii="Arial" w:hAnsi="Arial" w:cs="Arial"/>
          <w:b/>
          <w:sz w:val="22"/>
          <w:szCs w:val="22"/>
          <w:highlight w:val="yellow"/>
          <w:lang w:bidi="en-US"/>
        </w:rPr>
        <w:fldChar w:fldCharType="begin"/>
      </w:r>
      <w:r>
        <w:rPr>
          <w:rFonts w:ascii="Arial" w:hAnsi="Arial" w:cs="Arial"/>
          <w:b/>
          <w:sz w:val="22"/>
          <w:szCs w:val="22"/>
          <w:highlight w:val="yellow"/>
          <w:lang w:bidi="en-US"/>
        </w:rPr>
        <w:instrText xml:space="preserve"> MACROBUTTON  AcceptAllConflictsInDoc "[doplní účastník]" </w:instrText>
      </w:r>
      <w:r>
        <w:rPr>
          <w:rFonts w:ascii="Arial" w:hAnsi="Arial" w:cs="Arial"/>
          <w:b/>
          <w:sz w:val="22"/>
          <w:szCs w:val="22"/>
          <w:highlight w:val="yellow"/>
          <w:lang w:bidi="en-US"/>
        </w:rPr>
        <w:fldChar w:fldCharType="end"/>
      </w:r>
    </w:p>
    <w:p w14:paraId="61EFBE6E" w14:textId="77777777" w:rsidR="00954DB8" w:rsidRDefault="00000000">
      <w:pPr>
        <w:ind w:left="567"/>
        <w:rPr>
          <w:rFonts w:ascii="Arial" w:hAnsi="Arial" w:cs="Arial"/>
          <w:bCs/>
          <w:color w:val="000000"/>
          <w:sz w:val="22"/>
          <w:szCs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456975CD" w14:textId="77777777" w:rsidR="00954DB8" w:rsidRDefault="00000000">
      <w:pPr>
        <w:ind w:left="567"/>
        <w:rPr>
          <w:rFonts w:ascii="Arial" w:hAnsi="Arial" w:cs="Arial"/>
          <w:color w:val="000000"/>
          <w:sz w:val="22"/>
          <w:szCs w:val="22"/>
        </w:rPr>
      </w:pPr>
      <w:r>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79D90C44" w14:textId="77777777" w:rsidR="00954DB8" w:rsidRDefault="00000000">
      <w:pPr>
        <w:ind w:left="567"/>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16B881E5" w14:textId="77777777" w:rsidR="00954DB8" w:rsidRDefault="00000000">
      <w:pPr>
        <w:ind w:left="567"/>
        <w:rPr>
          <w:rFonts w:ascii="Arial" w:hAnsi="Arial" w:cs="Arial"/>
          <w:sz w:val="22"/>
          <w:szCs w:val="22"/>
          <w:lang w:eastAsia="en-US" w:bidi="en-US"/>
        </w:rPr>
      </w:pPr>
      <w:r>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3F5BE4F7" w14:textId="77777777" w:rsidR="00954DB8" w:rsidRDefault="00000000">
      <w:pPr>
        <w:ind w:left="567"/>
        <w:rPr>
          <w:rFonts w:ascii="Arial" w:hAnsi="Arial" w:cs="Arial"/>
          <w:color w:val="000000"/>
          <w:sz w:val="22"/>
          <w:szCs w:val="22"/>
        </w:rPr>
      </w:pPr>
      <w:r>
        <w:rPr>
          <w:rFonts w:ascii="Arial" w:hAnsi="Arial" w:cs="Arial"/>
          <w:color w:val="000000"/>
          <w:sz w:val="22"/>
          <w:szCs w:val="22"/>
        </w:rPr>
        <w:t>Zápis v obchodním rejstříku:</w:t>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436BA91A" w14:textId="77777777" w:rsidR="00954DB8" w:rsidRDefault="00000000">
      <w:pPr>
        <w:ind w:left="567"/>
        <w:rPr>
          <w:rFonts w:ascii="Arial" w:hAnsi="Arial" w:cs="Arial"/>
          <w:color w:val="000000"/>
          <w:sz w:val="22"/>
          <w:szCs w:val="22"/>
        </w:rPr>
      </w:pPr>
      <w:r>
        <w:rPr>
          <w:rFonts w:ascii="Arial" w:hAnsi="Arial" w:cs="Arial"/>
          <w:color w:val="000000"/>
          <w:sz w:val="22"/>
          <w:szCs w:val="22"/>
        </w:rPr>
        <w:t>Zastoupený:</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14432E54" w14:textId="77777777" w:rsidR="00954DB8" w:rsidRDefault="00000000">
      <w:pPr>
        <w:spacing w:before="120"/>
        <w:ind w:left="567"/>
        <w:rPr>
          <w:rFonts w:ascii="Arial" w:hAnsi="Arial" w:cs="Arial"/>
          <w:color w:val="000000"/>
          <w:sz w:val="22"/>
          <w:szCs w:val="22"/>
        </w:rPr>
      </w:pPr>
      <w:r>
        <w:rPr>
          <w:rFonts w:ascii="Arial" w:hAnsi="Arial" w:cs="Arial"/>
          <w:color w:val="000000"/>
          <w:sz w:val="22"/>
          <w:szCs w:val="22"/>
        </w:rPr>
        <w:t>Kontaktní osoba: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705504DC" w14:textId="77777777" w:rsidR="00954DB8" w:rsidRDefault="00000000">
      <w:pPr>
        <w:ind w:left="567"/>
        <w:rPr>
          <w:rFonts w:ascii="Arial" w:hAnsi="Arial" w:cs="Arial"/>
          <w:bCs/>
          <w:sz w:val="22"/>
          <w:szCs w:val="22"/>
          <w:lang w:bidi="en-US"/>
        </w:rPr>
      </w:pPr>
      <w:r>
        <w:rPr>
          <w:rFonts w:ascii="Arial" w:hAnsi="Arial" w:cs="Arial"/>
          <w:color w:val="000000"/>
          <w:sz w:val="22"/>
          <w:szCs w:val="22"/>
        </w:rPr>
        <w:t xml:space="preserve">Telefonní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08A85C8B" w14:textId="77777777" w:rsidR="00954DB8" w:rsidRDefault="00000000">
      <w:pPr>
        <w:ind w:left="567"/>
        <w:rPr>
          <w:rFonts w:ascii="Arial" w:hAnsi="Arial" w:cs="Arial"/>
          <w:bCs/>
          <w:sz w:val="22"/>
          <w:szCs w:val="22"/>
          <w:lang w:bidi="en-US"/>
        </w:rPr>
      </w:pPr>
      <w:r>
        <w:rPr>
          <w:rFonts w:ascii="Arial" w:hAnsi="Arial" w:cs="Arial"/>
          <w:color w:val="000000"/>
          <w:sz w:val="22"/>
          <w:szCs w:val="22"/>
        </w:rPr>
        <w:t xml:space="preserve">E-mail: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3DF2F446" w14:textId="77777777" w:rsidR="00954DB8" w:rsidRDefault="00954DB8">
      <w:pPr>
        <w:ind w:left="567"/>
        <w:rPr>
          <w:rFonts w:ascii="Arial" w:hAnsi="Arial" w:cs="Arial"/>
          <w:i/>
          <w:color w:val="000000"/>
          <w:sz w:val="22"/>
          <w:szCs w:val="22"/>
        </w:rPr>
      </w:pPr>
    </w:p>
    <w:p w14:paraId="2C91E89D" w14:textId="77777777" w:rsidR="00954DB8" w:rsidRDefault="00000000">
      <w:pPr>
        <w:ind w:left="567"/>
        <w:rPr>
          <w:rFonts w:ascii="Arial" w:hAnsi="Arial" w:cs="Arial"/>
          <w:color w:val="000000"/>
          <w:sz w:val="22"/>
          <w:szCs w:val="22"/>
        </w:rPr>
      </w:pPr>
      <w:r>
        <w:rPr>
          <w:rFonts w:ascii="Arial" w:hAnsi="Arial" w:cs="Arial"/>
          <w:color w:val="000000"/>
          <w:sz w:val="22"/>
          <w:szCs w:val="22"/>
        </w:rPr>
        <w:t>(dále jen „</w:t>
      </w:r>
      <w:r>
        <w:rPr>
          <w:rFonts w:ascii="Arial" w:hAnsi="Arial" w:cs="Arial"/>
          <w:b/>
          <w:i/>
          <w:color w:val="000000"/>
          <w:sz w:val="22"/>
          <w:szCs w:val="22"/>
        </w:rPr>
        <w:t>Zhotovitel</w:t>
      </w:r>
      <w:r>
        <w:rPr>
          <w:rFonts w:ascii="Arial" w:hAnsi="Arial" w:cs="Arial"/>
          <w:color w:val="000000"/>
          <w:sz w:val="22"/>
          <w:szCs w:val="22"/>
        </w:rPr>
        <w:t>“; Zhotovitel společně s Objednatelem dále také jako „</w:t>
      </w:r>
      <w:r>
        <w:rPr>
          <w:rFonts w:ascii="Arial" w:hAnsi="Arial" w:cs="Arial"/>
          <w:b/>
          <w:bCs/>
          <w:i/>
          <w:iCs/>
          <w:color w:val="000000"/>
          <w:sz w:val="22"/>
          <w:szCs w:val="22"/>
        </w:rPr>
        <w:t>Smluvní strany</w:t>
      </w:r>
      <w:r>
        <w:rPr>
          <w:rFonts w:ascii="Arial" w:hAnsi="Arial" w:cs="Arial"/>
          <w:color w:val="000000"/>
          <w:sz w:val="22"/>
          <w:szCs w:val="22"/>
        </w:rPr>
        <w:t>“)</w:t>
      </w:r>
    </w:p>
    <w:p w14:paraId="749597F0" w14:textId="77777777" w:rsidR="00954DB8" w:rsidRDefault="00954DB8">
      <w:pPr>
        <w:ind w:left="567"/>
        <w:rPr>
          <w:rFonts w:ascii="Arial" w:hAnsi="Arial" w:cs="Arial"/>
          <w:color w:val="000000"/>
          <w:sz w:val="22"/>
          <w:szCs w:val="22"/>
        </w:rPr>
      </w:pPr>
    </w:p>
    <w:p w14:paraId="29F2C847" w14:textId="4AC4BAE4" w:rsidR="00954DB8" w:rsidRDefault="00000000">
      <w:pPr>
        <w:widowControl w:val="0"/>
        <w:tabs>
          <w:tab w:val="left" w:pos="2835"/>
        </w:tabs>
        <w:spacing w:after="120"/>
        <w:ind w:left="567"/>
        <w:jc w:val="both"/>
        <w:rPr>
          <w:rFonts w:ascii="Arial" w:hAnsi="Arial" w:cs="Arial"/>
          <w:i/>
          <w:sz w:val="22"/>
          <w:szCs w:val="22"/>
        </w:rPr>
      </w:pPr>
      <w:r>
        <w:rPr>
          <w:rFonts w:ascii="Arial" w:hAnsi="Arial" w:cs="Arial"/>
          <w:sz w:val="22"/>
          <w:szCs w:val="22"/>
        </w:rPr>
        <w:t xml:space="preserve">Objednatel, jakožto zadavatel veřejné zakázky </w:t>
      </w:r>
      <w:r>
        <w:rPr>
          <w:rFonts w:ascii="Arial" w:hAnsi="Arial" w:cs="Arial"/>
          <w:b/>
          <w:sz w:val="22"/>
          <w:szCs w:val="22"/>
          <w:lang w:bidi="en-US"/>
        </w:rPr>
        <w:t xml:space="preserve">Rekonstrukce ordinace </w:t>
      </w:r>
      <w:r w:rsidR="001F09B2">
        <w:rPr>
          <w:rFonts w:ascii="Arial" w:hAnsi="Arial" w:cs="Arial"/>
          <w:b/>
          <w:sz w:val="22"/>
          <w:szCs w:val="22"/>
          <w:lang w:bidi="en-US"/>
        </w:rPr>
        <w:t>všeobecného lékařství</w:t>
      </w:r>
      <w:r>
        <w:rPr>
          <w:rFonts w:ascii="Arial" w:hAnsi="Arial" w:cs="Arial"/>
          <w:i/>
          <w:sz w:val="22"/>
          <w:szCs w:val="22"/>
        </w:rPr>
        <w:t xml:space="preserve"> (dále jen „</w:t>
      </w:r>
      <w:r>
        <w:rPr>
          <w:rFonts w:ascii="Arial" w:hAnsi="Arial" w:cs="Arial"/>
          <w:b/>
          <w:i/>
          <w:sz w:val="22"/>
          <w:szCs w:val="22"/>
        </w:rPr>
        <w:t>Veřejná zakázka</w:t>
      </w:r>
      <w:r>
        <w:rPr>
          <w:rFonts w:ascii="Arial" w:hAnsi="Arial" w:cs="Arial"/>
          <w:i/>
          <w:sz w:val="22"/>
          <w:szCs w:val="22"/>
        </w:rPr>
        <w:t>“)</w:t>
      </w:r>
      <w:r>
        <w:rPr>
          <w:rFonts w:ascii="Arial" w:hAnsi="Arial" w:cs="Arial"/>
          <w:sz w:val="22"/>
          <w:szCs w:val="22"/>
        </w:rPr>
        <w:t xml:space="preserve"> zadávané </w:t>
      </w:r>
      <w:sdt>
        <w:sdtPr>
          <w:rPr>
            <w:rFonts w:ascii="Arial" w:hAnsi="Arial" w:cs="Arial"/>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Arial" w:hAnsi="Arial" w:cs="Arial"/>
              <w:sz w:val="22"/>
              <w:szCs w:val="22"/>
            </w:rPr>
            <w:t>ve výběrovém řízení mimo režim zákona</w:t>
          </w:r>
        </w:sdtContent>
      </w:sdt>
      <w:r>
        <w:rPr>
          <w:rFonts w:ascii="Arial" w:hAnsi="Arial" w:cs="Arial"/>
          <w:sz w:val="22"/>
          <w:szCs w:val="22"/>
        </w:rPr>
        <w:t xml:space="preserve"> č. 134/2016 Sb., o zadávání veřejných zakázek, ve znění pozdějších předpisů, </w:t>
      </w:r>
      <w:r>
        <w:rPr>
          <w:rFonts w:ascii="Arial" w:hAnsi="Arial" w:cs="Arial"/>
          <w:i/>
          <w:sz w:val="22"/>
          <w:szCs w:val="22"/>
        </w:rPr>
        <w:t>(dále jen „</w:t>
      </w:r>
      <w:r>
        <w:rPr>
          <w:rFonts w:ascii="Arial" w:hAnsi="Arial" w:cs="Arial"/>
          <w:b/>
          <w:i/>
          <w:sz w:val="22"/>
          <w:szCs w:val="22"/>
        </w:rPr>
        <w:t>ZZVZ</w:t>
      </w:r>
      <w:r>
        <w:rPr>
          <w:rFonts w:ascii="Arial" w:hAnsi="Arial" w:cs="Arial"/>
          <w:i/>
          <w:sz w:val="22"/>
          <w:szCs w:val="22"/>
        </w:rPr>
        <w:t>“)</w:t>
      </w:r>
      <w:r>
        <w:rPr>
          <w:rFonts w:ascii="Arial" w:hAnsi="Arial" w:cs="Arial"/>
          <w:sz w:val="22"/>
          <w:szCs w:val="22"/>
        </w:rPr>
        <w:t xml:space="preserve"> rozhodl o výběru Zhotovitele ke splnění Veřejné zakázky. Zhotovitel a Objednatel tak uzavírají níže uvedeného dne, měsíce a roku tuto smlouvu o dílo </w:t>
      </w:r>
      <w:r>
        <w:rPr>
          <w:rFonts w:ascii="Arial" w:hAnsi="Arial" w:cs="Arial"/>
          <w:i/>
          <w:sz w:val="22"/>
          <w:szCs w:val="22"/>
        </w:rPr>
        <w:t>(dále jen „</w:t>
      </w:r>
      <w:r>
        <w:rPr>
          <w:rFonts w:ascii="Arial" w:hAnsi="Arial" w:cs="Arial"/>
          <w:b/>
          <w:i/>
          <w:sz w:val="22"/>
          <w:szCs w:val="22"/>
        </w:rPr>
        <w:t>Smlouva</w:t>
      </w:r>
      <w:r>
        <w:rPr>
          <w:rFonts w:ascii="Arial" w:hAnsi="Arial" w:cs="Arial"/>
          <w:i/>
          <w:sz w:val="22"/>
          <w:szCs w:val="22"/>
        </w:rPr>
        <w:t>“)</w:t>
      </w:r>
      <w:r>
        <w:rPr>
          <w:rFonts w:ascii="Arial" w:hAnsi="Arial" w:cs="Arial"/>
          <w:i/>
          <w:sz w:val="22"/>
          <w:szCs w:val="22"/>
        </w:rPr>
        <w:br w:type="page"/>
      </w:r>
    </w:p>
    <w:p w14:paraId="61FA0975" w14:textId="77777777" w:rsidR="00954DB8" w:rsidRDefault="00000000">
      <w:pPr>
        <w:pStyle w:val="Nadpis1"/>
        <w:rPr>
          <w:rFonts w:ascii="Arial" w:hAnsi="Arial" w:cs="Arial"/>
          <w:szCs w:val="22"/>
        </w:rPr>
      </w:pPr>
      <w:r>
        <w:rPr>
          <w:rFonts w:ascii="Arial" w:hAnsi="Arial" w:cs="Arial"/>
          <w:szCs w:val="22"/>
        </w:rPr>
        <w:lastRenderedPageBreak/>
        <w:t>ÚVODNÍ UJEDNÁNÍ A ÚČEL SMLOUVY</w:t>
      </w:r>
    </w:p>
    <w:p w14:paraId="5049BA26" w14:textId="77777777" w:rsidR="00954DB8" w:rsidRDefault="00954DB8">
      <w:pPr>
        <w:ind w:left="567"/>
        <w:rPr>
          <w:rFonts w:ascii="Arial" w:hAnsi="Arial" w:cs="Arial"/>
          <w:sz w:val="22"/>
          <w:szCs w:val="22"/>
          <w:lang w:eastAsia="ar-SA"/>
        </w:rPr>
      </w:pPr>
    </w:p>
    <w:p w14:paraId="37772C2E" w14:textId="77777777" w:rsidR="00954DB8" w:rsidRDefault="00000000">
      <w:pPr>
        <w:pStyle w:val="Odstavecseseznamem"/>
        <w:numPr>
          <w:ilvl w:val="0"/>
          <w:numId w:val="3"/>
        </w:numPr>
        <w:jc w:val="both"/>
        <w:rPr>
          <w:rFonts w:ascii="Arial" w:hAnsi="Arial" w:cs="Arial"/>
          <w:sz w:val="22"/>
          <w:szCs w:val="22"/>
          <w:u w:val="single"/>
        </w:rPr>
      </w:pPr>
      <w:r>
        <w:rPr>
          <w:rFonts w:ascii="Arial" w:hAnsi="Arial" w:cs="Arial"/>
          <w:color w:val="000000"/>
          <w:sz w:val="22"/>
          <w:szCs w:val="22"/>
        </w:rPr>
        <w:t xml:space="preserve">Smlouva je uzavřena na základě výsledků </w:t>
      </w:r>
      <w:sdt>
        <w:sdtPr>
          <w:rPr>
            <w:rFonts w:ascii="Arial" w:hAnsi="Arial" w:cs="Arial"/>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Arial" w:hAnsi="Arial" w:cs="Arial"/>
              <w:sz w:val="22"/>
              <w:szCs w:val="22"/>
            </w:rPr>
            <w:t>výběrového řízení</w:t>
          </w:r>
        </w:sdtContent>
      </w:sdt>
      <w:r>
        <w:rPr>
          <w:rFonts w:ascii="Arial" w:hAnsi="Arial" w:cs="Arial"/>
          <w:color w:val="000000"/>
          <w:sz w:val="22"/>
          <w:szCs w:val="22"/>
        </w:rPr>
        <w:t xml:space="preserve"> (dále jen „</w:t>
      </w:r>
      <w:r>
        <w:rPr>
          <w:rFonts w:ascii="Arial" w:hAnsi="Arial" w:cs="Arial"/>
          <w:b/>
          <w:i/>
          <w:color w:val="000000"/>
          <w:sz w:val="22"/>
          <w:szCs w:val="22"/>
        </w:rPr>
        <w:t>Řízení veřejné zakázky</w:t>
      </w:r>
      <w:r>
        <w:rPr>
          <w:rFonts w:ascii="Arial" w:hAnsi="Arial" w:cs="Arial"/>
          <w:color w:val="000000"/>
          <w:sz w:val="22"/>
          <w:szCs w:val="22"/>
        </w:rPr>
        <w:t>“) Veřejné zakázky</w:t>
      </w:r>
      <w:r>
        <w:rPr>
          <w:rFonts w:ascii="Arial" w:hAnsi="Arial" w:cs="Arial"/>
          <w:sz w:val="22"/>
          <w:szCs w:val="22"/>
        </w:rPr>
        <w:t>. Jednotlivá ujednání Smlouvy tak budou vykládána v souladu se zadávacími podmínkami Veřejné zakázky a nabídkou Zhotovitele podanou do Řízení veřejné zakázky.</w:t>
      </w:r>
    </w:p>
    <w:p w14:paraId="71E6BB85" w14:textId="630FCBD8" w:rsidR="00954DB8" w:rsidRDefault="00000000">
      <w:pPr>
        <w:pStyle w:val="Odstavecseseznamem"/>
        <w:numPr>
          <w:ilvl w:val="0"/>
          <w:numId w:val="3"/>
        </w:numPr>
        <w:spacing w:before="240"/>
        <w:contextualSpacing w:val="0"/>
        <w:jc w:val="both"/>
        <w:rPr>
          <w:rFonts w:ascii="Arial" w:hAnsi="Arial" w:cs="Arial"/>
          <w:sz w:val="22"/>
          <w:szCs w:val="22"/>
          <w:u w:val="single"/>
        </w:rPr>
      </w:pPr>
      <w:r>
        <w:rPr>
          <w:rFonts w:ascii="Arial" w:hAnsi="Arial" w:cs="Arial"/>
          <w:sz w:val="22"/>
          <w:szCs w:val="22"/>
        </w:rPr>
        <w:t xml:space="preserve">Účelem Smlouvy je provést předmět této Smlouvy, kdy realizací tohoto předmětu Objednatel sleduje provedení </w:t>
      </w:r>
      <w:r>
        <w:rPr>
          <w:rFonts w:ascii="Arial" w:hAnsi="Arial" w:cs="Arial"/>
          <w:bCs/>
          <w:sz w:val="22"/>
          <w:szCs w:val="22"/>
          <w:lang w:bidi="en-US"/>
        </w:rPr>
        <w:t xml:space="preserve">modernizace prostor ordinace </w:t>
      </w:r>
      <w:r w:rsidR="00330673">
        <w:rPr>
          <w:rFonts w:ascii="Arial" w:hAnsi="Arial" w:cs="Arial"/>
          <w:bCs/>
          <w:sz w:val="22"/>
          <w:szCs w:val="22"/>
          <w:lang w:bidi="en-US"/>
        </w:rPr>
        <w:t>všeobecného lékařství</w:t>
      </w:r>
      <w:r>
        <w:rPr>
          <w:rFonts w:ascii="Arial" w:hAnsi="Arial" w:cs="Arial"/>
          <w:bCs/>
          <w:sz w:val="22"/>
          <w:szCs w:val="22"/>
          <w:lang w:bidi="en-US"/>
        </w:rPr>
        <w:t xml:space="preserve"> spolu se zvýšením funkčnosti a komfortu klientů zdravotnického zařízení.</w:t>
      </w:r>
    </w:p>
    <w:p w14:paraId="3BB4E337" w14:textId="77777777" w:rsidR="00954DB8" w:rsidRDefault="00954DB8">
      <w:pPr>
        <w:widowControl w:val="0"/>
        <w:tabs>
          <w:tab w:val="left" w:pos="2835"/>
        </w:tabs>
        <w:ind w:left="567"/>
        <w:contextualSpacing/>
        <w:jc w:val="both"/>
        <w:rPr>
          <w:rFonts w:ascii="Arial" w:hAnsi="Arial" w:cs="Arial"/>
        </w:rPr>
      </w:pPr>
    </w:p>
    <w:p w14:paraId="257D7F3D" w14:textId="77777777" w:rsidR="00954DB8" w:rsidRDefault="00000000">
      <w:pPr>
        <w:pStyle w:val="Nadpis1"/>
        <w:rPr>
          <w:rFonts w:ascii="Arial" w:hAnsi="Arial" w:cs="Arial"/>
          <w:szCs w:val="22"/>
        </w:rPr>
      </w:pPr>
      <w:r>
        <w:rPr>
          <w:rFonts w:ascii="Arial" w:hAnsi="Arial" w:cs="Arial"/>
          <w:szCs w:val="22"/>
        </w:rPr>
        <w:t>PŘEDMĚT SMLOUVY</w:t>
      </w:r>
    </w:p>
    <w:p w14:paraId="5A86FADC" w14:textId="77777777" w:rsidR="00954DB8" w:rsidRDefault="00954DB8">
      <w:pPr>
        <w:ind w:left="567"/>
        <w:rPr>
          <w:rFonts w:ascii="Arial" w:hAnsi="Arial" w:cs="Arial"/>
          <w:sz w:val="22"/>
          <w:szCs w:val="22"/>
          <w:lang w:eastAsia="ar-SA"/>
        </w:rPr>
      </w:pPr>
    </w:p>
    <w:p w14:paraId="0752B081" w14:textId="77777777" w:rsidR="00954DB8" w:rsidRDefault="00000000">
      <w:pPr>
        <w:pStyle w:val="Odstavecseseznamem"/>
        <w:numPr>
          <w:ilvl w:val="0"/>
          <w:numId w:val="3"/>
        </w:numPr>
        <w:jc w:val="both"/>
        <w:rPr>
          <w:rFonts w:ascii="Arial" w:hAnsi="Arial" w:cs="Arial"/>
        </w:rPr>
      </w:pPr>
      <w:r>
        <w:rPr>
          <w:rFonts w:ascii="Arial" w:hAnsi="Arial" w:cs="Arial"/>
          <w:color w:val="000000"/>
          <w:sz w:val="22"/>
          <w:szCs w:val="22"/>
        </w:rPr>
        <w:t>Zhotovitel se zavazuje v souladu se Smlouvou, řádně a včas, na svůj náklad a nebezpečí, provést pro Objednatele dále specifikované dílo (dále jen „</w:t>
      </w:r>
      <w:r>
        <w:rPr>
          <w:rFonts w:ascii="Arial" w:hAnsi="Arial" w:cs="Arial"/>
          <w:b/>
          <w:bCs/>
          <w:i/>
          <w:iCs/>
          <w:color w:val="000000"/>
          <w:sz w:val="22"/>
          <w:szCs w:val="22"/>
        </w:rPr>
        <w:t>Dílo</w:t>
      </w:r>
      <w:r>
        <w:rPr>
          <w:rFonts w:ascii="Arial" w:hAnsi="Arial" w:cs="Arial"/>
          <w:color w:val="000000"/>
          <w:sz w:val="22"/>
          <w:szCs w:val="22"/>
        </w:rPr>
        <w:t>“) a Objednatel se zavazuje dokončené Dílo převzít a zaplatit za něj sjednanou cenu.</w:t>
      </w:r>
    </w:p>
    <w:p w14:paraId="0A49EB88" w14:textId="77777777" w:rsidR="00954DB8" w:rsidRDefault="00954DB8">
      <w:pPr>
        <w:rPr>
          <w:rFonts w:ascii="Arial" w:hAnsi="Arial" w:cs="Arial"/>
          <w:sz w:val="22"/>
          <w:szCs w:val="22"/>
          <w:lang w:eastAsia="ar-SA"/>
        </w:rPr>
      </w:pPr>
    </w:p>
    <w:p w14:paraId="50DD6964" w14:textId="2DED1445" w:rsidR="00954DB8" w:rsidRDefault="00000000">
      <w:pPr>
        <w:pStyle w:val="Odstavecseseznamem"/>
        <w:numPr>
          <w:ilvl w:val="0"/>
          <w:numId w:val="3"/>
        </w:numPr>
        <w:jc w:val="both"/>
        <w:rPr>
          <w:rFonts w:ascii="Arial" w:hAnsi="Arial" w:cs="Arial"/>
          <w:sz w:val="22"/>
          <w:szCs w:val="22"/>
        </w:rPr>
      </w:pPr>
      <w:bookmarkStart w:id="2" w:name="_Ref140137724"/>
      <w:r>
        <w:rPr>
          <w:rFonts w:ascii="Arial" w:hAnsi="Arial" w:cs="Arial"/>
          <w:color w:val="000000"/>
          <w:sz w:val="22"/>
          <w:szCs w:val="22"/>
        </w:rPr>
        <w:t xml:space="preserve">Předmětem Díla je stavba </w:t>
      </w:r>
      <w:bookmarkStart w:id="3" w:name="_Hlk175141911"/>
      <w:r>
        <w:rPr>
          <w:rFonts w:ascii="Arial" w:hAnsi="Arial" w:cs="Arial"/>
          <w:b/>
          <w:sz w:val="22"/>
          <w:szCs w:val="22"/>
          <w:lang w:bidi="en-US"/>
        </w:rPr>
        <w:t>Poliklinika Žďár nad Sázavou – stavební úpravy prostor v </w:t>
      </w:r>
      <w:r w:rsidR="0011729C">
        <w:rPr>
          <w:rFonts w:ascii="Arial" w:hAnsi="Arial" w:cs="Arial"/>
          <w:b/>
          <w:sz w:val="22"/>
          <w:szCs w:val="22"/>
          <w:lang w:bidi="en-US"/>
        </w:rPr>
        <w:t>1</w:t>
      </w:r>
      <w:r>
        <w:rPr>
          <w:rFonts w:ascii="Arial" w:hAnsi="Arial" w:cs="Arial"/>
          <w:b/>
          <w:sz w:val="22"/>
          <w:szCs w:val="22"/>
          <w:lang w:bidi="en-US"/>
        </w:rPr>
        <w:t xml:space="preserve">.NP ordinace </w:t>
      </w:r>
      <w:bookmarkEnd w:id="3"/>
      <w:r w:rsidR="0011729C">
        <w:rPr>
          <w:rFonts w:ascii="Arial" w:hAnsi="Arial" w:cs="Arial"/>
          <w:b/>
          <w:sz w:val="22"/>
          <w:szCs w:val="22"/>
          <w:lang w:bidi="en-US"/>
        </w:rPr>
        <w:t>všeobecného lékařství</w:t>
      </w:r>
      <w:r>
        <w:rPr>
          <w:rFonts w:ascii="Arial" w:hAnsi="Arial" w:cs="Arial"/>
          <w:bCs/>
          <w:sz w:val="22"/>
          <w:szCs w:val="22"/>
          <w:lang w:bidi="en-US"/>
        </w:rPr>
        <w:t>, a to dle</w:t>
      </w:r>
      <w:r>
        <w:rPr>
          <w:rFonts w:ascii="Arial" w:hAnsi="Arial" w:cs="Arial"/>
          <w:sz w:val="22"/>
          <w:szCs w:val="22"/>
        </w:rPr>
        <w:t xml:space="preserve"> projektové dokumentace, která je přílohou č. 1 Smlouvy (dále jen „</w:t>
      </w:r>
      <w:r>
        <w:rPr>
          <w:rFonts w:ascii="Arial" w:hAnsi="Arial" w:cs="Arial"/>
          <w:b/>
          <w:bCs/>
          <w:sz w:val="22"/>
          <w:szCs w:val="22"/>
        </w:rPr>
        <w:t>Projektová dokumentace</w:t>
      </w:r>
      <w:r>
        <w:rPr>
          <w:rFonts w:ascii="Arial" w:hAnsi="Arial" w:cs="Arial"/>
          <w:sz w:val="22"/>
          <w:szCs w:val="22"/>
        </w:rPr>
        <w:t>“) a dále dle podmínek stanovených v orgány veřejné správy vydaných vyjádřeních, stanoviscích a rozhodnutích, a dále dle podmínek stanovených Smlouvou, a to včetně všech souvisejících prací, dodávek a služeb.</w:t>
      </w:r>
      <w:bookmarkEnd w:id="2"/>
    </w:p>
    <w:p w14:paraId="592108E1" w14:textId="77777777" w:rsidR="00954DB8" w:rsidRDefault="00954DB8">
      <w:pPr>
        <w:rPr>
          <w:rFonts w:ascii="Arial" w:hAnsi="Arial" w:cs="Arial"/>
        </w:rPr>
      </w:pPr>
    </w:p>
    <w:p w14:paraId="635E7AA0" w14:textId="77777777" w:rsidR="00954DB8" w:rsidRDefault="00000000">
      <w:pPr>
        <w:numPr>
          <w:ilvl w:val="0"/>
          <w:numId w:val="3"/>
        </w:numPr>
        <w:jc w:val="both"/>
        <w:rPr>
          <w:rFonts w:ascii="Arial" w:hAnsi="Arial" w:cs="Arial"/>
          <w:sz w:val="22"/>
          <w:szCs w:val="22"/>
          <w:lang w:eastAsia="en-US" w:bidi="en-US"/>
        </w:rPr>
      </w:pPr>
      <w:r>
        <w:rPr>
          <w:rFonts w:ascii="Arial" w:hAnsi="Arial" w:cs="Arial"/>
          <w:sz w:val="22"/>
          <w:szCs w:val="22"/>
        </w:rPr>
        <w:t>Součástí Díla j</w:t>
      </w:r>
      <w:r>
        <w:rPr>
          <w:rFonts w:ascii="Arial" w:hAnsi="Arial" w:cs="Arial"/>
          <w:sz w:val="22"/>
          <w:szCs w:val="22"/>
          <w:lang w:eastAsia="en-US" w:bidi="en-US"/>
        </w:rPr>
        <w:t>e zejména:</w:t>
      </w:r>
    </w:p>
    <w:p w14:paraId="3A9332A1" w14:textId="77777777" w:rsidR="00954DB8" w:rsidRDefault="00000000">
      <w:pPr>
        <w:numPr>
          <w:ilvl w:val="1"/>
          <w:numId w:val="3"/>
        </w:numPr>
        <w:jc w:val="both"/>
        <w:rPr>
          <w:rFonts w:ascii="Arial" w:hAnsi="Arial" w:cs="Arial"/>
          <w:sz w:val="22"/>
          <w:szCs w:val="22"/>
          <w:lang w:eastAsia="en-US" w:bidi="en-US"/>
        </w:rPr>
      </w:pPr>
      <w:r>
        <w:rPr>
          <w:rFonts w:ascii="Arial" w:hAnsi="Arial" w:cs="Arial"/>
          <w:sz w:val="22"/>
          <w:szCs w:val="22"/>
          <w:lang w:eastAsia="en-US" w:bidi="en-US"/>
        </w:rPr>
        <w:t>výroba, dodávka, skladování, zabudování a montáž veškerých dílů, materiálů a zařízení týkajících se Díla;</w:t>
      </w:r>
    </w:p>
    <w:p w14:paraId="3C0A108C" w14:textId="77777777" w:rsidR="00954DB8" w:rsidRDefault="00000000">
      <w:pPr>
        <w:numPr>
          <w:ilvl w:val="1"/>
          <w:numId w:val="3"/>
        </w:numPr>
        <w:jc w:val="both"/>
        <w:rPr>
          <w:rFonts w:ascii="Arial" w:hAnsi="Arial" w:cs="Arial"/>
          <w:sz w:val="22"/>
          <w:szCs w:val="22"/>
          <w:lang w:eastAsia="en-US" w:bidi="en-US"/>
        </w:rPr>
      </w:pPr>
      <w:r>
        <w:rPr>
          <w:rFonts w:ascii="Arial" w:hAnsi="Arial" w:cs="Arial"/>
          <w:sz w:val="22"/>
          <w:szCs w:val="22"/>
          <w:lang w:eastAsia="en-US" w:bidi="en-US"/>
        </w:rPr>
        <w:t>zajištění a provedení všech opatření organizačního a stavebně technologického charakteru k řádnému provedení Díla;</w:t>
      </w:r>
    </w:p>
    <w:p w14:paraId="69299E54" w14:textId="77777777" w:rsidR="00954DB8" w:rsidRDefault="00000000">
      <w:pPr>
        <w:numPr>
          <w:ilvl w:val="1"/>
          <w:numId w:val="3"/>
        </w:numPr>
        <w:suppressAutoHyphens/>
        <w:jc w:val="both"/>
        <w:rPr>
          <w:rFonts w:ascii="Arial" w:hAnsi="Arial" w:cs="Arial"/>
          <w:b/>
          <w:i/>
          <w:sz w:val="22"/>
          <w:szCs w:val="22"/>
        </w:rPr>
      </w:pPr>
      <w:r>
        <w:rPr>
          <w:rFonts w:ascii="Arial" w:hAnsi="Arial" w:cs="Arial"/>
          <w:sz w:val="22"/>
          <w:szCs w:val="22"/>
          <w:lang w:eastAsia="en-US" w:bidi="en-US"/>
        </w:rPr>
        <w:t>zajištění a provedení všech nezbytných průzkumů nutných pro řádné provád</w:t>
      </w:r>
      <w:r>
        <w:rPr>
          <w:rFonts w:ascii="Arial" w:hAnsi="Arial" w:cs="Arial"/>
          <w:sz w:val="22"/>
          <w:szCs w:val="22"/>
        </w:rPr>
        <w:t>ění a dokončení Díla;</w:t>
      </w:r>
    </w:p>
    <w:p w14:paraId="7CABE3B0" w14:textId="77777777" w:rsidR="00954DB8" w:rsidRDefault="00000000">
      <w:pPr>
        <w:numPr>
          <w:ilvl w:val="1"/>
          <w:numId w:val="3"/>
        </w:numPr>
        <w:jc w:val="both"/>
        <w:rPr>
          <w:rFonts w:ascii="Arial" w:hAnsi="Arial" w:cs="Arial"/>
          <w:sz w:val="22"/>
          <w:szCs w:val="22"/>
        </w:rPr>
      </w:pPr>
      <w:r>
        <w:rPr>
          <w:rFonts w:ascii="Arial" w:hAnsi="Arial" w:cs="Arial"/>
          <w:bCs/>
          <w:iCs/>
          <w:sz w:val="22"/>
          <w:szCs w:val="22"/>
        </w:rPr>
        <w:t>průběžný odvoz veškerého odpadu vzniklého při realizaci Díla, v souladu s příslušnými ustanoveními</w:t>
      </w:r>
      <w:r>
        <w:rPr>
          <w:rFonts w:ascii="Arial" w:hAnsi="Arial" w:cs="Arial"/>
          <w:sz w:val="22"/>
          <w:szCs w:val="22"/>
        </w:rPr>
        <w:t xml:space="preserve"> zákona č. 541/2020 Sb., o odpadech (dále jen „</w:t>
      </w:r>
      <w:r>
        <w:rPr>
          <w:rFonts w:ascii="Arial" w:hAnsi="Arial" w:cs="Arial"/>
          <w:b/>
          <w:bCs/>
          <w:i/>
          <w:iCs/>
          <w:sz w:val="22"/>
          <w:szCs w:val="22"/>
        </w:rPr>
        <w:t>Zákon o odpadech</w:t>
      </w:r>
      <w:r>
        <w:rPr>
          <w:rFonts w:ascii="Arial" w:hAnsi="Arial" w:cs="Arial"/>
          <w:sz w:val="22"/>
          <w:szCs w:val="22"/>
        </w:rPr>
        <w:t>“), a dalšími právními předpisy; doklady o likvidaci odpadů je Zhotovitel povinen na požádání předložit Objednateli;</w:t>
      </w:r>
    </w:p>
    <w:p w14:paraId="694ADBB5" w14:textId="77777777" w:rsidR="00954DB8" w:rsidRDefault="00000000">
      <w:pPr>
        <w:numPr>
          <w:ilvl w:val="1"/>
          <w:numId w:val="3"/>
        </w:numPr>
        <w:jc w:val="both"/>
        <w:rPr>
          <w:rFonts w:ascii="Arial" w:hAnsi="Arial" w:cs="Arial"/>
          <w:sz w:val="22"/>
          <w:szCs w:val="22"/>
        </w:rPr>
      </w:pPr>
      <w:r>
        <w:rPr>
          <w:rFonts w:ascii="Arial" w:hAnsi="Arial" w:cs="Arial"/>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77DBA9DC" w14:textId="77777777" w:rsidR="00954DB8" w:rsidRDefault="00000000">
      <w:pPr>
        <w:numPr>
          <w:ilvl w:val="1"/>
          <w:numId w:val="3"/>
        </w:numPr>
        <w:jc w:val="both"/>
        <w:rPr>
          <w:rFonts w:ascii="Arial" w:hAnsi="Arial" w:cs="Arial"/>
          <w:sz w:val="22"/>
          <w:szCs w:val="22"/>
        </w:rPr>
      </w:pPr>
      <w:r>
        <w:rPr>
          <w:rFonts w:ascii="Arial" w:hAnsi="Arial" w:cs="Arial"/>
          <w:sz w:val="22"/>
          <w:szCs w:val="22"/>
        </w:rPr>
        <w:t>zajištění bezpečnosti práce a ochrany životního prostředí, respektování požadavků koordinátora bezpečnosti a ochrany zdraví při práci, zajištění požární ochrany;</w:t>
      </w:r>
    </w:p>
    <w:p w14:paraId="41104778" w14:textId="77777777" w:rsidR="00954DB8" w:rsidRDefault="00000000">
      <w:pPr>
        <w:numPr>
          <w:ilvl w:val="1"/>
          <w:numId w:val="3"/>
        </w:numPr>
        <w:suppressAutoHyphens/>
        <w:jc w:val="both"/>
        <w:rPr>
          <w:rFonts w:ascii="Arial" w:hAnsi="Arial" w:cs="Arial"/>
          <w:sz w:val="22"/>
          <w:szCs w:val="22"/>
        </w:rPr>
      </w:pPr>
      <w:r>
        <w:rPr>
          <w:rFonts w:ascii="Arial" w:hAnsi="Arial" w:cs="Arial"/>
          <w:sz w:val="22"/>
          <w:szCs w:val="22"/>
        </w:rPr>
        <w:t>zajištění a kontrola zabezpečení staveniště;</w:t>
      </w:r>
    </w:p>
    <w:p w14:paraId="2892ABD3" w14:textId="77777777" w:rsidR="00954DB8" w:rsidRDefault="00000000">
      <w:pPr>
        <w:numPr>
          <w:ilvl w:val="1"/>
          <w:numId w:val="3"/>
        </w:numPr>
        <w:jc w:val="both"/>
        <w:rPr>
          <w:rFonts w:ascii="Arial" w:hAnsi="Arial" w:cs="Arial"/>
          <w:sz w:val="22"/>
          <w:szCs w:val="22"/>
        </w:rPr>
      </w:pPr>
      <w:r>
        <w:rPr>
          <w:rFonts w:ascii="Arial" w:hAnsi="Arial" w:cs="Arial"/>
          <w:sz w:val="22"/>
          <w:szCs w:val="22"/>
        </w:rPr>
        <w:t>provedení průběžného a závěrečného úklidu staveniště a uvedení okolních ploch do původního stavu;</w:t>
      </w:r>
    </w:p>
    <w:p w14:paraId="1DD68057" w14:textId="77777777" w:rsidR="00954DB8" w:rsidRDefault="00000000">
      <w:pPr>
        <w:numPr>
          <w:ilvl w:val="1"/>
          <w:numId w:val="3"/>
        </w:numPr>
        <w:jc w:val="both"/>
        <w:rPr>
          <w:rFonts w:ascii="Arial" w:hAnsi="Arial" w:cs="Arial"/>
          <w:sz w:val="22"/>
          <w:szCs w:val="22"/>
        </w:rPr>
      </w:pPr>
      <w:r>
        <w:rPr>
          <w:rFonts w:ascii="Arial" w:hAnsi="Arial" w:cs="Arial"/>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49065668" w14:textId="77777777" w:rsidR="00954DB8" w:rsidRDefault="00000000">
      <w:pPr>
        <w:numPr>
          <w:ilvl w:val="1"/>
          <w:numId w:val="3"/>
        </w:numPr>
        <w:jc w:val="both"/>
        <w:rPr>
          <w:rFonts w:ascii="Arial" w:hAnsi="Arial" w:cs="Arial"/>
          <w:sz w:val="22"/>
          <w:szCs w:val="22"/>
        </w:rPr>
      </w:pPr>
      <w:r>
        <w:rPr>
          <w:rFonts w:ascii="Arial" w:hAnsi="Arial" w:cs="Arial"/>
          <w:sz w:val="22"/>
          <w:szCs w:val="22"/>
        </w:rPr>
        <w:t>zajištění potřebných či orgány veřejné správy stanovených opatření a povolení nutných k provedení Díla (např. vstupy na pozemky, zvláštní užívání komunikace apod.);</w:t>
      </w:r>
    </w:p>
    <w:p w14:paraId="132DB497" w14:textId="77777777" w:rsidR="00954DB8" w:rsidRDefault="00000000">
      <w:pPr>
        <w:numPr>
          <w:ilvl w:val="1"/>
          <w:numId w:val="3"/>
        </w:numPr>
        <w:jc w:val="both"/>
        <w:rPr>
          <w:rFonts w:ascii="Arial" w:hAnsi="Arial" w:cs="Arial"/>
          <w:sz w:val="22"/>
          <w:szCs w:val="22"/>
        </w:rPr>
      </w:pPr>
      <w:r>
        <w:rPr>
          <w:rFonts w:ascii="Arial" w:hAnsi="Arial" w:cs="Arial"/>
          <w:sz w:val="22"/>
          <w:szCs w:val="22"/>
        </w:rPr>
        <w:lastRenderedPageBreak/>
        <w:t>zajištění průběžné fotodokumentace prováděných prací a její předání Objednateli;</w:t>
      </w:r>
    </w:p>
    <w:p w14:paraId="5B75D268" w14:textId="77777777" w:rsidR="00954DB8" w:rsidRDefault="00000000">
      <w:pPr>
        <w:numPr>
          <w:ilvl w:val="1"/>
          <w:numId w:val="3"/>
        </w:numPr>
        <w:jc w:val="both"/>
        <w:rPr>
          <w:rFonts w:ascii="Arial" w:hAnsi="Arial" w:cs="Arial"/>
          <w:sz w:val="22"/>
          <w:szCs w:val="22"/>
        </w:rPr>
      </w:pPr>
      <w:r>
        <w:rPr>
          <w:rFonts w:ascii="Arial" w:hAnsi="Arial" w:cs="Arial"/>
          <w:sz w:val="22"/>
          <w:szCs w:val="22"/>
        </w:rPr>
        <w:t>zhotovení dílenské a výrobní dokumentace Díla a její předání Objednateli;</w:t>
      </w:r>
    </w:p>
    <w:p w14:paraId="5215B98B" w14:textId="77777777" w:rsidR="00954DB8" w:rsidRDefault="00000000">
      <w:pPr>
        <w:numPr>
          <w:ilvl w:val="1"/>
          <w:numId w:val="3"/>
        </w:numPr>
        <w:jc w:val="both"/>
        <w:rPr>
          <w:rFonts w:ascii="Arial" w:hAnsi="Arial" w:cs="Arial"/>
          <w:sz w:val="22"/>
          <w:szCs w:val="22"/>
        </w:rPr>
      </w:pPr>
      <w:r>
        <w:rPr>
          <w:rFonts w:ascii="Arial" w:hAnsi="Arial" w:cs="Arial"/>
          <w:sz w:val="22"/>
          <w:szCs w:val="22"/>
        </w:rPr>
        <w:t>zhotovení dokumentace skutečného provedení Díla a její předání Objednateli.</w:t>
      </w:r>
    </w:p>
    <w:p w14:paraId="267BFA91" w14:textId="77777777" w:rsidR="00954DB8" w:rsidRDefault="00954DB8">
      <w:pPr>
        <w:rPr>
          <w:rFonts w:ascii="Arial" w:hAnsi="Arial" w:cs="Arial"/>
        </w:rPr>
      </w:pPr>
    </w:p>
    <w:p w14:paraId="7D4843D2"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14:paraId="585EC380"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Arial" w:hAnsi="Arial" w:cs="Arial"/>
          <w:sz w:val="22"/>
          <w:szCs w:val="22"/>
        </w:rPr>
        <w:t>ZemZ</w:t>
      </w:r>
      <w:proofErr w:type="spellEnd"/>
      <w:r>
        <w:rPr>
          <w:rFonts w:ascii="Arial" w:hAnsi="Arial" w:cs="Arial"/>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14:paraId="467EFB36"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Pro změny dopravní a technické infrastruktury (DTI) podle § 4b odst. 4 písm. a) </w:t>
      </w:r>
      <w:proofErr w:type="spellStart"/>
      <w:r>
        <w:rPr>
          <w:rFonts w:ascii="Arial" w:hAnsi="Arial" w:cs="Arial"/>
          <w:sz w:val="22"/>
          <w:szCs w:val="22"/>
        </w:rPr>
        <w:t>ZemZ</w:t>
      </w:r>
      <w:proofErr w:type="spellEnd"/>
      <w:r>
        <w:rPr>
          <w:rFonts w:ascii="Arial" w:hAnsi="Arial" w:cs="Arial"/>
          <w:sz w:val="22"/>
          <w:szCs w:val="22"/>
        </w:rPr>
        <w:t xml:space="preserve">, zhotovitel předá stavebníkovi zaměřená a zpracovaná data DTI podle Přílohy č. 1 Vyhlášky o DTM ve formátu JVF DTM v aktuální verzi. Data budou součástí Elaborátu zaměření skutečného stavu DTI. </w:t>
      </w:r>
    </w:p>
    <w:p w14:paraId="10782E2C" w14:textId="77777777" w:rsidR="00954DB8" w:rsidRDefault="00000000">
      <w:pPr>
        <w:numPr>
          <w:ilvl w:val="1"/>
          <w:numId w:val="3"/>
        </w:numPr>
        <w:jc w:val="both"/>
        <w:rPr>
          <w:rFonts w:ascii="Arial" w:hAnsi="Arial" w:cs="Arial"/>
          <w:sz w:val="22"/>
          <w:szCs w:val="22"/>
        </w:rPr>
      </w:pPr>
      <w:r>
        <w:rPr>
          <w:rFonts w:ascii="Arial" w:hAnsi="Arial" w:cs="Arial"/>
          <w:sz w:val="22"/>
          <w:szCs w:val="22"/>
        </w:rPr>
        <w:t>Elaborát DTI bude obsahovat:</w:t>
      </w:r>
    </w:p>
    <w:p w14:paraId="6D900282" w14:textId="77777777" w:rsidR="00954DB8" w:rsidRDefault="00000000">
      <w:pPr>
        <w:numPr>
          <w:ilvl w:val="2"/>
          <w:numId w:val="3"/>
        </w:numPr>
        <w:jc w:val="both"/>
        <w:rPr>
          <w:rFonts w:ascii="Arial" w:hAnsi="Arial" w:cs="Arial"/>
          <w:sz w:val="22"/>
          <w:szCs w:val="22"/>
        </w:rPr>
      </w:pPr>
      <w:r>
        <w:rPr>
          <w:rFonts w:ascii="Arial" w:hAnsi="Arial" w:cs="Arial"/>
          <w:sz w:val="22"/>
          <w:szCs w:val="22"/>
        </w:rPr>
        <w:t>Seznam souřadnic podrobných bodů ve formátu .</w:t>
      </w:r>
      <w:proofErr w:type="spellStart"/>
      <w:r>
        <w:rPr>
          <w:rFonts w:ascii="Arial" w:hAnsi="Arial" w:cs="Arial"/>
          <w:sz w:val="22"/>
          <w:szCs w:val="22"/>
        </w:rPr>
        <w:t>txt</w:t>
      </w:r>
      <w:proofErr w:type="spellEnd"/>
    </w:p>
    <w:p w14:paraId="48BD1BBA" w14:textId="77777777" w:rsidR="00954DB8" w:rsidRDefault="00000000">
      <w:pPr>
        <w:numPr>
          <w:ilvl w:val="2"/>
          <w:numId w:val="3"/>
        </w:numPr>
        <w:jc w:val="both"/>
        <w:rPr>
          <w:rFonts w:ascii="Arial" w:hAnsi="Arial" w:cs="Arial"/>
          <w:sz w:val="22"/>
          <w:szCs w:val="22"/>
        </w:rPr>
      </w:pPr>
      <w:r>
        <w:rPr>
          <w:rFonts w:ascii="Arial" w:hAnsi="Arial" w:cs="Arial"/>
          <w:sz w:val="22"/>
          <w:szCs w:val="22"/>
        </w:rPr>
        <w:t>Datovou sadu změnových souborů DTI v aktuální verzi JVF DTM, členěných podle Přílohy 1 vyhlášky o DTM</w:t>
      </w:r>
    </w:p>
    <w:p w14:paraId="19DD9AFF" w14:textId="77777777" w:rsidR="00954DB8" w:rsidRDefault="00000000">
      <w:pPr>
        <w:numPr>
          <w:ilvl w:val="2"/>
          <w:numId w:val="3"/>
        </w:numPr>
        <w:jc w:val="both"/>
        <w:rPr>
          <w:rFonts w:ascii="Arial" w:hAnsi="Arial" w:cs="Arial"/>
          <w:sz w:val="22"/>
          <w:szCs w:val="22"/>
        </w:rPr>
      </w:pPr>
      <w:r>
        <w:rPr>
          <w:rFonts w:ascii="Arial" w:hAnsi="Arial" w:cs="Arial"/>
          <w:sz w:val="22"/>
          <w:szCs w:val="22"/>
        </w:rPr>
        <w:t>Výkres ve formátech .</w:t>
      </w:r>
      <w:proofErr w:type="spellStart"/>
      <w:r>
        <w:rPr>
          <w:rFonts w:ascii="Arial" w:hAnsi="Arial" w:cs="Arial"/>
          <w:sz w:val="22"/>
          <w:szCs w:val="22"/>
        </w:rPr>
        <w:t>shp</w:t>
      </w:r>
      <w:proofErr w:type="spellEnd"/>
      <w:r>
        <w:rPr>
          <w:rFonts w:ascii="Arial" w:hAnsi="Arial" w:cs="Arial"/>
          <w:sz w:val="22"/>
          <w:szCs w:val="22"/>
        </w:rPr>
        <w:t xml:space="preserve"> a .</w:t>
      </w:r>
      <w:proofErr w:type="spellStart"/>
      <w:r>
        <w:rPr>
          <w:rFonts w:ascii="Arial" w:hAnsi="Arial" w:cs="Arial"/>
          <w:sz w:val="22"/>
          <w:szCs w:val="22"/>
        </w:rPr>
        <w:t>pdf</w:t>
      </w:r>
      <w:proofErr w:type="spellEnd"/>
    </w:p>
    <w:p w14:paraId="658FD5BE" w14:textId="77777777" w:rsidR="00954DB8" w:rsidRDefault="00000000">
      <w:pPr>
        <w:numPr>
          <w:ilvl w:val="2"/>
          <w:numId w:val="3"/>
        </w:numPr>
        <w:jc w:val="both"/>
        <w:rPr>
          <w:rFonts w:ascii="Arial" w:hAnsi="Arial" w:cs="Arial"/>
          <w:sz w:val="22"/>
          <w:szCs w:val="22"/>
        </w:rPr>
      </w:pPr>
      <w:r>
        <w:rPr>
          <w:rFonts w:ascii="Arial" w:hAnsi="Arial" w:cs="Arial"/>
          <w:sz w:val="22"/>
          <w:szCs w:val="22"/>
        </w:rPr>
        <w:t>Technickou zprávu ověřenou AZI ve formátu .</w:t>
      </w:r>
      <w:proofErr w:type="spellStart"/>
      <w:r>
        <w:rPr>
          <w:rFonts w:ascii="Arial" w:hAnsi="Arial" w:cs="Arial"/>
          <w:sz w:val="22"/>
          <w:szCs w:val="22"/>
        </w:rPr>
        <w:t>pdf</w:t>
      </w:r>
      <w:proofErr w:type="spellEnd"/>
    </w:p>
    <w:p w14:paraId="5A07C133" w14:textId="77777777" w:rsidR="00954DB8" w:rsidRDefault="00954DB8">
      <w:pPr>
        <w:jc w:val="both"/>
        <w:rPr>
          <w:rFonts w:ascii="Arial" w:hAnsi="Arial" w:cs="Arial"/>
          <w:sz w:val="22"/>
          <w:szCs w:val="22"/>
        </w:rPr>
      </w:pPr>
    </w:p>
    <w:p w14:paraId="768B9FEF" w14:textId="77777777" w:rsidR="00954DB8" w:rsidRDefault="00000000">
      <w:pPr>
        <w:pStyle w:val="Odstavecseseznamem"/>
        <w:numPr>
          <w:ilvl w:val="0"/>
          <w:numId w:val="3"/>
        </w:numPr>
        <w:jc w:val="both"/>
        <w:rPr>
          <w:rFonts w:ascii="Arial" w:hAnsi="Arial" w:cs="Arial"/>
          <w:sz w:val="22"/>
          <w:szCs w:val="22"/>
        </w:rPr>
      </w:pPr>
      <w:r>
        <w:rPr>
          <w:rFonts w:ascii="Arial" w:hAnsi="Arial" w:cs="Arial"/>
          <w:sz w:val="22"/>
          <w:szCs w:val="22"/>
        </w:rPr>
        <w:t xml:space="preserve">Zhotovitel se zavazuje provést Dílo v souladu s veškerými dokumenty uvedenými v odst. </w:t>
      </w:r>
      <w:r>
        <w:rPr>
          <w:rFonts w:ascii="Arial" w:hAnsi="Arial" w:cs="Arial"/>
          <w:sz w:val="22"/>
          <w:szCs w:val="22"/>
        </w:rPr>
        <w:fldChar w:fldCharType="begin"/>
      </w:r>
      <w:r>
        <w:rPr>
          <w:rFonts w:ascii="Arial" w:hAnsi="Arial" w:cs="Arial"/>
          <w:sz w:val="22"/>
          <w:szCs w:val="22"/>
        </w:rPr>
        <w:instrText xml:space="preserve"> REF _Ref140137724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w:t>
      </w:r>
      <w:r>
        <w:rPr>
          <w:rFonts w:ascii="Arial" w:hAnsi="Arial" w:cs="Arial"/>
          <w:sz w:val="22"/>
          <w:szCs w:val="22"/>
        </w:rPr>
        <w:fldChar w:fldCharType="end"/>
      </w:r>
      <w:r>
        <w:rPr>
          <w:rFonts w:ascii="Arial" w:hAnsi="Arial" w:cs="Arial"/>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14:paraId="65838EEE" w14:textId="77777777" w:rsidR="00954DB8" w:rsidRDefault="00954DB8">
      <w:pPr>
        <w:rPr>
          <w:rFonts w:ascii="Arial" w:hAnsi="Arial" w:cs="Arial"/>
        </w:rPr>
      </w:pPr>
    </w:p>
    <w:p w14:paraId="030F2B17"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při určení způsobu provádění Díla vázán příkazy Objednatele, pokud Objednatel Zhotoviteli takové příkazy udělí.</w:t>
      </w:r>
    </w:p>
    <w:p w14:paraId="77F4B0AC" w14:textId="77777777" w:rsidR="00954DB8" w:rsidRDefault="00954DB8">
      <w:pPr>
        <w:jc w:val="both"/>
        <w:rPr>
          <w:rFonts w:ascii="Arial" w:hAnsi="Arial" w:cs="Arial"/>
          <w:sz w:val="22"/>
          <w:szCs w:val="22"/>
        </w:rPr>
      </w:pPr>
    </w:p>
    <w:p w14:paraId="012AB3D9" w14:textId="77777777" w:rsidR="00954DB8" w:rsidRDefault="00000000">
      <w:pPr>
        <w:pStyle w:val="Nadpis1"/>
        <w:rPr>
          <w:rFonts w:ascii="Arial" w:hAnsi="Arial" w:cs="Arial"/>
          <w:szCs w:val="22"/>
        </w:rPr>
      </w:pPr>
      <w:r>
        <w:rPr>
          <w:rFonts w:ascii="Arial" w:hAnsi="Arial" w:cs="Arial"/>
          <w:szCs w:val="22"/>
        </w:rPr>
        <w:t>PODMÍNKY PLNĚNÍ PŘEDMĚTU SMLOUVY</w:t>
      </w:r>
    </w:p>
    <w:p w14:paraId="5E422B86" w14:textId="77777777" w:rsidR="00954DB8" w:rsidRDefault="00954DB8">
      <w:pPr>
        <w:rPr>
          <w:rFonts w:ascii="Arial" w:hAnsi="Arial" w:cs="Arial"/>
          <w:lang w:eastAsia="ar-SA"/>
        </w:rPr>
      </w:pPr>
    </w:p>
    <w:p w14:paraId="2B8CAD84" w14:textId="77777777" w:rsidR="00954DB8" w:rsidRDefault="00000000">
      <w:pPr>
        <w:numPr>
          <w:ilvl w:val="0"/>
          <w:numId w:val="3"/>
        </w:numPr>
        <w:jc w:val="both"/>
        <w:rPr>
          <w:rFonts w:ascii="Arial" w:hAnsi="Arial" w:cs="Arial"/>
          <w:sz w:val="22"/>
          <w:szCs w:val="22"/>
        </w:rPr>
      </w:pPr>
      <w:r>
        <w:rPr>
          <w:rFonts w:ascii="Arial" w:hAnsi="Arial" w:cs="Arial"/>
          <w:sz w:val="22"/>
          <w:szCs w:val="22"/>
        </w:rPr>
        <w:t>Veškeré odborné práce musí vykonávat pracovníci Zhotovitele nebo jeho poddodavatelů mající příslušnou odbornost. Tuto odbornost je povinen Zhotovitel na požádání prokázat Objednateli nebo TDS do 3 pracovních dnů.</w:t>
      </w:r>
    </w:p>
    <w:p w14:paraId="4EE96D3B" w14:textId="77777777" w:rsidR="00954DB8" w:rsidRDefault="00954DB8">
      <w:pPr>
        <w:ind w:left="567"/>
        <w:jc w:val="both"/>
        <w:rPr>
          <w:rFonts w:ascii="Arial" w:hAnsi="Arial" w:cs="Arial"/>
          <w:sz w:val="22"/>
          <w:szCs w:val="22"/>
        </w:rPr>
      </w:pPr>
    </w:p>
    <w:p w14:paraId="6C1046D3" w14:textId="77777777" w:rsidR="00954DB8" w:rsidRDefault="00000000">
      <w:pPr>
        <w:numPr>
          <w:ilvl w:val="0"/>
          <w:numId w:val="3"/>
        </w:numPr>
        <w:jc w:val="both"/>
        <w:rPr>
          <w:rFonts w:ascii="Arial" w:hAnsi="Arial" w:cs="Arial"/>
          <w:sz w:val="22"/>
          <w:szCs w:val="22"/>
        </w:rPr>
      </w:pPr>
      <w:bookmarkStart w:id="4" w:name="_Toc305060732"/>
      <w:bookmarkStart w:id="5" w:name="_Toc305061226"/>
      <w:bookmarkStart w:id="6" w:name="_Ref396398181"/>
      <w:r>
        <w:rPr>
          <w:rFonts w:ascii="Arial" w:hAnsi="Arial" w:cs="Arial"/>
          <w:sz w:val="22"/>
          <w:szCs w:val="22"/>
        </w:rPr>
        <w:t xml:space="preserve">Zhotovitel je povinen před zahájením stavebních prací projednat s vlastníky komunikací podmínky užívání komunikací při provádění Díla. </w:t>
      </w:r>
    </w:p>
    <w:p w14:paraId="4779F70D" w14:textId="77777777" w:rsidR="00954DB8" w:rsidRDefault="00954DB8">
      <w:pPr>
        <w:ind w:left="567"/>
        <w:jc w:val="both"/>
        <w:rPr>
          <w:rFonts w:ascii="Arial" w:hAnsi="Arial" w:cs="Arial"/>
          <w:sz w:val="22"/>
          <w:szCs w:val="22"/>
        </w:rPr>
      </w:pPr>
    </w:p>
    <w:p w14:paraId="2D0784DE"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w:t>
      </w:r>
      <w:r>
        <w:rPr>
          <w:rFonts w:ascii="Arial" w:hAnsi="Arial" w:cs="Arial"/>
          <w:sz w:val="22"/>
          <w:szCs w:val="22"/>
        </w:rPr>
        <w:lastRenderedPageBreak/>
        <w:t>z tohoto vyplývající.</w:t>
      </w:r>
      <w:bookmarkEnd w:id="4"/>
      <w:bookmarkEnd w:id="5"/>
      <w:r>
        <w:rPr>
          <w:rFonts w:ascii="Arial" w:hAnsi="Arial" w:cs="Arial"/>
          <w:sz w:val="22"/>
          <w:szCs w:val="22"/>
        </w:rPr>
        <w:t xml:space="preserve"> Zhotovitel prohlašuje, že přístupové komunikace na staveniště jsou dostačující pro potřeby plnění předmětu Smlouvy.</w:t>
      </w:r>
      <w:bookmarkEnd w:id="6"/>
    </w:p>
    <w:p w14:paraId="1480F5A5" w14:textId="77777777" w:rsidR="00954DB8" w:rsidRDefault="00954DB8">
      <w:pPr>
        <w:jc w:val="both"/>
        <w:rPr>
          <w:rFonts w:ascii="Arial" w:hAnsi="Arial" w:cs="Arial"/>
          <w:sz w:val="22"/>
          <w:szCs w:val="22"/>
        </w:rPr>
      </w:pPr>
    </w:p>
    <w:p w14:paraId="325C68E0"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14:paraId="1E301A1E" w14:textId="77777777" w:rsidR="00954DB8" w:rsidRDefault="00954DB8">
      <w:pPr>
        <w:pStyle w:val="Odstavecseseznamem"/>
        <w:rPr>
          <w:rFonts w:ascii="Arial" w:hAnsi="Arial" w:cs="Arial"/>
          <w:sz w:val="22"/>
          <w:szCs w:val="22"/>
        </w:rPr>
      </w:pPr>
    </w:p>
    <w:p w14:paraId="3666A1FA"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14:paraId="1A60CCB0" w14:textId="77777777" w:rsidR="00954DB8" w:rsidRDefault="00954DB8">
      <w:pPr>
        <w:rPr>
          <w:rFonts w:ascii="Arial" w:hAnsi="Arial" w:cs="Arial"/>
        </w:rPr>
      </w:pPr>
    </w:p>
    <w:p w14:paraId="0E993FC0"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Arial" w:hAnsi="Arial" w:cs="Arial"/>
            <w:sz w:val="22"/>
            <w:szCs w:val="22"/>
          </w:rPr>
          <w:id w:val="1712378717"/>
          <w:placeholder>
            <w:docPart w:val="EB77C08341CA45E1A8F63CEEC1BC44FB"/>
          </w:placeholder>
          <w:showingPlcHdr/>
          <w:comboBox>
            <w:listItem w:value="Zvolte položku."/>
            <w:listItem w:displayText="7" w:value="7"/>
            <w:listItem w:displayText="14" w:value="14"/>
          </w:comboBox>
        </w:sdtPr>
        <w:sdtContent>
          <w:r>
            <w:rPr>
              <w:rFonts w:ascii="Arial" w:hAnsi="Arial" w:cs="Arial"/>
              <w:sz w:val="22"/>
              <w:szCs w:val="22"/>
            </w:rPr>
            <w:t>zvolte položku</w:t>
          </w:r>
        </w:sdtContent>
      </w:sdt>
      <w:r>
        <w:rPr>
          <w:rFonts w:ascii="Arial" w:hAnsi="Arial" w:cs="Arial"/>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14:paraId="282F6AFD" w14:textId="77777777" w:rsidR="00954DB8" w:rsidRDefault="00954DB8">
      <w:pPr>
        <w:ind w:left="567"/>
        <w:jc w:val="both"/>
        <w:rPr>
          <w:rFonts w:ascii="Arial" w:hAnsi="Arial" w:cs="Arial"/>
          <w:sz w:val="22"/>
          <w:szCs w:val="22"/>
        </w:rPr>
      </w:pPr>
    </w:p>
    <w:p w14:paraId="3E283544" w14:textId="77777777" w:rsidR="00954DB8" w:rsidRDefault="00000000">
      <w:pPr>
        <w:numPr>
          <w:ilvl w:val="0"/>
          <w:numId w:val="3"/>
        </w:numPr>
        <w:jc w:val="both"/>
        <w:rPr>
          <w:rFonts w:ascii="Arial" w:hAnsi="Arial" w:cs="Arial"/>
        </w:rPr>
      </w:pPr>
      <w:bookmarkStart w:id="7" w:name="_Ref397513842"/>
      <w:r>
        <w:rPr>
          <w:rFonts w:ascii="Arial" w:hAnsi="Arial" w:cs="Arial"/>
          <w:sz w:val="22"/>
          <w:szCs w:val="22"/>
        </w:rPr>
        <w:t xml:space="preserve">Zhotovitel je povinen průběžně zvát Objednatele ke kontrole všech prací, které mají být zakryty nebo se stanou nepřístupnými, a to před zakrytím prací. </w:t>
      </w:r>
      <w:bookmarkEnd w:id="7"/>
      <w:r>
        <w:rPr>
          <w:rFonts w:ascii="Arial" w:hAnsi="Arial" w:cs="Arial"/>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279044E0" w14:textId="77777777" w:rsidR="00954DB8" w:rsidRDefault="00954DB8">
      <w:pPr>
        <w:rPr>
          <w:rFonts w:ascii="Arial" w:hAnsi="Arial" w:cs="Arial"/>
        </w:rPr>
      </w:pPr>
    </w:p>
    <w:p w14:paraId="64AF10AD"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14:paraId="2B1FABBE" w14:textId="77777777" w:rsidR="00954DB8" w:rsidRDefault="00954DB8">
      <w:pPr>
        <w:ind w:left="567"/>
        <w:jc w:val="both"/>
        <w:rPr>
          <w:rFonts w:ascii="Arial" w:hAnsi="Arial" w:cs="Arial"/>
          <w:sz w:val="22"/>
          <w:szCs w:val="22"/>
        </w:rPr>
      </w:pPr>
    </w:p>
    <w:p w14:paraId="790C6B44"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umožnit výkon TDS a poskytnout součinnost osobě pověřené výkonem funkce TDS při provádění Díla. TDS neprovádí Zhotovitel ani osoba s ním propojená.</w:t>
      </w:r>
    </w:p>
    <w:p w14:paraId="6C7C0856" w14:textId="77777777" w:rsidR="00954DB8" w:rsidRDefault="00954DB8">
      <w:pPr>
        <w:pStyle w:val="Odstavecseseznamem"/>
        <w:ind w:left="567"/>
        <w:jc w:val="both"/>
        <w:rPr>
          <w:rFonts w:ascii="Arial" w:hAnsi="Arial" w:cs="Arial"/>
          <w:sz w:val="22"/>
          <w:szCs w:val="22"/>
        </w:rPr>
      </w:pPr>
    </w:p>
    <w:p w14:paraId="6D58B62A"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odstranit veškeré vady a nedodělky zjištěné při kontrolách Objednatele, TDS nebo AD prováděných dle Smlouvy nebo při kontrolních prohlídkách předepsaných stavebním úřadem do dne dohodnutého s Objednatelem, TDS nebo AD, nejpozději do dne předání Díla Objednateli.</w:t>
      </w:r>
    </w:p>
    <w:p w14:paraId="7F514AE3" w14:textId="77777777" w:rsidR="00954DB8" w:rsidRDefault="00954DB8">
      <w:pPr>
        <w:pStyle w:val="Odstavecseseznamem"/>
        <w:ind w:left="567"/>
        <w:jc w:val="both"/>
        <w:rPr>
          <w:rFonts w:ascii="Arial" w:hAnsi="Arial" w:cs="Arial"/>
          <w:sz w:val="22"/>
          <w:szCs w:val="22"/>
        </w:rPr>
      </w:pPr>
    </w:p>
    <w:p w14:paraId="6CB2DA60" w14:textId="77777777" w:rsidR="00954DB8" w:rsidRDefault="00000000">
      <w:pPr>
        <w:numPr>
          <w:ilvl w:val="0"/>
          <w:numId w:val="3"/>
        </w:numPr>
        <w:jc w:val="both"/>
        <w:rPr>
          <w:rFonts w:ascii="Arial" w:hAnsi="Arial" w:cs="Arial"/>
          <w:sz w:val="22"/>
          <w:szCs w:val="22"/>
        </w:rPr>
      </w:pPr>
      <w:r>
        <w:rPr>
          <w:rFonts w:ascii="Arial" w:hAnsi="Arial" w:cs="Arial"/>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14:paraId="24709514" w14:textId="77777777" w:rsidR="00954DB8" w:rsidRDefault="00954DB8">
      <w:pPr>
        <w:pStyle w:val="Odstavecseseznamem"/>
        <w:ind w:left="567"/>
        <w:jc w:val="both"/>
        <w:rPr>
          <w:rFonts w:ascii="Arial" w:hAnsi="Arial" w:cs="Arial"/>
          <w:sz w:val="22"/>
          <w:szCs w:val="22"/>
        </w:rPr>
      </w:pPr>
    </w:p>
    <w:p w14:paraId="0E13F204" w14:textId="77777777" w:rsidR="00954DB8" w:rsidRDefault="00000000">
      <w:pPr>
        <w:numPr>
          <w:ilvl w:val="0"/>
          <w:numId w:val="3"/>
        </w:numPr>
        <w:jc w:val="both"/>
        <w:rPr>
          <w:rFonts w:ascii="Arial" w:hAnsi="Arial" w:cs="Arial"/>
          <w:sz w:val="22"/>
          <w:szCs w:val="22"/>
        </w:rPr>
      </w:pPr>
      <w:r>
        <w:rPr>
          <w:rFonts w:ascii="Arial" w:hAnsi="Arial" w:cs="Arial"/>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14:paraId="2E383D73" w14:textId="77777777" w:rsidR="00954DB8" w:rsidRDefault="00954DB8">
      <w:pPr>
        <w:pStyle w:val="Odstavecseseznamem"/>
        <w:rPr>
          <w:rFonts w:ascii="Arial" w:hAnsi="Arial" w:cs="Arial"/>
          <w:sz w:val="22"/>
          <w:szCs w:val="22"/>
        </w:rPr>
      </w:pPr>
    </w:p>
    <w:p w14:paraId="3E9A2EE2" w14:textId="77777777" w:rsidR="00954DB8" w:rsidRDefault="00000000">
      <w:pPr>
        <w:numPr>
          <w:ilvl w:val="0"/>
          <w:numId w:val="3"/>
        </w:numPr>
        <w:jc w:val="both"/>
        <w:rPr>
          <w:rFonts w:ascii="Arial" w:hAnsi="Arial" w:cs="Arial"/>
          <w:sz w:val="22"/>
          <w:szCs w:val="22"/>
        </w:rPr>
      </w:pPr>
      <w:r>
        <w:rPr>
          <w:rFonts w:ascii="Arial" w:hAnsi="Arial" w:cs="Arial"/>
          <w:sz w:val="22"/>
          <w:szCs w:val="22"/>
        </w:rPr>
        <w:lastRenderedPageBreak/>
        <w:t>Zhotovitel poskytuje Objednateli podpisem Smlouvy nevýhradní licenci ke všem plněním, ke kterým se zavázal podle Smlouvy a která jsou nebo budou chráněna autorským právem.</w:t>
      </w:r>
    </w:p>
    <w:p w14:paraId="3C05603B" w14:textId="77777777" w:rsidR="00954DB8" w:rsidRDefault="00954DB8">
      <w:pPr>
        <w:pStyle w:val="Odstavecseseznamem"/>
        <w:rPr>
          <w:rFonts w:ascii="Arial" w:hAnsi="Arial" w:cs="Arial"/>
          <w:sz w:val="22"/>
          <w:szCs w:val="22"/>
        </w:rPr>
      </w:pPr>
    </w:p>
    <w:p w14:paraId="35497FE4"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14:paraId="5FBC1A1B" w14:textId="77777777" w:rsidR="00954DB8" w:rsidRDefault="00954DB8">
      <w:pPr>
        <w:pStyle w:val="Odstavecseseznamem"/>
        <w:rPr>
          <w:rFonts w:ascii="Arial" w:hAnsi="Arial" w:cs="Arial"/>
          <w:sz w:val="22"/>
          <w:szCs w:val="22"/>
        </w:rPr>
      </w:pPr>
    </w:p>
    <w:p w14:paraId="4E425433"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se </w:t>
      </w:r>
      <w:r>
        <w:rPr>
          <w:rFonts w:ascii="Arial" w:hAnsi="Arial" w:cs="Arial"/>
          <w:snapToGrid w:val="0"/>
          <w:sz w:val="22"/>
          <w:szCs w:val="22"/>
        </w:rPr>
        <w:t>zavazuje provést vzorkování vybraných prvků Díla</w:t>
      </w:r>
      <w:r>
        <w:rPr>
          <w:rFonts w:ascii="Arial" w:hAnsi="Arial" w:cs="Arial"/>
          <w:sz w:val="22"/>
          <w:szCs w:val="22"/>
        </w:rPr>
        <w:t xml:space="preserve"> </w:t>
      </w:r>
      <w:r>
        <w:rPr>
          <w:rFonts w:ascii="Arial" w:hAnsi="Arial" w:cs="Arial"/>
          <w:i/>
          <w:snapToGrid w:val="0"/>
          <w:sz w:val="22"/>
          <w:szCs w:val="22"/>
        </w:rPr>
        <w:t>(dále také jen „</w:t>
      </w:r>
      <w:r>
        <w:rPr>
          <w:rFonts w:ascii="Arial" w:hAnsi="Arial" w:cs="Arial"/>
          <w:b/>
          <w:i/>
          <w:snapToGrid w:val="0"/>
          <w:sz w:val="22"/>
          <w:szCs w:val="22"/>
        </w:rPr>
        <w:t>Vzorky</w:t>
      </w:r>
      <w:r>
        <w:rPr>
          <w:rFonts w:ascii="Arial" w:hAnsi="Arial" w:cs="Arial"/>
          <w:i/>
          <w:snapToGrid w:val="0"/>
          <w:sz w:val="22"/>
          <w:szCs w:val="22"/>
        </w:rPr>
        <w:t>“)</w:t>
      </w:r>
      <w:r>
        <w:rPr>
          <w:rFonts w:ascii="Arial" w:hAnsi="Arial" w:cs="Arial"/>
          <w:snapToGrid w:val="0"/>
          <w:sz w:val="22"/>
          <w:szCs w:val="22"/>
        </w:rPr>
        <w:t>. Bez schválení Vzorku Objednatelem nesmí být jemu odpovídající materiál, výrobek či prvek zapracován do Díla. Vzorek je schválen záznamem do zápisu z kontrolní dne, který vypracuje TDS objednatele.</w:t>
      </w:r>
    </w:p>
    <w:p w14:paraId="61A512EC" w14:textId="77777777" w:rsidR="00954DB8" w:rsidRDefault="00954DB8">
      <w:pPr>
        <w:ind w:left="567"/>
        <w:jc w:val="both"/>
        <w:rPr>
          <w:rFonts w:ascii="Arial" w:hAnsi="Arial" w:cs="Arial"/>
          <w:sz w:val="22"/>
          <w:szCs w:val="22"/>
          <w:highlight w:val="yellow"/>
        </w:rPr>
      </w:pPr>
    </w:p>
    <w:p w14:paraId="14D3E53E" w14:textId="77777777" w:rsidR="00954DB8" w:rsidRDefault="00954DB8">
      <w:pPr>
        <w:rPr>
          <w:rFonts w:ascii="Arial" w:hAnsi="Arial" w:cs="Arial"/>
          <w:sz w:val="22"/>
          <w:szCs w:val="22"/>
        </w:rPr>
      </w:pPr>
    </w:p>
    <w:p w14:paraId="200E3884" w14:textId="77777777" w:rsidR="00954DB8" w:rsidRDefault="00000000">
      <w:pPr>
        <w:pStyle w:val="Nadpis1"/>
        <w:rPr>
          <w:rFonts w:ascii="Arial" w:hAnsi="Arial" w:cs="Arial"/>
          <w:szCs w:val="22"/>
        </w:rPr>
      </w:pPr>
      <w:bookmarkStart w:id="8" w:name="_Toc383117527"/>
      <w:r>
        <w:rPr>
          <w:rFonts w:ascii="Arial" w:hAnsi="Arial" w:cs="Arial"/>
          <w:szCs w:val="22"/>
        </w:rPr>
        <w:t>PODDODAVATELÉ</w:t>
      </w:r>
    </w:p>
    <w:p w14:paraId="5C9AF43F" w14:textId="77777777" w:rsidR="00954DB8" w:rsidRDefault="00954DB8">
      <w:pPr>
        <w:pStyle w:val="Nadpis1"/>
        <w:numPr>
          <w:ilvl w:val="0"/>
          <w:numId w:val="0"/>
        </w:numPr>
        <w:ind w:left="1077"/>
        <w:rPr>
          <w:rFonts w:ascii="Arial" w:hAnsi="Arial" w:cs="Arial"/>
          <w:szCs w:val="22"/>
        </w:rPr>
      </w:pPr>
    </w:p>
    <w:p w14:paraId="3F98FBFD" w14:textId="77777777" w:rsidR="00954DB8" w:rsidRDefault="00000000">
      <w:pPr>
        <w:numPr>
          <w:ilvl w:val="0"/>
          <w:numId w:val="3"/>
        </w:numPr>
        <w:jc w:val="both"/>
        <w:rPr>
          <w:rFonts w:ascii="Arial" w:hAnsi="Arial" w:cs="Arial"/>
          <w:sz w:val="22"/>
          <w:szCs w:val="22"/>
        </w:rPr>
      </w:pPr>
      <w:bookmarkStart w:id="9" w:name="_Ref394405799"/>
      <w:bookmarkStart w:id="10" w:name="_Ref433127238"/>
      <w:r>
        <w:rPr>
          <w:rFonts w:ascii="Arial" w:hAnsi="Arial" w:cs="Arial"/>
          <w:sz w:val="22"/>
          <w:szCs w:val="22"/>
        </w:rPr>
        <w:t>Seznam poddodavatelů a jiných osob, prostřednictvím kterých prokázal Zhotovitel splnění kvalifikačních předpokladů, je uveden v příloze č. 3 Smlouvy (dále společně jako „</w:t>
      </w:r>
      <w:r>
        <w:rPr>
          <w:rFonts w:ascii="Arial" w:hAnsi="Arial" w:cs="Arial"/>
          <w:b/>
          <w:bCs/>
          <w:sz w:val="22"/>
          <w:szCs w:val="22"/>
        </w:rPr>
        <w:t>Poddodavatelé</w:t>
      </w:r>
      <w:r>
        <w:rPr>
          <w:rFonts w:ascii="Arial" w:hAnsi="Arial" w:cs="Arial"/>
          <w:sz w:val="22"/>
          <w:szCs w:val="22"/>
        </w:rPr>
        <w:t>“). Zhotovitel není oprávněn k využití Poddodavatelů v části plnění, ve které si Objednatel vyhradil plnění prostřednictvím Zhotovitele bez možnosti využití Poddodavatele.</w:t>
      </w:r>
    </w:p>
    <w:p w14:paraId="6B07F059" w14:textId="77777777" w:rsidR="00954DB8" w:rsidRDefault="00954DB8">
      <w:pPr>
        <w:suppressAutoHyphens/>
        <w:ind w:left="567"/>
        <w:jc w:val="both"/>
        <w:rPr>
          <w:rFonts w:ascii="Arial" w:hAnsi="Arial" w:cs="Arial"/>
          <w:sz w:val="22"/>
          <w:szCs w:val="22"/>
        </w:rPr>
      </w:pPr>
    </w:p>
    <w:p w14:paraId="2A9C8590" w14:textId="77777777" w:rsidR="00954DB8" w:rsidRDefault="00000000">
      <w:pPr>
        <w:numPr>
          <w:ilvl w:val="0"/>
          <w:numId w:val="3"/>
        </w:numPr>
        <w:suppressAutoHyphens/>
        <w:jc w:val="both"/>
        <w:rPr>
          <w:rFonts w:ascii="Arial" w:hAnsi="Arial" w:cs="Arial"/>
          <w:sz w:val="22"/>
          <w:szCs w:val="22"/>
        </w:rPr>
      </w:pPr>
      <w:r>
        <w:rPr>
          <w:rFonts w:ascii="Arial" w:hAnsi="Arial" w:cs="Arial"/>
          <w:sz w:val="22"/>
          <w:szCs w:val="22"/>
        </w:rPr>
        <w:t xml:space="preserve">Objednatel je oprávněn požadovat a Zhotovitel je povinen zabezpečit změnu Poddodavatele, pokud je jeho činnost nedostatečná nebo neuspokojivá. Zhotovitel je povinen navrhnout nového Poddodavatele do 5 dnů od doručení žádosti Objednatele. Pokud Zhotovitel v Řízení veřejné zakázky prokazoval splnění kvalifikačních předpokladů původním Poddodavatelem, nový Poddodavatel musí rovněž splňovat tyto kvalifikačními předpoklady. Nový Poddodavatel musí být odsouhlasen Objednatelem postupem obdobným postupu dle odstavce </w:t>
      </w:r>
      <w:r>
        <w:rPr>
          <w:rFonts w:ascii="Arial" w:hAnsi="Arial" w:cs="Arial"/>
          <w:sz w:val="22"/>
          <w:szCs w:val="22"/>
        </w:rPr>
        <w:fldChar w:fldCharType="begin"/>
      </w:r>
      <w:r>
        <w:rPr>
          <w:rFonts w:ascii="Arial" w:hAnsi="Arial" w:cs="Arial"/>
          <w:sz w:val="22"/>
          <w:szCs w:val="22"/>
        </w:rPr>
        <w:instrText xml:space="preserve"> REF _Ref140145767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26</w:t>
      </w:r>
      <w:r>
        <w:rPr>
          <w:rFonts w:ascii="Arial" w:hAnsi="Arial" w:cs="Arial"/>
          <w:sz w:val="22"/>
          <w:szCs w:val="22"/>
        </w:rPr>
        <w:fldChar w:fldCharType="end"/>
      </w:r>
      <w:r>
        <w:rPr>
          <w:rFonts w:ascii="Arial" w:hAnsi="Arial" w:cs="Arial"/>
          <w:sz w:val="22"/>
          <w:szCs w:val="22"/>
        </w:rPr>
        <w:t xml:space="preserve"> Smlouvy.</w:t>
      </w:r>
    </w:p>
    <w:p w14:paraId="51BCA946" w14:textId="77777777" w:rsidR="00954DB8" w:rsidRDefault="00954DB8">
      <w:pPr>
        <w:suppressAutoHyphens/>
        <w:jc w:val="both"/>
        <w:rPr>
          <w:rFonts w:ascii="Arial" w:hAnsi="Arial" w:cs="Arial"/>
          <w:sz w:val="22"/>
          <w:szCs w:val="22"/>
        </w:rPr>
      </w:pPr>
    </w:p>
    <w:p w14:paraId="4DB6B29A" w14:textId="77777777" w:rsidR="00954DB8" w:rsidRDefault="00000000">
      <w:pPr>
        <w:numPr>
          <w:ilvl w:val="0"/>
          <w:numId w:val="3"/>
        </w:numPr>
        <w:jc w:val="both"/>
        <w:rPr>
          <w:rFonts w:ascii="Arial" w:hAnsi="Arial" w:cs="Arial"/>
          <w:sz w:val="22"/>
          <w:szCs w:val="22"/>
        </w:rPr>
      </w:pPr>
      <w:bookmarkStart w:id="11" w:name="_Ref140145767"/>
      <w:r>
        <w:rPr>
          <w:rFonts w:ascii="Arial" w:hAnsi="Arial" w:cs="Arial"/>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1"/>
      <w:r>
        <w:rPr>
          <w:rFonts w:ascii="Arial" w:hAnsi="Arial" w:cs="Arial"/>
          <w:sz w:val="22"/>
          <w:szCs w:val="22"/>
        </w:rPr>
        <w:t xml:space="preserve"> </w:t>
      </w:r>
    </w:p>
    <w:p w14:paraId="74EEA56B"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prostřednictvím původního Poddodavatele Zhotovitel v Řízení veřejné zakázky prokazoval kvalifikaci a nový Poddodavatel nebude mít stejnou či vyšší kvalifikaci jako původní nahrazovaný Poddodavatel nebo</w:t>
      </w:r>
    </w:p>
    <w:p w14:paraId="024CF428"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po Objednateli nelze spravedlivě požadovat, aby s takovou změnou souhlasil.</w:t>
      </w:r>
    </w:p>
    <w:bookmarkEnd w:id="9"/>
    <w:bookmarkEnd w:id="10"/>
    <w:p w14:paraId="5D3F66CA" w14:textId="77777777" w:rsidR="00954DB8" w:rsidRDefault="00954DB8">
      <w:pPr>
        <w:ind w:left="567"/>
        <w:jc w:val="both"/>
        <w:rPr>
          <w:rFonts w:ascii="Arial" w:hAnsi="Arial" w:cs="Arial"/>
          <w:sz w:val="22"/>
          <w:szCs w:val="22"/>
        </w:rPr>
      </w:pPr>
    </w:p>
    <w:p w14:paraId="64573F6E"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odpovídá za plnění Poddodavatele tak, jako by plnil sám; § 2630 občanského zákoníku tím není dotčen.</w:t>
      </w:r>
    </w:p>
    <w:p w14:paraId="02294CF6" w14:textId="77777777" w:rsidR="00954DB8" w:rsidRDefault="00954DB8">
      <w:pPr>
        <w:pStyle w:val="Odstavecseseznamem"/>
        <w:ind w:left="567"/>
        <w:rPr>
          <w:rFonts w:ascii="Arial" w:hAnsi="Arial" w:cs="Arial"/>
          <w:sz w:val="22"/>
          <w:szCs w:val="22"/>
        </w:rPr>
      </w:pPr>
    </w:p>
    <w:p w14:paraId="057A1F5C"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bookmarkEnd w:id="8"/>
    <w:p w14:paraId="3911C36C" w14:textId="77777777" w:rsidR="00954DB8" w:rsidRDefault="00954DB8">
      <w:pPr>
        <w:pStyle w:val="Odstavecseseznamem"/>
        <w:rPr>
          <w:rFonts w:ascii="Arial" w:hAnsi="Arial" w:cs="Arial"/>
          <w:sz w:val="22"/>
          <w:szCs w:val="22"/>
        </w:rPr>
      </w:pPr>
    </w:p>
    <w:p w14:paraId="7982DD23" w14:textId="77777777" w:rsidR="00954DB8" w:rsidRDefault="00000000">
      <w:pPr>
        <w:pStyle w:val="Nadpis1"/>
        <w:rPr>
          <w:rFonts w:ascii="Arial" w:hAnsi="Arial" w:cs="Arial"/>
          <w:szCs w:val="22"/>
        </w:rPr>
      </w:pPr>
      <w:r>
        <w:rPr>
          <w:rFonts w:ascii="Arial" w:hAnsi="Arial" w:cs="Arial"/>
          <w:szCs w:val="22"/>
        </w:rPr>
        <w:t>MÍSTO A TERMÍNY PROVÁDĚNÍ DÍLA</w:t>
      </w:r>
    </w:p>
    <w:p w14:paraId="2C6A939C" w14:textId="77777777" w:rsidR="00954DB8" w:rsidRDefault="00954DB8">
      <w:pPr>
        <w:rPr>
          <w:rFonts w:ascii="Arial" w:hAnsi="Arial" w:cs="Arial"/>
          <w:sz w:val="22"/>
          <w:szCs w:val="22"/>
          <w:lang w:eastAsia="ar-SA"/>
        </w:rPr>
      </w:pPr>
    </w:p>
    <w:p w14:paraId="0FAD7FF2" w14:textId="77777777" w:rsidR="00954DB8" w:rsidRDefault="00000000">
      <w:pPr>
        <w:numPr>
          <w:ilvl w:val="0"/>
          <w:numId w:val="3"/>
        </w:numPr>
        <w:jc w:val="both"/>
        <w:rPr>
          <w:rFonts w:ascii="Arial" w:hAnsi="Arial" w:cs="Arial"/>
          <w:sz w:val="22"/>
          <w:szCs w:val="22"/>
        </w:rPr>
      </w:pPr>
      <w:r>
        <w:rPr>
          <w:rFonts w:ascii="Arial" w:hAnsi="Arial" w:cs="Arial"/>
          <w:sz w:val="22"/>
          <w:szCs w:val="22"/>
        </w:rPr>
        <w:t>Dílo je provedeno, je-li dokončeno a předáno.</w:t>
      </w:r>
    </w:p>
    <w:p w14:paraId="0E122A34" w14:textId="77777777" w:rsidR="00954DB8" w:rsidRDefault="00954DB8">
      <w:pPr>
        <w:jc w:val="both"/>
        <w:rPr>
          <w:rFonts w:ascii="Arial" w:hAnsi="Arial" w:cs="Arial"/>
          <w:sz w:val="22"/>
          <w:szCs w:val="22"/>
        </w:rPr>
      </w:pPr>
    </w:p>
    <w:p w14:paraId="69E9C4B6" w14:textId="77777777" w:rsidR="00954DB8" w:rsidRDefault="00000000">
      <w:pPr>
        <w:numPr>
          <w:ilvl w:val="0"/>
          <w:numId w:val="3"/>
        </w:numPr>
        <w:jc w:val="both"/>
        <w:rPr>
          <w:rFonts w:ascii="Arial" w:hAnsi="Arial" w:cs="Arial"/>
          <w:sz w:val="22"/>
          <w:szCs w:val="22"/>
        </w:rPr>
      </w:pPr>
      <w:r>
        <w:rPr>
          <w:rFonts w:ascii="Arial" w:hAnsi="Arial" w:cs="Arial"/>
          <w:sz w:val="22"/>
          <w:szCs w:val="22"/>
        </w:rPr>
        <w:lastRenderedPageBreak/>
        <w:t xml:space="preserve">Místem provádění Díla je budova polikliniky na ulici Studentská 1699/4, 591 01 Žďár nad Sázavou, v intravilánu města Žďár nad Sázavou, na pozemkových parcelách definovaných projektovou dokumentací </w:t>
      </w:r>
      <w:proofErr w:type="spellStart"/>
      <w:r>
        <w:rPr>
          <w:rFonts w:ascii="Arial" w:hAnsi="Arial" w:cs="Arial"/>
          <w:sz w:val="22"/>
          <w:szCs w:val="22"/>
        </w:rPr>
        <w:t>k.ú</w:t>
      </w:r>
      <w:proofErr w:type="spellEnd"/>
      <w:r>
        <w:rPr>
          <w:rFonts w:ascii="Arial" w:hAnsi="Arial" w:cs="Arial"/>
          <w:sz w:val="22"/>
          <w:szCs w:val="22"/>
        </w:rPr>
        <w:t>. Město Žďár [795232], pokud není ve Smlouvě stanoveno jinak.</w:t>
      </w:r>
    </w:p>
    <w:p w14:paraId="482C6052" w14:textId="77777777" w:rsidR="00954DB8" w:rsidRDefault="00954DB8">
      <w:pPr>
        <w:ind w:left="567"/>
        <w:jc w:val="both"/>
        <w:rPr>
          <w:rFonts w:ascii="Arial" w:hAnsi="Arial" w:cs="Arial"/>
          <w:sz w:val="22"/>
          <w:szCs w:val="22"/>
        </w:rPr>
      </w:pPr>
    </w:p>
    <w:p w14:paraId="6977FA56" w14:textId="77777777" w:rsidR="00954DB8" w:rsidRDefault="00000000">
      <w:pPr>
        <w:numPr>
          <w:ilvl w:val="0"/>
          <w:numId w:val="3"/>
        </w:numPr>
        <w:jc w:val="both"/>
        <w:rPr>
          <w:rFonts w:ascii="Arial" w:hAnsi="Arial" w:cs="Arial"/>
          <w:sz w:val="22"/>
          <w:szCs w:val="22"/>
        </w:rPr>
      </w:pPr>
      <w:bookmarkStart w:id="12" w:name="_Ref397341966"/>
      <w:r>
        <w:rPr>
          <w:rFonts w:ascii="Arial" w:hAnsi="Arial" w:cs="Arial"/>
          <w:sz w:val="22"/>
          <w:szCs w:val="22"/>
        </w:rPr>
        <w:t>Dílo bude prováděno v následujících termínech:</w:t>
      </w:r>
      <w:bookmarkEnd w:id="12"/>
    </w:p>
    <w:p w14:paraId="3ACB9932" w14:textId="77777777" w:rsidR="00954DB8" w:rsidRDefault="00954DB8">
      <w:pPr>
        <w:ind w:left="567"/>
        <w:jc w:val="both"/>
        <w:rPr>
          <w:rFonts w:ascii="Arial" w:hAnsi="Arial" w:cs="Arial"/>
          <w:sz w:val="22"/>
          <w:szCs w:val="22"/>
        </w:rPr>
      </w:pPr>
    </w:p>
    <w:p w14:paraId="2FC0F8D8" w14:textId="77777777" w:rsidR="00954DB8" w:rsidRDefault="00000000">
      <w:pPr>
        <w:pStyle w:val="Odstavecseseznamem1"/>
        <w:tabs>
          <w:tab w:val="left" w:pos="284"/>
          <w:tab w:val="left" w:pos="6300"/>
        </w:tabs>
        <w:adjustRightInd w:val="0"/>
        <w:ind w:left="567"/>
        <w:jc w:val="both"/>
        <w:textAlignment w:val="baseline"/>
        <w:outlineLvl w:val="0"/>
        <w:rPr>
          <w:rFonts w:ascii="Arial" w:hAnsi="Arial" w:cs="Arial"/>
          <w:sz w:val="22"/>
          <w:szCs w:val="22"/>
        </w:rPr>
      </w:pPr>
      <w:r>
        <w:rPr>
          <w:rFonts w:ascii="Arial" w:hAnsi="Arial" w:cs="Arial"/>
          <w:b/>
          <w:sz w:val="22"/>
          <w:szCs w:val="22"/>
        </w:rPr>
        <w:t>Termín předání a převzetí staveniště:</w:t>
      </w:r>
      <w:r>
        <w:rPr>
          <w:rFonts w:ascii="Arial" w:hAnsi="Arial" w:cs="Arial"/>
          <w:sz w:val="22"/>
          <w:szCs w:val="22"/>
        </w:rPr>
        <w:t xml:space="preserve"> </w:t>
      </w:r>
      <w:r>
        <w:rPr>
          <w:rFonts w:ascii="Arial" w:hAnsi="Arial" w:cs="Arial"/>
          <w:sz w:val="22"/>
          <w:szCs w:val="22"/>
          <w:lang w:eastAsia="en-US" w:bidi="en-US"/>
        </w:rPr>
        <w:t xml:space="preserve">do </w:t>
      </w:r>
      <w:sdt>
        <w:sdtPr>
          <w:rPr>
            <w:rFonts w:ascii="Arial" w:hAnsi="Arial" w:cs="Arial"/>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Arial" w:hAnsi="Arial" w:cs="Arial"/>
              <w:sz w:val="22"/>
              <w:szCs w:val="22"/>
            </w:rPr>
            <w:t>3</w:t>
          </w:r>
        </w:sdtContent>
      </w:sdt>
      <w:r>
        <w:rPr>
          <w:rFonts w:ascii="Arial" w:hAnsi="Arial" w:cs="Arial"/>
          <w:sz w:val="22"/>
          <w:szCs w:val="22"/>
          <w:lang w:eastAsia="en-US" w:bidi="en-US"/>
        </w:rPr>
        <w:t xml:space="preserve"> dnů od dne doručení výzvy Objednatele Zhotoviteli</w:t>
      </w:r>
      <w:r>
        <w:rPr>
          <w:rFonts w:ascii="Arial" w:hAnsi="Arial" w:cs="Arial"/>
          <w:sz w:val="22"/>
          <w:szCs w:val="22"/>
        </w:rPr>
        <w:t>;</w:t>
      </w:r>
    </w:p>
    <w:p w14:paraId="19173C9B" w14:textId="77777777" w:rsidR="00954DB8" w:rsidRDefault="00954DB8">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2B7CBA63" w14:textId="77777777" w:rsidR="00954DB8" w:rsidRDefault="00000000">
      <w:pPr>
        <w:pStyle w:val="Odstavecseseznamem1"/>
        <w:tabs>
          <w:tab w:val="left" w:pos="284"/>
          <w:tab w:val="left" w:pos="6300"/>
        </w:tabs>
        <w:adjustRightInd w:val="0"/>
        <w:ind w:left="567"/>
        <w:jc w:val="both"/>
        <w:textAlignment w:val="baseline"/>
        <w:outlineLvl w:val="0"/>
        <w:rPr>
          <w:rFonts w:ascii="Arial" w:hAnsi="Arial" w:cs="Arial"/>
          <w:sz w:val="22"/>
          <w:szCs w:val="22"/>
          <w:highlight w:val="yellow"/>
        </w:rPr>
      </w:pPr>
      <w:r>
        <w:rPr>
          <w:rFonts w:ascii="Arial" w:hAnsi="Arial" w:cs="Arial"/>
          <w:b/>
          <w:sz w:val="22"/>
          <w:szCs w:val="22"/>
        </w:rPr>
        <w:t xml:space="preserve">Termín pro zahájení stavebních prací: </w:t>
      </w:r>
      <w:r>
        <w:rPr>
          <w:rFonts w:ascii="Arial" w:hAnsi="Arial" w:cs="Arial"/>
          <w:bCs/>
          <w:sz w:val="22"/>
          <w:szCs w:val="22"/>
        </w:rPr>
        <w:t>do 5 dnů ode dne převzetí staveniště Zhotovitelem</w:t>
      </w:r>
      <w:r>
        <w:rPr>
          <w:rFonts w:ascii="Arial" w:hAnsi="Arial" w:cs="Arial"/>
          <w:sz w:val="22"/>
          <w:szCs w:val="22"/>
          <w:lang w:eastAsia="en-US" w:bidi="en-US"/>
        </w:rPr>
        <w:t>;</w:t>
      </w:r>
    </w:p>
    <w:p w14:paraId="6B0724A8" w14:textId="77777777" w:rsidR="00954DB8" w:rsidRDefault="00954DB8">
      <w:pPr>
        <w:pStyle w:val="Odstavecseseznamem1"/>
        <w:tabs>
          <w:tab w:val="left" w:pos="284"/>
          <w:tab w:val="left" w:pos="6300"/>
        </w:tabs>
        <w:adjustRightInd w:val="0"/>
        <w:ind w:left="567"/>
        <w:jc w:val="both"/>
        <w:textAlignment w:val="baseline"/>
        <w:outlineLvl w:val="0"/>
        <w:rPr>
          <w:rFonts w:ascii="Arial" w:hAnsi="Arial" w:cs="Arial"/>
          <w:sz w:val="22"/>
          <w:szCs w:val="22"/>
          <w:highlight w:val="yellow"/>
        </w:rPr>
      </w:pPr>
    </w:p>
    <w:p w14:paraId="0C161FD2" w14:textId="442D7C67" w:rsidR="00954DB8" w:rsidRDefault="00000000">
      <w:pPr>
        <w:pStyle w:val="Odstavecseseznamem1"/>
        <w:tabs>
          <w:tab w:val="left" w:pos="284"/>
          <w:tab w:val="left" w:pos="6300"/>
        </w:tabs>
        <w:adjustRightInd w:val="0"/>
        <w:ind w:left="567"/>
        <w:jc w:val="both"/>
        <w:textAlignment w:val="baseline"/>
        <w:outlineLvl w:val="0"/>
        <w:rPr>
          <w:rFonts w:ascii="Arial" w:hAnsi="Arial" w:cs="Arial"/>
          <w:sz w:val="22"/>
          <w:szCs w:val="22"/>
          <w:lang w:eastAsia="en-US" w:bidi="en-US"/>
        </w:rPr>
      </w:pPr>
      <w:r>
        <w:rPr>
          <w:rFonts w:ascii="Arial" w:hAnsi="Arial" w:cs="Arial"/>
          <w:b/>
          <w:sz w:val="22"/>
          <w:szCs w:val="22"/>
        </w:rPr>
        <w:t>Termín pro dokončení a předání Díla:</w:t>
      </w:r>
      <w:r>
        <w:rPr>
          <w:rFonts w:ascii="Arial" w:hAnsi="Arial" w:cs="Arial"/>
          <w:sz w:val="22"/>
          <w:szCs w:val="22"/>
        </w:rPr>
        <w:t xml:space="preserve"> </w:t>
      </w:r>
      <w:r w:rsidRPr="006F52AA">
        <w:rPr>
          <w:rFonts w:ascii="Arial" w:hAnsi="Arial" w:cs="Arial"/>
          <w:b/>
          <w:bCs/>
          <w:sz w:val="22"/>
          <w:szCs w:val="22"/>
        </w:rPr>
        <w:t xml:space="preserve">nejpozději </w:t>
      </w:r>
      <w:r w:rsidRPr="006F52AA">
        <w:rPr>
          <w:rFonts w:ascii="Arial" w:hAnsi="Arial" w:cs="Arial"/>
          <w:b/>
          <w:bCs/>
          <w:sz w:val="22"/>
          <w:szCs w:val="22"/>
          <w:lang w:eastAsia="en-US" w:bidi="en-US"/>
        </w:rPr>
        <w:t xml:space="preserve">do  </w:t>
      </w:r>
      <w:sdt>
        <w:sdtPr>
          <w:rPr>
            <w:rFonts w:ascii="Arial" w:hAnsi="Arial" w:cs="Arial"/>
            <w:b/>
            <w:bCs/>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sidRPr="006F52AA">
            <w:rPr>
              <w:rFonts w:ascii="Arial" w:hAnsi="Arial" w:cs="Arial"/>
              <w:b/>
              <w:bCs/>
              <w:sz w:val="22"/>
              <w:szCs w:val="22"/>
            </w:rPr>
            <w:t>31.0</w:t>
          </w:r>
          <w:r w:rsidR="006F52AA" w:rsidRPr="006F52AA">
            <w:rPr>
              <w:rFonts w:ascii="Arial" w:hAnsi="Arial" w:cs="Arial"/>
              <w:b/>
              <w:bCs/>
              <w:sz w:val="22"/>
              <w:szCs w:val="22"/>
            </w:rPr>
            <w:t>7</w:t>
          </w:r>
          <w:r w:rsidRPr="006F52AA">
            <w:rPr>
              <w:rFonts w:ascii="Arial" w:hAnsi="Arial" w:cs="Arial"/>
              <w:b/>
              <w:bCs/>
              <w:sz w:val="22"/>
              <w:szCs w:val="22"/>
            </w:rPr>
            <w:t>.2025</w:t>
          </w:r>
        </w:sdtContent>
      </w:sdt>
      <w:r w:rsidRPr="006F52AA">
        <w:rPr>
          <w:rFonts w:ascii="Arial" w:hAnsi="Arial" w:cs="Arial"/>
          <w:sz w:val="22"/>
          <w:szCs w:val="22"/>
          <w:lang w:eastAsia="en-US" w:bidi="en-US"/>
        </w:rPr>
        <w:t>.</w:t>
      </w:r>
    </w:p>
    <w:p w14:paraId="47CF6639" w14:textId="77777777" w:rsidR="00954DB8" w:rsidRDefault="00954DB8">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7A91759D" w14:textId="77777777" w:rsidR="00954DB8" w:rsidRDefault="00000000">
      <w:pPr>
        <w:numPr>
          <w:ilvl w:val="0"/>
          <w:numId w:val="3"/>
        </w:numPr>
        <w:jc w:val="both"/>
        <w:rPr>
          <w:rFonts w:ascii="Arial" w:hAnsi="Arial" w:cs="Arial"/>
          <w:b/>
          <w:bCs/>
          <w:sz w:val="22"/>
          <w:szCs w:val="22"/>
        </w:rPr>
      </w:pPr>
      <w:r>
        <w:rPr>
          <w:rFonts w:ascii="Arial" w:hAnsi="Arial" w:cs="Arial"/>
          <w:b/>
          <w:bCs/>
          <w:sz w:val="22"/>
          <w:szCs w:val="22"/>
        </w:rPr>
        <w:t>Omezení provádění prací</w:t>
      </w:r>
    </w:p>
    <w:p w14:paraId="395A113B" w14:textId="77777777" w:rsidR="00954DB8" w:rsidRDefault="00000000">
      <w:pPr>
        <w:pStyle w:val="Odstavecseseznamem"/>
        <w:numPr>
          <w:ilvl w:val="1"/>
          <w:numId w:val="3"/>
        </w:numPr>
        <w:spacing w:after="120"/>
        <w:jc w:val="both"/>
        <w:rPr>
          <w:rFonts w:ascii="Arial" w:hAnsi="Arial" w:cs="Arial"/>
          <w:sz w:val="22"/>
          <w:szCs w:val="22"/>
        </w:rPr>
      </w:pPr>
      <w:r>
        <w:rPr>
          <w:rFonts w:ascii="Arial" w:hAnsi="Arial" w:cs="Arial"/>
          <w:sz w:val="22"/>
          <w:szCs w:val="22"/>
        </w:rPr>
        <w:t>Zhotovitel je povinen provádět práce pouze v době stanovené objednatelem, tak aby nebyl narušen běžný provoz polikliniky, a to následovně:</w:t>
      </w:r>
    </w:p>
    <w:p w14:paraId="4F53CE63" w14:textId="77777777" w:rsidR="00954DB8" w:rsidRDefault="00000000">
      <w:pPr>
        <w:pStyle w:val="Odstavecodsazen"/>
        <w:numPr>
          <w:ilvl w:val="1"/>
          <w:numId w:val="12"/>
        </w:numPr>
        <w:spacing w:after="120" w:line="240" w:lineRule="auto"/>
        <w:rPr>
          <w:rFonts w:ascii="Arial" w:hAnsi="Arial" w:cs="Arial"/>
          <w:sz w:val="22"/>
          <w:szCs w:val="22"/>
        </w:rPr>
      </w:pPr>
      <w:r>
        <w:rPr>
          <w:rFonts w:ascii="Arial" w:hAnsi="Arial" w:cs="Arial"/>
          <w:sz w:val="22"/>
          <w:szCs w:val="22"/>
        </w:rPr>
        <w:t>bourací práce budou prováděny pouze od pátku od 13:00 do neděle do 24:00 hodin, případně</w:t>
      </w:r>
    </w:p>
    <w:p w14:paraId="5D219084" w14:textId="77777777" w:rsidR="00954DB8" w:rsidRDefault="00000000">
      <w:pPr>
        <w:pStyle w:val="Odstavecodsazen"/>
        <w:numPr>
          <w:ilvl w:val="1"/>
          <w:numId w:val="12"/>
        </w:numPr>
        <w:spacing w:after="120" w:line="240" w:lineRule="auto"/>
        <w:rPr>
          <w:rFonts w:ascii="Arial" w:hAnsi="Arial" w:cs="Arial"/>
          <w:sz w:val="22"/>
          <w:szCs w:val="22"/>
        </w:rPr>
      </w:pPr>
      <w:r>
        <w:rPr>
          <w:rFonts w:ascii="Arial" w:hAnsi="Arial" w:cs="Arial"/>
          <w:sz w:val="22"/>
          <w:szCs w:val="22"/>
        </w:rPr>
        <w:t>ve státem uznaných dnech pracovního volna a svátcích, vždy do 24:00 hodin.</w:t>
      </w:r>
    </w:p>
    <w:p w14:paraId="6BB20F03" w14:textId="77777777" w:rsidR="00954DB8" w:rsidRDefault="00000000">
      <w:pPr>
        <w:pStyle w:val="Odstavecodsazen"/>
        <w:numPr>
          <w:ilvl w:val="1"/>
          <w:numId w:val="12"/>
        </w:numPr>
        <w:spacing w:after="120" w:line="240" w:lineRule="auto"/>
        <w:rPr>
          <w:rFonts w:ascii="Arial" w:hAnsi="Arial" w:cs="Arial"/>
          <w:sz w:val="22"/>
          <w:szCs w:val="22"/>
        </w:rPr>
      </w:pPr>
      <w:r>
        <w:rPr>
          <w:rFonts w:ascii="Arial" w:hAnsi="Arial" w:cs="Arial"/>
          <w:sz w:val="22"/>
          <w:szCs w:val="22"/>
        </w:rPr>
        <w:t>stavební práce budou prováděny, co možná nejšetrněji s ohledem na provoz polikliniky, podrobnosti budou dohodnuty při předání staveniště.</w:t>
      </w:r>
    </w:p>
    <w:p w14:paraId="28F6D7FC" w14:textId="77777777" w:rsidR="00954DB8" w:rsidRDefault="00000000">
      <w:pPr>
        <w:pStyle w:val="Odstavecseseznamem"/>
        <w:numPr>
          <w:ilvl w:val="1"/>
          <w:numId w:val="3"/>
        </w:numPr>
        <w:spacing w:after="120"/>
        <w:jc w:val="both"/>
        <w:rPr>
          <w:rFonts w:ascii="Arial" w:hAnsi="Arial" w:cs="Arial"/>
          <w:sz w:val="22"/>
          <w:szCs w:val="22"/>
        </w:rPr>
      </w:pPr>
      <w:r>
        <w:rPr>
          <w:rFonts w:ascii="Arial" w:hAnsi="Arial" w:cs="Arial"/>
          <w:sz w:val="22"/>
          <w:szCs w:val="22"/>
        </w:rPr>
        <w:t>Zhotovitel je povinen zajišťovat průběžný úklid stavbou dotčených a přilehlých prostor a zabezpečit nepřetěžování výtahu, pokud jej bude používat pro přesun hmot a stavebního materiálu.</w:t>
      </w:r>
    </w:p>
    <w:p w14:paraId="20C8959F" w14:textId="77777777" w:rsidR="00954DB8" w:rsidRDefault="00954DB8">
      <w:pPr>
        <w:pStyle w:val="Odstavecseseznamem"/>
        <w:rPr>
          <w:rFonts w:ascii="Arial" w:hAnsi="Arial" w:cs="Arial"/>
          <w:sz w:val="22"/>
          <w:szCs w:val="22"/>
        </w:rPr>
      </w:pPr>
      <w:bookmarkStart w:id="13" w:name="_Ref391889466"/>
    </w:p>
    <w:p w14:paraId="4A20BBA5"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Zjistí-li Zhotovitel v průběhu provádění Díla, že nelze dodržet termíny plnění stanovené v odstavci </w:t>
      </w:r>
      <w:r>
        <w:rPr>
          <w:rFonts w:ascii="Arial" w:hAnsi="Arial" w:cs="Arial"/>
          <w:sz w:val="22"/>
          <w:szCs w:val="22"/>
        </w:rPr>
        <w:fldChar w:fldCharType="begin"/>
      </w:r>
      <w:r>
        <w:rPr>
          <w:rFonts w:ascii="Arial" w:hAnsi="Arial" w:cs="Arial"/>
          <w:sz w:val="22"/>
          <w:szCs w:val="22"/>
        </w:rPr>
        <w:instrText xml:space="preserve"> REF _Ref397341966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r>
        <w:rPr>
          <w:rFonts w:ascii="Arial" w:hAnsi="Arial" w:cs="Arial"/>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3"/>
    </w:p>
    <w:p w14:paraId="64CB7C56" w14:textId="77777777" w:rsidR="00954DB8" w:rsidRDefault="00954DB8">
      <w:pPr>
        <w:ind w:left="567"/>
        <w:jc w:val="both"/>
        <w:rPr>
          <w:rFonts w:ascii="Arial" w:hAnsi="Arial" w:cs="Arial"/>
          <w:sz w:val="22"/>
          <w:szCs w:val="22"/>
        </w:rPr>
      </w:pPr>
    </w:p>
    <w:p w14:paraId="6D6DCF73" w14:textId="77777777" w:rsidR="00954DB8" w:rsidRDefault="00954DB8">
      <w:pPr>
        <w:jc w:val="both"/>
        <w:rPr>
          <w:rFonts w:ascii="Arial" w:hAnsi="Arial" w:cs="Arial"/>
          <w:sz w:val="22"/>
          <w:szCs w:val="22"/>
        </w:rPr>
      </w:pPr>
    </w:p>
    <w:p w14:paraId="28BC514F" w14:textId="77777777" w:rsidR="00954DB8" w:rsidRDefault="00000000">
      <w:pPr>
        <w:pStyle w:val="Nadpis1"/>
        <w:rPr>
          <w:rFonts w:ascii="Arial" w:hAnsi="Arial" w:cs="Arial"/>
          <w:szCs w:val="22"/>
        </w:rPr>
      </w:pPr>
      <w:r>
        <w:rPr>
          <w:rFonts w:ascii="Arial" w:hAnsi="Arial" w:cs="Arial"/>
          <w:szCs w:val="22"/>
        </w:rPr>
        <w:t>PŘEDÁNÍ A PŘEVZETÍ DÍLA</w:t>
      </w:r>
    </w:p>
    <w:p w14:paraId="5B881824" w14:textId="77777777" w:rsidR="00954DB8" w:rsidRDefault="00954DB8">
      <w:pPr>
        <w:rPr>
          <w:rFonts w:ascii="Arial" w:hAnsi="Arial" w:cs="Arial"/>
          <w:sz w:val="22"/>
          <w:szCs w:val="22"/>
        </w:rPr>
      </w:pPr>
    </w:p>
    <w:p w14:paraId="0F13121F"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je povinen písemně informovat Objednatele o termínu předání Díla alespoň </w:t>
      </w:r>
      <w:sdt>
        <w:sdtPr>
          <w:rPr>
            <w:rFonts w:ascii="Arial" w:hAnsi="Arial" w:cs="Arial"/>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Arial" w:hAnsi="Arial" w:cs="Arial"/>
              <w:sz w:val="22"/>
              <w:szCs w:val="22"/>
            </w:rPr>
            <w:t>3</w:t>
          </w:r>
        </w:sdtContent>
      </w:sdt>
      <w:r>
        <w:rPr>
          <w:rFonts w:ascii="Arial" w:hAnsi="Arial" w:cs="Arial"/>
          <w:sz w:val="22"/>
          <w:szCs w:val="22"/>
        </w:rPr>
        <w:t xml:space="preserve"> dní předem.</w:t>
      </w:r>
    </w:p>
    <w:p w14:paraId="69AAD818" w14:textId="77777777" w:rsidR="00954DB8" w:rsidRDefault="00954DB8">
      <w:pPr>
        <w:ind w:left="567"/>
        <w:jc w:val="both"/>
        <w:rPr>
          <w:rFonts w:ascii="Arial" w:hAnsi="Arial" w:cs="Arial"/>
          <w:sz w:val="22"/>
          <w:szCs w:val="22"/>
        </w:rPr>
      </w:pPr>
    </w:p>
    <w:p w14:paraId="5A3110B2" w14:textId="77777777" w:rsidR="00954DB8" w:rsidRDefault="00000000">
      <w:pPr>
        <w:pStyle w:val="Odstavecseseznamem"/>
        <w:numPr>
          <w:ilvl w:val="0"/>
          <w:numId w:val="3"/>
        </w:numPr>
        <w:jc w:val="both"/>
        <w:rPr>
          <w:rFonts w:ascii="Arial" w:hAnsi="Arial" w:cs="Arial"/>
          <w:sz w:val="22"/>
          <w:szCs w:val="22"/>
        </w:rPr>
      </w:pPr>
      <w:bookmarkStart w:id="14" w:name="_Ref392063031"/>
      <w:r>
        <w:rPr>
          <w:rFonts w:ascii="Arial" w:hAnsi="Arial" w:cs="Arial"/>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14"/>
    </w:p>
    <w:p w14:paraId="275A5FCC" w14:textId="77777777" w:rsidR="00954DB8" w:rsidRDefault="00954DB8">
      <w:pPr>
        <w:pStyle w:val="Odstavecseseznamem"/>
        <w:ind w:left="567"/>
        <w:jc w:val="both"/>
        <w:rPr>
          <w:rFonts w:ascii="Arial" w:hAnsi="Arial" w:cs="Arial"/>
          <w:sz w:val="22"/>
          <w:szCs w:val="22"/>
        </w:rPr>
      </w:pPr>
    </w:p>
    <w:p w14:paraId="5119D47F" w14:textId="77777777" w:rsidR="00954DB8" w:rsidRDefault="00000000">
      <w:pPr>
        <w:numPr>
          <w:ilvl w:val="0"/>
          <w:numId w:val="3"/>
        </w:numPr>
        <w:jc w:val="both"/>
        <w:rPr>
          <w:rFonts w:ascii="Arial" w:hAnsi="Arial" w:cs="Arial"/>
          <w:sz w:val="22"/>
          <w:szCs w:val="22"/>
        </w:rPr>
      </w:pPr>
      <w:bookmarkStart w:id="15" w:name="_Ref391909747"/>
      <w:r>
        <w:rPr>
          <w:rFonts w:ascii="Arial" w:hAnsi="Arial" w:cs="Arial"/>
          <w:sz w:val="22"/>
          <w:szCs w:val="22"/>
        </w:rPr>
        <w:t>Objednatel Dílo:</w:t>
      </w:r>
    </w:p>
    <w:p w14:paraId="66F9FF99" w14:textId="77777777" w:rsidR="00954DB8" w:rsidRDefault="00000000">
      <w:pPr>
        <w:numPr>
          <w:ilvl w:val="1"/>
          <w:numId w:val="3"/>
        </w:numPr>
        <w:jc w:val="both"/>
        <w:rPr>
          <w:rFonts w:ascii="Arial" w:hAnsi="Arial" w:cs="Arial"/>
          <w:sz w:val="22"/>
          <w:szCs w:val="22"/>
        </w:rPr>
      </w:pPr>
      <w:r>
        <w:rPr>
          <w:rFonts w:ascii="Arial" w:hAnsi="Arial" w:cs="Arial"/>
          <w:sz w:val="22"/>
          <w:szCs w:val="22"/>
        </w:rPr>
        <w:t>převezme, a to za předpokladu, že je Dílo dokončené, a odpovídá Smlouvě, je plně funkční, a je prosté vad a nedodělků s výjimkou ojedinělých drobných vad a nedodělků (dále jen „</w:t>
      </w:r>
      <w:r>
        <w:rPr>
          <w:rFonts w:ascii="Arial" w:hAnsi="Arial" w:cs="Arial"/>
          <w:b/>
          <w:bCs/>
          <w:i/>
          <w:iCs/>
          <w:sz w:val="22"/>
          <w:szCs w:val="22"/>
        </w:rPr>
        <w:t>Drobné vady</w:t>
      </w:r>
      <w:r>
        <w:rPr>
          <w:rFonts w:ascii="Arial" w:hAnsi="Arial" w:cs="Arial"/>
          <w:sz w:val="22"/>
          <w:szCs w:val="22"/>
        </w:rPr>
        <w:t>“),</w:t>
      </w:r>
      <w:bookmarkEnd w:id="15"/>
    </w:p>
    <w:p w14:paraId="1FCF8D44" w14:textId="77777777" w:rsidR="00954DB8" w:rsidRDefault="00000000">
      <w:pPr>
        <w:numPr>
          <w:ilvl w:val="1"/>
          <w:numId w:val="3"/>
        </w:numPr>
        <w:jc w:val="both"/>
        <w:rPr>
          <w:rFonts w:ascii="Arial" w:hAnsi="Arial" w:cs="Arial"/>
          <w:sz w:val="22"/>
          <w:szCs w:val="22"/>
        </w:rPr>
      </w:pPr>
      <w:r>
        <w:rPr>
          <w:rFonts w:ascii="Arial" w:hAnsi="Arial" w:cs="Arial"/>
          <w:sz w:val="22"/>
          <w:szCs w:val="22"/>
        </w:rPr>
        <w:t>nepřevezme pro existenci vad a nedodělků, přičemž pro případ nepřevzetí Díla, které vykazuje vady, se na Dílo nahlíží jako na nepředané.</w:t>
      </w:r>
    </w:p>
    <w:p w14:paraId="786B26C4" w14:textId="77777777" w:rsidR="00954DB8" w:rsidRDefault="00954DB8">
      <w:pPr>
        <w:pStyle w:val="Odstavecseseznamem"/>
        <w:ind w:left="567"/>
        <w:jc w:val="both"/>
        <w:rPr>
          <w:rFonts w:ascii="Arial" w:hAnsi="Arial" w:cs="Arial"/>
          <w:sz w:val="22"/>
          <w:szCs w:val="22"/>
        </w:rPr>
      </w:pPr>
    </w:p>
    <w:p w14:paraId="41BB2ED4" w14:textId="77777777" w:rsidR="00954DB8" w:rsidRDefault="00000000">
      <w:pPr>
        <w:numPr>
          <w:ilvl w:val="0"/>
          <w:numId w:val="3"/>
        </w:numPr>
        <w:jc w:val="both"/>
        <w:rPr>
          <w:rFonts w:ascii="Arial" w:hAnsi="Arial" w:cs="Arial"/>
          <w:sz w:val="22"/>
          <w:szCs w:val="22"/>
        </w:rPr>
      </w:pPr>
      <w:r>
        <w:rPr>
          <w:rFonts w:ascii="Arial" w:hAnsi="Arial" w:cs="Arial"/>
          <w:sz w:val="22"/>
          <w:szCs w:val="22"/>
        </w:rPr>
        <w:t>O předání a převzetí Díla bude Smluvními stranami sepsán protokol (dále jen „</w:t>
      </w:r>
      <w:r>
        <w:rPr>
          <w:rFonts w:ascii="Arial" w:hAnsi="Arial" w:cs="Arial"/>
          <w:b/>
          <w:bCs/>
          <w:sz w:val="22"/>
          <w:szCs w:val="22"/>
        </w:rPr>
        <w:t>Předávací protokol</w:t>
      </w:r>
      <w:r>
        <w:rPr>
          <w:rFonts w:ascii="Arial" w:hAnsi="Arial" w:cs="Arial"/>
          <w:sz w:val="22"/>
          <w:szCs w:val="22"/>
        </w:rPr>
        <w:t>“).</w:t>
      </w:r>
    </w:p>
    <w:p w14:paraId="45005E25" w14:textId="77777777" w:rsidR="00954DB8" w:rsidRDefault="00954DB8">
      <w:pPr>
        <w:ind w:left="567"/>
        <w:jc w:val="both"/>
        <w:rPr>
          <w:rFonts w:ascii="Arial" w:hAnsi="Arial" w:cs="Arial"/>
          <w:sz w:val="22"/>
          <w:szCs w:val="22"/>
        </w:rPr>
      </w:pPr>
    </w:p>
    <w:p w14:paraId="3A289732"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V případě převzetí Díla Objednatelem bude Předávací protokol obsahovat: </w:t>
      </w:r>
    </w:p>
    <w:p w14:paraId="423D2644"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identifikační údaje Smluvních stran, </w:t>
      </w:r>
    </w:p>
    <w:p w14:paraId="3EF1D505"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identifikaci Díla, </w:t>
      </w:r>
    </w:p>
    <w:p w14:paraId="5E86043F"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prohlášení Objednatele, zda Dílo přejímá nebo nepřejímá, </w:t>
      </w:r>
    </w:p>
    <w:p w14:paraId="565DC026"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zhodnocení stavebních prací, dodávek a služeb, </w:t>
      </w:r>
    </w:p>
    <w:p w14:paraId="65A154C8"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soupis zjištěných Drobných vad, dohodnuté lhůty k jejich odstranění nebo jiná opatření (byla-li dohodnuta), </w:t>
      </w:r>
    </w:p>
    <w:p w14:paraId="793E7AD5" w14:textId="77777777" w:rsidR="00954DB8" w:rsidRDefault="00000000">
      <w:pPr>
        <w:numPr>
          <w:ilvl w:val="1"/>
          <w:numId w:val="3"/>
        </w:numPr>
        <w:jc w:val="both"/>
        <w:rPr>
          <w:rFonts w:ascii="Arial" w:hAnsi="Arial" w:cs="Arial"/>
          <w:sz w:val="22"/>
          <w:szCs w:val="22"/>
        </w:rPr>
      </w:pPr>
      <w:r>
        <w:rPr>
          <w:rFonts w:ascii="Arial" w:hAnsi="Arial" w:cs="Arial"/>
          <w:sz w:val="22"/>
          <w:szCs w:val="22"/>
        </w:rPr>
        <w:t>soupis dokladů předaných Zhotovitelem Objednateli při předání Díla a datované podpisy Smluvních stran.</w:t>
      </w:r>
    </w:p>
    <w:p w14:paraId="6CFB3915" w14:textId="77777777" w:rsidR="00954DB8" w:rsidRDefault="00954DB8">
      <w:pPr>
        <w:rPr>
          <w:rFonts w:ascii="Arial" w:hAnsi="Arial" w:cs="Arial"/>
        </w:rPr>
      </w:pPr>
    </w:p>
    <w:p w14:paraId="7CC9D6A2" w14:textId="77777777" w:rsidR="00954DB8" w:rsidRDefault="00000000">
      <w:pPr>
        <w:numPr>
          <w:ilvl w:val="0"/>
          <w:numId w:val="3"/>
        </w:numPr>
        <w:jc w:val="both"/>
        <w:rPr>
          <w:rFonts w:ascii="Arial" w:hAnsi="Arial" w:cs="Arial"/>
          <w:sz w:val="22"/>
          <w:szCs w:val="22"/>
        </w:rPr>
      </w:pPr>
      <w:bookmarkStart w:id="16" w:name="_Ref391906151"/>
      <w:r>
        <w:rPr>
          <w:rFonts w:ascii="Arial" w:hAnsi="Arial" w:cs="Arial"/>
          <w:sz w:val="22"/>
          <w:szCs w:val="22"/>
        </w:rPr>
        <w:t>V případě, že Objednatel Dílo nepřevezme, bude Předávací protokol kromě výše uvedeného obsahovat také:</w:t>
      </w:r>
    </w:p>
    <w:p w14:paraId="663BF65E" w14:textId="77777777" w:rsidR="00954DB8" w:rsidRDefault="00000000">
      <w:pPr>
        <w:numPr>
          <w:ilvl w:val="1"/>
          <w:numId w:val="3"/>
        </w:numPr>
        <w:jc w:val="both"/>
        <w:rPr>
          <w:rFonts w:ascii="Arial" w:hAnsi="Arial" w:cs="Arial"/>
          <w:sz w:val="22"/>
          <w:szCs w:val="22"/>
        </w:rPr>
      </w:pPr>
      <w:r>
        <w:rPr>
          <w:rFonts w:ascii="Arial" w:hAnsi="Arial" w:cs="Arial"/>
          <w:sz w:val="22"/>
          <w:szCs w:val="22"/>
        </w:rPr>
        <w:t>důvody pro nepřevzetí Díla, tj. soupis zjištěných vad a nedodělků a stanoviska obou smluvních stran,</w:t>
      </w:r>
    </w:p>
    <w:p w14:paraId="2567552F" w14:textId="77777777" w:rsidR="00954DB8" w:rsidRDefault="00000000">
      <w:pPr>
        <w:numPr>
          <w:ilvl w:val="1"/>
          <w:numId w:val="3"/>
        </w:numPr>
        <w:jc w:val="both"/>
        <w:rPr>
          <w:rFonts w:ascii="Arial" w:hAnsi="Arial" w:cs="Arial"/>
          <w:sz w:val="22"/>
          <w:szCs w:val="22"/>
        </w:rPr>
      </w:pPr>
      <w:r>
        <w:rPr>
          <w:rFonts w:ascii="Arial" w:hAnsi="Arial" w:cs="Arial"/>
          <w:sz w:val="22"/>
          <w:szCs w:val="22"/>
        </w:rPr>
        <w:t>lhůty k odstranění vad nebo nedodělků a náhradní termín předání a převzetí Díla.</w:t>
      </w:r>
      <w:bookmarkEnd w:id="16"/>
      <w:r>
        <w:rPr>
          <w:rFonts w:ascii="Arial" w:hAnsi="Arial" w:cs="Arial"/>
          <w:sz w:val="22"/>
          <w:szCs w:val="22"/>
        </w:rPr>
        <w:t xml:space="preserve"> </w:t>
      </w:r>
    </w:p>
    <w:p w14:paraId="083BA82C" w14:textId="77777777" w:rsidR="00954DB8" w:rsidRDefault="00954DB8">
      <w:pPr>
        <w:pStyle w:val="Odstavecseseznamem"/>
        <w:ind w:left="567"/>
        <w:jc w:val="both"/>
        <w:rPr>
          <w:rFonts w:ascii="Arial" w:hAnsi="Arial" w:cs="Arial"/>
          <w:sz w:val="22"/>
          <w:szCs w:val="22"/>
        </w:rPr>
      </w:pPr>
    </w:p>
    <w:p w14:paraId="73AF4705"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Arial" w:hAnsi="Arial" w:cs="Arial"/>
          <w:iCs/>
          <w:sz w:val="22"/>
          <w:szCs w:val="22"/>
        </w:rPr>
        <w:t>hotovitel je povinen uhradit Objednateli veškeré jím účelně vynaložené náklady v souvislosti s odstraněním Drobných vad a vad a nedodělků, zejména v podobě vynaložení nákladů na jejich odstranění.</w:t>
      </w:r>
    </w:p>
    <w:p w14:paraId="26447D02" w14:textId="77777777" w:rsidR="00954DB8" w:rsidRDefault="00954DB8">
      <w:pPr>
        <w:pStyle w:val="Odstavecseseznamem"/>
        <w:ind w:left="567"/>
        <w:jc w:val="both"/>
        <w:rPr>
          <w:rFonts w:ascii="Arial" w:hAnsi="Arial" w:cs="Arial"/>
          <w:sz w:val="22"/>
          <w:szCs w:val="22"/>
        </w:rPr>
      </w:pPr>
    </w:p>
    <w:p w14:paraId="2C7C88AC" w14:textId="77777777" w:rsidR="00954DB8" w:rsidRDefault="00000000">
      <w:pPr>
        <w:numPr>
          <w:ilvl w:val="0"/>
          <w:numId w:val="3"/>
        </w:numPr>
        <w:jc w:val="both"/>
        <w:rPr>
          <w:rFonts w:ascii="Arial" w:hAnsi="Arial" w:cs="Arial"/>
          <w:sz w:val="22"/>
          <w:szCs w:val="22"/>
        </w:rPr>
      </w:pPr>
      <w:r>
        <w:rPr>
          <w:rFonts w:ascii="Arial" w:hAnsi="Arial" w:cs="Arial"/>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40940B3F" w14:textId="77777777" w:rsidR="00954DB8" w:rsidRDefault="00954DB8">
      <w:pPr>
        <w:ind w:left="567"/>
        <w:jc w:val="both"/>
        <w:rPr>
          <w:rFonts w:ascii="Arial" w:hAnsi="Arial" w:cs="Arial"/>
          <w:sz w:val="22"/>
          <w:szCs w:val="22"/>
        </w:rPr>
      </w:pPr>
    </w:p>
    <w:p w14:paraId="0A8044C9" w14:textId="77777777" w:rsidR="00954DB8" w:rsidRDefault="00954DB8">
      <w:pPr>
        <w:pStyle w:val="Odstavecseseznamem"/>
        <w:rPr>
          <w:rFonts w:ascii="Arial" w:hAnsi="Arial" w:cs="Arial"/>
          <w:sz w:val="22"/>
          <w:szCs w:val="22"/>
        </w:rPr>
      </w:pPr>
    </w:p>
    <w:p w14:paraId="75DB7EC6" w14:textId="77777777" w:rsidR="00954DB8" w:rsidRDefault="00000000">
      <w:pPr>
        <w:pStyle w:val="Nadpis1"/>
        <w:rPr>
          <w:rFonts w:ascii="Arial" w:hAnsi="Arial" w:cs="Arial"/>
          <w:szCs w:val="22"/>
        </w:rPr>
      </w:pPr>
      <w:r>
        <w:rPr>
          <w:rFonts w:ascii="Arial" w:hAnsi="Arial" w:cs="Arial"/>
          <w:szCs w:val="22"/>
        </w:rPr>
        <w:t>STAVENIŠTĚ</w:t>
      </w:r>
    </w:p>
    <w:p w14:paraId="009B7522" w14:textId="77777777" w:rsidR="00954DB8" w:rsidRDefault="00954DB8">
      <w:pPr>
        <w:jc w:val="both"/>
        <w:rPr>
          <w:rFonts w:ascii="Arial" w:hAnsi="Arial" w:cs="Arial"/>
          <w:sz w:val="22"/>
          <w:szCs w:val="22"/>
          <w:lang w:eastAsia="ar-SA"/>
        </w:rPr>
      </w:pPr>
    </w:p>
    <w:p w14:paraId="66E94EEC"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se zavazuje převzít staveniště od Objednatele v termínu stanoveném v odstavci </w:t>
      </w:r>
      <w:r>
        <w:rPr>
          <w:rFonts w:ascii="Arial" w:hAnsi="Arial" w:cs="Arial"/>
        </w:rPr>
        <w:fldChar w:fldCharType="begin"/>
      </w:r>
      <w:r>
        <w:rPr>
          <w:rFonts w:ascii="Arial" w:hAnsi="Arial" w:cs="Arial"/>
        </w:rPr>
        <w:instrText xml:space="preserve"> REF _Ref397341966 \r \h  \* MERGEFORMAT </w:instrText>
      </w:r>
      <w:r>
        <w:rPr>
          <w:rFonts w:ascii="Arial" w:hAnsi="Arial" w:cs="Arial"/>
        </w:rPr>
      </w:r>
      <w:r>
        <w:rPr>
          <w:rFonts w:ascii="Arial" w:hAnsi="Arial" w:cs="Arial"/>
        </w:rPr>
        <w:fldChar w:fldCharType="separate"/>
      </w:r>
      <w:r>
        <w:rPr>
          <w:rFonts w:ascii="Arial" w:hAnsi="Arial" w:cs="Arial"/>
          <w:sz w:val="22"/>
          <w:szCs w:val="22"/>
        </w:rPr>
        <w:t>31</w:t>
      </w:r>
      <w:r>
        <w:rPr>
          <w:rFonts w:ascii="Arial" w:hAnsi="Arial" w:cs="Arial"/>
        </w:rPr>
        <w:fldChar w:fldCharType="end"/>
      </w:r>
      <w:r>
        <w:rPr>
          <w:rFonts w:ascii="Arial" w:hAnsi="Arial" w:cs="Arial"/>
          <w:sz w:val="22"/>
          <w:szCs w:val="22"/>
        </w:rPr>
        <w:t xml:space="preserve"> Smlouvy. O předání a převzetí staveniště bude sepsán protokol.</w:t>
      </w:r>
    </w:p>
    <w:p w14:paraId="1F85AF12" w14:textId="77777777" w:rsidR="00954DB8" w:rsidRDefault="00954DB8">
      <w:pPr>
        <w:ind w:left="567"/>
        <w:jc w:val="both"/>
        <w:rPr>
          <w:rFonts w:ascii="Arial" w:hAnsi="Arial" w:cs="Arial"/>
          <w:sz w:val="22"/>
          <w:szCs w:val="22"/>
        </w:rPr>
      </w:pPr>
    </w:p>
    <w:p w14:paraId="669A03BA" w14:textId="77777777" w:rsidR="00954DB8" w:rsidRDefault="00000000">
      <w:pPr>
        <w:numPr>
          <w:ilvl w:val="0"/>
          <w:numId w:val="3"/>
        </w:numPr>
        <w:jc w:val="both"/>
        <w:rPr>
          <w:rFonts w:ascii="Arial" w:hAnsi="Arial" w:cs="Arial"/>
          <w:sz w:val="22"/>
          <w:szCs w:val="22"/>
          <w:u w:val="single"/>
        </w:rPr>
      </w:pPr>
      <w:bookmarkStart w:id="17" w:name="_Toc305061156"/>
      <w:bookmarkStart w:id="18" w:name="_Toc305060662"/>
      <w:r>
        <w:rPr>
          <w:rFonts w:ascii="Arial" w:hAnsi="Arial" w:cs="Arial"/>
          <w:sz w:val="22"/>
          <w:szCs w:val="22"/>
        </w:rPr>
        <w:t>Zhotovitel je povinen užívat staveniště pouze pro účely související s prováděním Díla a při užívání staveniště je povinen dodržovat veškeré právní předpisy a požadavky stanovené touto Smlouvou.</w:t>
      </w:r>
      <w:bookmarkEnd w:id="17"/>
      <w:bookmarkEnd w:id="18"/>
    </w:p>
    <w:p w14:paraId="3D8DEDA2" w14:textId="77777777" w:rsidR="00954DB8" w:rsidRDefault="00954DB8">
      <w:pPr>
        <w:pStyle w:val="Odstavecseseznamem"/>
        <w:jc w:val="both"/>
        <w:rPr>
          <w:rFonts w:ascii="Arial" w:hAnsi="Arial" w:cs="Arial"/>
          <w:sz w:val="22"/>
          <w:szCs w:val="22"/>
        </w:rPr>
      </w:pPr>
    </w:p>
    <w:p w14:paraId="08E22B62" w14:textId="77777777" w:rsidR="00954DB8" w:rsidRDefault="00000000">
      <w:pPr>
        <w:numPr>
          <w:ilvl w:val="0"/>
          <w:numId w:val="3"/>
        </w:numPr>
        <w:jc w:val="both"/>
        <w:rPr>
          <w:rFonts w:ascii="Arial" w:hAnsi="Arial" w:cs="Arial"/>
          <w:sz w:val="22"/>
          <w:szCs w:val="22"/>
          <w:u w:val="single"/>
        </w:rPr>
      </w:pPr>
      <w:r>
        <w:rPr>
          <w:rFonts w:ascii="Arial" w:hAnsi="Arial" w:cs="Arial"/>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67A705AC" w14:textId="77777777" w:rsidR="00954DB8" w:rsidRDefault="00954DB8">
      <w:pPr>
        <w:rPr>
          <w:rFonts w:ascii="Arial" w:hAnsi="Arial" w:cs="Arial"/>
          <w:sz w:val="22"/>
          <w:szCs w:val="22"/>
        </w:rPr>
      </w:pPr>
    </w:p>
    <w:p w14:paraId="0D9184BC"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zajistit řádné vytyčení staveniště.</w:t>
      </w:r>
    </w:p>
    <w:p w14:paraId="229DCD55" w14:textId="77777777" w:rsidR="00954DB8" w:rsidRDefault="00954DB8">
      <w:pPr>
        <w:pStyle w:val="Odstavecseseznamem"/>
        <w:jc w:val="both"/>
        <w:rPr>
          <w:rFonts w:ascii="Arial" w:hAnsi="Arial" w:cs="Arial"/>
          <w:sz w:val="22"/>
          <w:szCs w:val="22"/>
        </w:rPr>
      </w:pPr>
    </w:p>
    <w:p w14:paraId="1ADAEFBA" w14:textId="77777777" w:rsidR="00954DB8" w:rsidRDefault="00000000">
      <w:pPr>
        <w:pStyle w:val="Odstavecseseznamem"/>
        <w:numPr>
          <w:ilvl w:val="0"/>
          <w:numId w:val="3"/>
        </w:numPr>
        <w:tabs>
          <w:tab w:val="left" w:pos="567"/>
        </w:tabs>
        <w:jc w:val="both"/>
        <w:rPr>
          <w:rFonts w:ascii="Arial" w:hAnsi="Arial" w:cs="Arial"/>
          <w:sz w:val="22"/>
          <w:szCs w:val="22"/>
        </w:rPr>
      </w:pPr>
      <w:bookmarkStart w:id="19" w:name="_Toc305060862"/>
      <w:bookmarkStart w:id="20" w:name="_Toc305061356"/>
      <w:r>
        <w:rPr>
          <w:rFonts w:ascii="Arial" w:hAnsi="Arial" w:cs="Arial"/>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9"/>
      <w:bookmarkEnd w:id="20"/>
    </w:p>
    <w:p w14:paraId="5C2B6EBD" w14:textId="77777777" w:rsidR="00954DB8" w:rsidRDefault="00954DB8">
      <w:pPr>
        <w:pStyle w:val="Odstavecseseznamem"/>
        <w:jc w:val="both"/>
        <w:rPr>
          <w:rFonts w:ascii="Arial" w:hAnsi="Arial" w:cs="Arial"/>
          <w:sz w:val="22"/>
          <w:szCs w:val="22"/>
        </w:rPr>
      </w:pPr>
    </w:p>
    <w:p w14:paraId="09441D08" w14:textId="77777777" w:rsidR="00954DB8"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151A839E" w14:textId="77777777" w:rsidR="00954DB8" w:rsidRDefault="00954DB8">
      <w:pPr>
        <w:pStyle w:val="Odstavecseseznamem"/>
        <w:jc w:val="both"/>
        <w:rPr>
          <w:rFonts w:ascii="Arial" w:hAnsi="Arial" w:cs="Arial"/>
          <w:sz w:val="22"/>
          <w:szCs w:val="22"/>
        </w:rPr>
      </w:pPr>
    </w:p>
    <w:p w14:paraId="3537F15B" w14:textId="77777777" w:rsidR="00954DB8"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3E33094C" w14:textId="77777777" w:rsidR="00954DB8" w:rsidRDefault="00954DB8">
      <w:pPr>
        <w:pStyle w:val="Odstavecseseznamem"/>
        <w:jc w:val="both"/>
        <w:rPr>
          <w:rFonts w:ascii="Arial" w:hAnsi="Arial" w:cs="Arial"/>
          <w:sz w:val="22"/>
          <w:szCs w:val="22"/>
        </w:rPr>
      </w:pPr>
    </w:p>
    <w:p w14:paraId="46F88F43" w14:textId="77777777" w:rsidR="00954DB8"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14:paraId="489CD156" w14:textId="77777777" w:rsidR="00954DB8" w:rsidRDefault="00954DB8">
      <w:pPr>
        <w:jc w:val="both"/>
        <w:rPr>
          <w:rFonts w:ascii="Arial" w:hAnsi="Arial" w:cs="Arial"/>
          <w:sz w:val="22"/>
          <w:szCs w:val="22"/>
        </w:rPr>
      </w:pPr>
      <w:bookmarkStart w:id="21" w:name="_Toc305061165"/>
      <w:bookmarkStart w:id="22" w:name="_Toc305060671"/>
    </w:p>
    <w:p w14:paraId="43179B78" w14:textId="77777777" w:rsidR="00954DB8"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zabezpečit, aby odpad vzniklý z jeho činnosti nebo stavební materiál nebyl do doby jeho likvidace umísťován mimo staveniště, není-li dohodnuto jinak.</w:t>
      </w:r>
      <w:bookmarkEnd w:id="21"/>
      <w:bookmarkEnd w:id="22"/>
    </w:p>
    <w:p w14:paraId="7BB43284" w14:textId="77777777" w:rsidR="00954DB8" w:rsidRDefault="00954DB8">
      <w:pPr>
        <w:pStyle w:val="Odstavecseseznamem"/>
        <w:jc w:val="both"/>
        <w:rPr>
          <w:rFonts w:ascii="Arial" w:hAnsi="Arial" w:cs="Arial"/>
          <w:sz w:val="22"/>
          <w:szCs w:val="22"/>
        </w:rPr>
      </w:pPr>
    </w:p>
    <w:p w14:paraId="4B02EFAF" w14:textId="77777777" w:rsidR="00954DB8"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bez zbytečného odkladu po vzniku škody způsobené v průběhu provádění Díla na staveništi tuto škodu odstranit.</w:t>
      </w:r>
    </w:p>
    <w:p w14:paraId="4AB1DE9F" w14:textId="77777777" w:rsidR="00954DB8" w:rsidRDefault="00954DB8">
      <w:pPr>
        <w:pStyle w:val="Odstavecseseznamem"/>
        <w:jc w:val="both"/>
        <w:rPr>
          <w:rFonts w:ascii="Arial" w:hAnsi="Arial" w:cs="Arial"/>
          <w:sz w:val="22"/>
          <w:szCs w:val="22"/>
        </w:rPr>
      </w:pPr>
    </w:p>
    <w:p w14:paraId="24B64FA2" w14:textId="77777777" w:rsidR="00954DB8" w:rsidRDefault="00000000">
      <w:pPr>
        <w:pStyle w:val="Odstavecseseznamem"/>
        <w:numPr>
          <w:ilvl w:val="0"/>
          <w:numId w:val="3"/>
        </w:numPr>
        <w:tabs>
          <w:tab w:val="left" w:pos="567"/>
        </w:tabs>
        <w:jc w:val="both"/>
        <w:rPr>
          <w:rFonts w:ascii="Arial" w:hAnsi="Arial" w:cs="Arial"/>
          <w:sz w:val="22"/>
          <w:szCs w:val="22"/>
        </w:rPr>
      </w:pPr>
      <w:bookmarkStart w:id="23" w:name="_Ref140148828"/>
      <w:r>
        <w:rPr>
          <w:rFonts w:ascii="Arial" w:hAnsi="Arial" w:cs="Arial"/>
          <w:sz w:val="22"/>
          <w:szCs w:val="22"/>
        </w:rPr>
        <w:t xml:space="preserve">Zhotovitel je povinen staveniště vyklidit a předat staveniště Objednateli neprodleně po převzetí Díla Objednatelem, nebude-li v Předávacím protokolu stanoveno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Arial" w:hAnsi="Arial" w:cs="Arial"/>
          <w:sz w:val="22"/>
          <w:szCs w:val="22"/>
        </w:rPr>
        <w:t>Nevyklidí-li Zhotovitel staveniště ve sjednaném termínu, je Objednatel oprávněn zabezpečit vyklizení staveniště třetí osobou a náklady s tím spojené uhradí Objednateli Zhotovitel.</w:t>
      </w:r>
      <w:bookmarkEnd w:id="23"/>
      <w:bookmarkEnd w:id="24"/>
      <w:bookmarkEnd w:id="25"/>
    </w:p>
    <w:p w14:paraId="0119B37A" w14:textId="77777777" w:rsidR="00954DB8" w:rsidRDefault="00954DB8">
      <w:pPr>
        <w:jc w:val="both"/>
        <w:rPr>
          <w:rFonts w:ascii="Arial" w:hAnsi="Arial" w:cs="Arial"/>
          <w:sz w:val="22"/>
          <w:szCs w:val="22"/>
        </w:rPr>
      </w:pPr>
    </w:p>
    <w:p w14:paraId="5206F695" w14:textId="77777777" w:rsidR="00954DB8" w:rsidRDefault="00000000">
      <w:pPr>
        <w:pStyle w:val="Nadpis1"/>
        <w:rPr>
          <w:rFonts w:ascii="Arial" w:hAnsi="Arial" w:cs="Arial"/>
          <w:szCs w:val="22"/>
        </w:rPr>
      </w:pPr>
      <w:bookmarkStart w:id="26" w:name="_Toc383117513"/>
      <w:r>
        <w:rPr>
          <w:rFonts w:ascii="Arial" w:hAnsi="Arial" w:cs="Arial"/>
          <w:szCs w:val="22"/>
        </w:rPr>
        <w:t>CENA</w:t>
      </w:r>
      <w:bookmarkEnd w:id="26"/>
      <w:r>
        <w:rPr>
          <w:rFonts w:ascii="Arial" w:hAnsi="Arial" w:cs="Arial"/>
          <w:szCs w:val="22"/>
        </w:rPr>
        <w:t xml:space="preserve"> DÍLA</w:t>
      </w:r>
    </w:p>
    <w:p w14:paraId="702E92DC" w14:textId="77777777" w:rsidR="00954DB8" w:rsidRDefault="00954DB8">
      <w:pPr>
        <w:ind w:left="567"/>
        <w:rPr>
          <w:rFonts w:ascii="Arial" w:hAnsi="Arial" w:cs="Arial"/>
          <w:sz w:val="22"/>
          <w:szCs w:val="22"/>
          <w:lang w:eastAsia="ar-SA"/>
        </w:rPr>
      </w:pPr>
    </w:p>
    <w:p w14:paraId="45C4FA55" w14:textId="77777777" w:rsidR="00954DB8" w:rsidRDefault="00000000">
      <w:pPr>
        <w:numPr>
          <w:ilvl w:val="0"/>
          <w:numId w:val="3"/>
        </w:numPr>
        <w:jc w:val="both"/>
        <w:rPr>
          <w:rFonts w:ascii="Arial" w:hAnsi="Arial" w:cs="Arial"/>
          <w:sz w:val="22"/>
          <w:szCs w:val="22"/>
        </w:rPr>
      </w:pPr>
      <w:r>
        <w:rPr>
          <w:rFonts w:ascii="Arial" w:hAnsi="Arial" w:cs="Arial"/>
          <w:sz w:val="22"/>
          <w:szCs w:val="22"/>
        </w:rPr>
        <w:t>Cena Díla (dále jen „</w:t>
      </w:r>
      <w:r>
        <w:rPr>
          <w:rFonts w:ascii="Arial" w:hAnsi="Arial" w:cs="Arial"/>
          <w:b/>
          <w:i/>
          <w:sz w:val="22"/>
          <w:szCs w:val="22"/>
        </w:rPr>
        <w:t>Cena Díla</w:t>
      </w:r>
      <w:r>
        <w:rPr>
          <w:rFonts w:ascii="Arial" w:hAnsi="Arial" w:cs="Arial"/>
          <w:sz w:val="22"/>
          <w:szCs w:val="22"/>
        </w:rPr>
        <w:t xml:space="preserve">“) je stanovena na základě nabídky Zhotovitele podané v Řízení veřejné zakázky a činí </w:t>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r>
        <w:rPr>
          <w:rFonts w:ascii="Arial" w:hAnsi="Arial" w:cs="Arial"/>
          <w:b/>
          <w:i/>
          <w:sz w:val="22"/>
          <w:szCs w:val="22"/>
        </w:rPr>
        <w:t xml:space="preserve">,- </w:t>
      </w:r>
      <w:r>
        <w:rPr>
          <w:rFonts w:ascii="Arial" w:hAnsi="Arial" w:cs="Arial"/>
          <w:b/>
          <w:sz w:val="22"/>
          <w:szCs w:val="22"/>
        </w:rPr>
        <w:t>Kč bez DPH</w:t>
      </w:r>
      <w:r>
        <w:rPr>
          <w:rFonts w:ascii="Arial" w:hAnsi="Arial" w:cs="Arial"/>
          <w:sz w:val="22"/>
          <w:szCs w:val="22"/>
        </w:rPr>
        <w:t xml:space="preserve">. Tato Cena Díla je podrobně rozčleněna v položkovém rozpočtu (ve Zhotovitelem oceněném výkazu výměr), který je přílohou č. 2 Smlouvy (dále jen </w:t>
      </w:r>
      <w:r>
        <w:rPr>
          <w:rFonts w:ascii="Arial" w:hAnsi="Arial" w:cs="Arial"/>
          <w:i/>
          <w:sz w:val="22"/>
          <w:szCs w:val="22"/>
        </w:rPr>
        <w:t>„</w:t>
      </w:r>
      <w:r>
        <w:rPr>
          <w:rFonts w:ascii="Arial" w:hAnsi="Arial" w:cs="Arial"/>
          <w:b/>
          <w:i/>
          <w:sz w:val="22"/>
          <w:szCs w:val="22"/>
        </w:rPr>
        <w:t>Položkový rozpočet</w:t>
      </w:r>
      <w:r>
        <w:rPr>
          <w:rFonts w:ascii="Arial" w:hAnsi="Arial" w:cs="Arial"/>
          <w:i/>
          <w:sz w:val="22"/>
          <w:szCs w:val="22"/>
        </w:rPr>
        <w:t>“</w:t>
      </w:r>
      <w:r>
        <w:rPr>
          <w:rFonts w:ascii="Arial" w:hAnsi="Arial" w:cs="Arial"/>
          <w:sz w:val="22"/>
          <w:szCs w:val="22"/>
        </w:rPr>
        <w:t>).</w:t>
      </w:r>
    </w:p>
    <w:p w14:paraId="30C464D3" w14:textId="77777777" w:rsidR="00954DB8" w:rsidRDefault="00954DB8">
      <w:pPr>
        <w:ind w:left="567"/>
        <w:jc w:val="both"/>
        <w:rPr>
          <w:rFonts w:ascii="Arial" w:hAnsi="Arial" w:cs="Arial"/>
          <w:sz w:val="22"/>
          <w:szCs w:val="22"/>
        </w:rPr>
      </w:pPr>
    </w:p>
    <w:p w14:paraId="795CB33D"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Cena Díla je stanovena jako nejvýše přípustná a nepřekročitelná s výjimkami stanovenými ve Smlouvě. V Ceně Díla jsou zahrnuty veškeré náklady Zhotovitele nezbytné pro provedení Díla. </w:t>
      </w:r>
    </w:p>
    <w:p w14:paraId="74551B06" w14:textId="77777777" w:rsidR="00954DB8" w:rsidRDefault="00954DB8">
      <w:pPr>
        <w:jc w:val="both"/>
        <w:rPr>
          <w:rFonts w:ascii="Arial" w:hAnsi="Arial" w:cs="Arial"/>
          <w:sz w:val="22"/>
          <w:szCs w:val="22"/>
        </w:rPr>
      </w:pPr>
    </w:p>
    <w:p w14:paraId="7FFABCB9" w14:textId="77777777" w:rsidR="00954DB8" w:rsidRDefault="00000000">
      <w:pPr>
        <w:numPr>
          <w:ilvl w:val="0"/>
          <w:numId w:val="3"/>
        </w:numPr>
        <w:jc w:val="both"/>
        <w:rPr>
          <w:rFonts w:ascii="Arial" w:hAnsi="Arial" w:cs="Arial"/>
          <w:sz w:val="22"/>
          <w:szCs w:val="22"/>
        </w:rPr>
      </w:pPr>
      <w:r>
        <w:rPr>
          <w:rFonts w:ascii="Arial" w:hAnsi="Arial" w:cs="Arial"/>
          <w:sz w:val="22"/>
          <w:szCs w:val="22"/>
        </w:rPr>
        <w:t>Vyskytne-li se při provádění Díla potřeba provést vícepráce, je Zhotovitel povinen:</w:t>
      </w:r>
    </w:p>
    <w:p w14:paraId="5126F5AC" w14:textId="77777777" w:rsidR="00954DB8" w:rsidRDefault="00000000">
      <w:pPr>
        <w:numPr>
          <w:ilvl w:val="1"/>
          <w:numId w:val="3"/>
        </w:numPr>
        <w:jc w:val="both"/>
        <w:rPr>
          <w:rFonts w:ascii="Arial" w:hAnsi="Arial" w:cs="Arial"/>
          <w:sz w:val="22"/>
          <w:szCs w:val="22"/>
        </w:rPr>
      </w:pPr>
      <w:r>
        <w:rPr>
          <w:rFonts w:ascii="Arial" w:hAnsi="Arial" w:cs="Arial"/>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Arial" w:hAnsi="Arial" w:cs="Arial"/>
          <w:sz w:val="22"/>
          <w:szCs w:val="22"/>
        </w:rPr>
        <w:t>ust</w:t>
      </w:r>
      <w:proofErr w:type="spellEnd"/>
      <w:r>
        <w:rPr>
          <w:rFonts w:ascii="Arial" w:hAnsi="Arial" w:cs="Arial"/>
          <w:sz w:val="22"/>
          <w:szCs w:val="22"/>
        </w:rPr>
        <w:t>. § 222 ZZVZ (dále jen „</w:t>
      </w:r>
      <w:r>
        <w:rPr>
          <w:rFonts w:ascii="Arial" w:hAnsi="Arial" w:cs="Arial"/>
          <w:b/>
          <w:bCs/>
          <w:i/>
          <w:iCs/>
          <w:sz w:val="22"/>
          <w:szCs w:val="22"/>
        </w:rPr>
        <w:t>Změnový list</w:t>
      </w:r>
      <w:r>
        <w:rPr>
          <w:rFonts w:ascii="Arial" w:hAnsi="Arial" w:cs="Arial"/>
          <w:sz w:val="22"/>
          <w:szCs w:val="22"/>
        </w:rPr>
        <w:t>“),</w:t>
      </w:r>
    </w:p>
    <w:p w14:paraId="5EABBA0C" w14:textId="77777777" w:rsidR="00954DB8" w:rsidRDefault="00000000">
      <w:pPr>
        <w:numPr>
          <w:ilvl w:val="1"/>
          <w:numId w:val="3"/>
        </w:numPr>
        <w:jc w:val="both"/>
        <w:rPr>
          <w:rFonts w:ascii="Arial" w:hAnsi="Arial" w:cs="Arial"/>
          <w:sz w:val="22"/>
          <w:szCs w:val="22"/>
        </w:rPr>
      </w:pPr>
      <w:r>
        <w:rPr>
          <w:rFonts w:ascii="Arial" w:hAnsi="Arial" w:cs="Arial"/>
          <w:sz w:val="22"/>
          <w:szCs w:val="22"/>
        </w:rPr>
        <w:t>Předložit Změnový list Objednateli ke schválení,</w:t>
      </w:r>
    </w:p>
    <w:p w14:paraId="7D0D5425" w14:textId="77777777" w:rsidR="00954DB8" w:rsidRDefault="00000000">
      <w:pPr>
        <w:numPr>
          <w:ilvl w:val="1"/>
          <w:numId w:val="3"/>
        </w:numPr>
        <w:jc w:val="both"/>
        <w:rPr>
          <w:rFonts w:ascii="Arial" w:hAnsi="Arial" w:cs="Arial"/>
          <w:sz w:val="22"/>
          <w:szCs w:val="22"/>
        </w:rPr>
      </w:pPr>
      <w:r>
        <w:rPr>
          <w:rFonts w:ascii="Arial" w:hAnsi="Arial" w:cs="Arial"/>
          <w:sz w:val="22"/>
          <w:szCs w:val="22"/>
        </w:rPr>
        <w:t>v rámci sestavení Změnového listu uvést veškeré stavební práce, dodávky a služby, které nebyly realizovány (méněpráce) a předložit je rovněž Objednateli ke schválení.</w:t>
      </w:r>
    </w:p>
    <w:p w14:paraId="0361FDF7" w14:textId="77777777" w:rsidR="00954DB8" w:rsidRDefault="00954DB8">
      <w:pPr>
        <w:ind w:left="1134"/>
        <w:jc w:val="both"/>
        <w:rPr>
          <w:rFonts w:ascii="Arial" w:hAnsi="Arial" w:cs="Arial"/>
          <w:sz w:val="22"/>
          <w:szCs w:val="22"/>
        </w:rPr>
      </w:pPr>
    </w:p>
    <w:p w14:paraId="61589D35" w14:textId="77777777" w:rsidR="00954DB8" w:rsidRDefault="00000000">
      <w:pPr>
        <w:numPr>
          <w:ilvl w:val="0"/>
          <w:numId w:val="3"/>
        </w:numPr>
        <w:jc w:val="both"/>
        <w:rPr>
          <w:rFonts w:ascii="Arial" w:hAnsi="Arial" w:cs="Arial"/>
          <w:sz w:val="22"/>
          <w:szCs w:val="22"/>
        </w:rPr>
      </w:pPr>
      <w:r>
        <w:rPr>
          <w:rFonts w:ascii="Arial" w:hAnsi="Arial" w:cs="Arial"/>
          <w:sz w:val="22"/>
          <w:szCs w:val="22"/>
        </w:rPr>
        <w:lastRenderedPageBreak/>
        <w:t xml:space="preserve">Objednatel je povinen vyjádřit se ke Zhotovitelem navrženému Změnovému listu nejpozději do 30 kalendářních dnů ode dne jeho předložení Zhotovitelem Objednateli. Písemný návrh dodatku ke Smlouvě vyhotoví Zhotovitel. </w:t>
      </w:r>
    </w:p>
    <w:p w14:paraId="1F93E81A" w14:textId="77777777" w:rsidR="00954DB8" w:rsidRDefault="00954DB8">
      <w:pPr>
        <w:ind w:left="567"/>
        <w:jc w:val="both"/>
        <w:rPr>
          <w:rFonts w:ascii="Arial" w:hAnsi="Arial" w:cs="Arial"/>
          <w:sz w:val="22"/>
          <w:szCs w:val="22"/>
        </w:rPr>
      </w:pPr>
    </w:p>
    <w:p w14:paraId="083BEBDD" w14:textId="77777777" w:rsidR="00954DB8" w:rsidRDefault="00000000">
      <w:pPr>
        <w:numPr>
          <w:ilvl w:val="0"/>
          <w:numId w:val="3"/>
        </w:numPr>
        <w:jc w:val="both"/>
        <w:rPr>
          <w:rFonts w:ascii="Arial" w:hAnsi="Arial" w:cs="Arial"/>
          <w:sz w:val="22"/>
          <w:szCs w:val="22"/>
        </w:rPr>
      </w:pPr>
      <w:r>
        <w:rPr>
          <w:rFonts w:ascii="Arial" w:hAnsi="Arial" w:cs="Arial"/>
          <w:sz w:val="22"/>
          <w:szCs w:val="22"/>
        </w:rPr>
        <w:t>Smluvní strany se dohodly na následujícím postupu při výpočtu změny Ceny Díla:</w:t>
      </w:r>
    </w:p>
    <w:p w14:paraId="7DD43C85" w14:textId="77777777" w:rsidR="00954DB8" w:rsidRDefault="00000000">
      <w:pPr>
        <w:pStyle w:val="Odstavecseseznamem"/>
        <w:numPr>
          <w:ilvl w:val="1"/>
          <w:numId w:val="3"/>
        </w:numPr>
        <w:jc w:val="both"/>
        <w:rPr>
          <w:rFonts w:ascii="Arial" w:hAnsi="Arial" w:cs="Arial"/>
          <w:sz w:val="22"/>
          <w:szCs w:val="22"/>
        </w:rPr>
      </w:pPr>
      <w:r>
        <w:rPr>
          <w:rFonts w:ascii="Arial" w:hAnsi="Arial" w:cs="Arial"/>
          <w:sz w:val="22"/>
          <w:szCs w:val="22"/>
        </w:rPr>
        <w:t>v případě rozšíření objemu již sjednaných stavebních prací, dodávek či služeb zpracuje Zhotovitel kalkulaci ceny z cen uvedených v Položkovém rozpočtu;</w:t>
      </w:r>
    </w:p>
    <w:p w14:paraId="5222C635" w14:textId="77777777" w:rsidR="00954DB8" w:rsidRDefault="00000000">
      <w:pPr>
        <w:pStyle w:val="Odstavecseseznamem"/>
        <w:numPr>
          <w:ilvl w:val="1"/>
          <w:numId w:val="3"/>
        </w:numPr>
        <w:jc w:val="both"/>
        <w:rPr>
          <w:rFonts w:ascii="Arial" w:hAnsi="Arial" w:cs="Arial"/>
          <w:sz w:val="22"/>
          <w:szCs w:val="22"/>
        </w:rPr>
      </w:pPr>
      <w:r>
        <w:rPr>
          <w:rFonts w:ascii="Arial" w:hAnsi="Arial" w:cs="Arial"/>
          <w:sz w:val="22"/>
          <w:szCs w:val="22"/>
        </w:rPr>
        <w:t xml:space="preserve">v případě, že se bude jednat o práce, dodávky či služby, které nejsou zahrnuty v Položkovém rozpočtu, zpracuje Zhotovitel kalkulaci ceny s využitím aktuálních ceníků </w:t>
      </w:r>
      <w:sdt>
        <w:sdtPr>
          <w:rPr>
            <w:rFonts w:ascii="Arial" w:hAnsi="Arial" w:cs="Arial"/>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Arial" w:hAnsi="Arial" w:cs="Arial"/>
              <w:sz w:val="22"/>
              <w:szCs w:val="22"/>
            </w:rPr>
            <w:t>RTS, a.s.</w:t>
          </w:r>
        </w:sdtContent>
      </w:sdt>
      <w:r>
        <w:rPr>
          <w:rFonts w:ascii="Arial" w:hAnsi="Arial" w:cs="Arial"/>
          <w:sz w:val="22"/>
          <w:szCs w:val="22"/>
        </w:rPr>
        <w:t xml:space="preserve"> nebo ÚRS Praha, a.s.;</w:t>
      </w:r>
    </w:p>
    <w:p w14:paraId="1B1ABDE4" w14:textId="77777777" w:rsidR="00954DB8" w:rsidRDefault="00000000">
      <w:pPr>
        <w:pStyle w:val="Odstavecseseznamem"/>
        <w:numPr>
          <w:ilvl w:val="1"/>
          <w:numId w:val="3"/>
        </w:numPr>
        <w:jc w:val="both"/>
        <w:rPr>
          <w:rFonts w:ascii="Arial" w:hAnsi="Arial" w:cs="Arial"/>
          <w:sz w:val="22"/>
          <w:szCs w:val="22"/>
        </w:rPr>
      </w:pPr>
      <w:r>
        <w:rPr>
          <w:rFonts w:ascii="Arial" w:hAnsi="Arial" w:cs="Arial"/>
          <w:sz w:val="22"/>
          <w:szCs w:val="22"/>
        </w:rPr>
        <w:t xml:space="preserve">pokud se bude jednat o položky, které nejsou obsaženy v aktuálním ceníku </w:t>
      </w:r>
      <w:sdt>
        <w:sdtPr>
          <w:rPr>
            <w:rFonts w:ascii="Arial" w:hAnsi="Arial" w:cs="Arial"/>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Arial" w:hAnsi="Arial" w:cs="Arial"/>
              <w:sz w:val="22"/>
              <w:szCs w:val="22"/>
            </w:rPr>
            <w:t>RTS nebo ÚRS Praha, a.s., a.s.</w:t>
          </w:r>
        </w:sdtContent>
      </w:sdt>
      <w:r>
        <w:rPr>
          <w:rFonts w:ascii="Arial" w:hAnsi="Arial" w:cs="Arial"/>
          <w:sz w:val="22"/>
          <w:szCs w:val="22"/>
        </w:rPr>
        <w:t>, použije Zhotovitel ceny zjištěné na základě průzkumu relevantního trhu.</w:t>
      </w:r>
    </w:p>
    <w:p w14:paraId="6BF3971D" w14:textId="77777777" w:rsidR="00954DB8" w:rsidRDefault="00000000">
      <w:pPr>
        <w:pStyle w:val="Odstavecseseznamem"/>
        <w:ind w:left="567"/>
        <w:jc w:val="both"/>
        <w:rPr>
          <w:rFonts w:ascii="Arial" w:hAnsi="Arial" w:cs="Arial"/>
          <w:sz w:val="22"/>
          <w:szCs w:val="22"/>
        </w:rPr>
      </w:pPr>
      <w:r>
        <w:rPr>
          <w:rFonts w:ascii="Arial" w:hAnsi="Arial" w:cs="Arial"/>
          <w:sz w:val="22"/>
          <w:szCs w:val="22"/>
        </w:rPr>
        <w:t>Zhotovitel může předložit i nabídku pro Objednatele výhodnější.</w:t>
      </w:r>
    </w:p>
    <w:p w14:paraId="7AF911B7" w14:textId="77777777" w:rsidR="00954DB8" w:rsidRDefault="00954DB8">
      <w:pPr>
        <w:jc w:val="both"/>
        <w:rPr>
          <w:rFonts w:ascii="Arial" w:hAnsi="Arial" w:cs="Arial"/>
          <w:sz w:val="22"/>
          <w:szCs w:val="22"/>
        </w:rPr>
      </w:pPr>
    </w:p>
    <w:p w14:paraId="4029A61F" w14:textId="77777777" w:rsidR="00954DB8" w:rsidRDefault="00000000">
      <w:pPr>
        <w:numPr>
          <w:ilvl w:val="0"/>
          <w:numId w:val="3"/>
        </w:numPr>
        <w:jc w:val="both"/>
        <w:rPr>
          <w:rFonts w:ascii="Arial" w:hAnsi="Arial" w:cs="Arial"/>
          <w:sz w:val="22"/>
          <w:szCs w:val="22"/>
        </w:rPr>
      </w:pPr>
      <w:r>
        <w:rPr>
          <w:rFonts w:ascii="Arial" w:hAnsi="Arial" w:cs="Arial"/>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18D6CADB" w14:textId="77777777" w:rsidR="00954DB8" w:rsidRDefault="00954DB8">
      <w:pPr>
        <w:pStyle w:val="Odstavecseseznamem"/>
        <w:rPr>
          <w:rFonts w:ascii="Arial" w:hAnsi="Arial" w:cs="Arial"/>
          <w:sz w:val="22"/>
          <w:szCs w:val="22"/>
        </w:rPr>
      </w:pPr>
    </w:p>
    <w:p w14:paraId="0330F400" w14:textId="77777777" w:rsidR="00954DB8" w:rsidRDefault="00000000">
      <w:pPr>
        <w:numPr>
          <w:ilvl w:val="0"/>
          <w:numId w:val="3"/>
        </w:numPr>
        <w:jc w:val="both"/>
        <w:rPr>
          <w:rFonts w:ascii="Arial" w:hAnsi="Arial" w:cs="Arial"/>
          <w:sz w:val="22"/>
          <w:szCs w:val="22"/>
        </w:rPr>
      </w:pPr>
      <w:r>
        <w:rPr>
          <w:rFonts w:ascii="Arial" w:hAnsi="Arial" w:cs="Arial"/>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14:paraId="080D5F92" w14:textId="77777777" w:rsidR="00954DB8" w:rsidRDefault="00954DB8">
      <w:pPr>
        <w:ind w:left="567"/>
        <w:jc w:val="both"/>
        <w:rPr>
          <w:rFonts w:ascii="Arial" w:hAnsi="Arial" w:cs="Arial"/>
          <w:sz w:val="22"/>
          <w:szCs w:val="22"/>
        </w:rPr>
      </w:pPr>
    </w:p>
    <w:p w14:paraId="04182708" w14:textId="77777777" w:rsidR="00954DB8" w:rsidRDefault="00000000">
      <w:pPr>
        <w:numPr>
          <w:ilvl w:val="0"/>
          <w:numId w:val="3"/>
        </w:numPr>
        <w:jc w:val="both"/>
        <w:rPr>
          <w:rFonts w:ascii="Arial" w:hAnsi="Arial" w:cs="Arial"/>
          <w:sz w:val="22"/>
          <w:szCs w:val="22"/>
        </w:rPr>
      </w:pPr>
      <w:r>
        <w:rPr>
          <w:rFonts w:ascii="Arial" w:hAnsi="Arial" w:cs="Arial"/>
          <w:sz w:val="22"/>
          <w:szCs w:val="22"/>
        </w:rPr>
        <w:t>Veškeré vícepráce musí být zaznamenány v DSPD, není-li dohodnuto jinak.</w:t>
      </w:r>
    </w:p>
    <w:p w14:paraId="2D9E10D9" w14:textId="77777777" w:rsidR="00954DB8" w:rsidRDefault="00954DB8">
      <w:pPr>
        <w:ind w:left="567"/>
        <w:jc w:val="both"/>
        <w:rPr>
          <w:rFonts w:ascii="Arial" w:hAnsi="Arial" w:cs="Arial"/>
          <w:sz w:val="22"/>
          <w:szCs w:val="22"/>
        </w:rPr>
      </w:pPr>
    </w:p>
    <w:p w14:paraId="23F93332" w14:textId="77777777" w:rsidR="00954DB8" w:rsidRDefault="00000000">
      <w:pPr>
        <w:numPr>
          <w:ilvl w:val="0"/>
          <w:numId w:val="3"/>
        </w:numPr>
        <w:jc w:val="both"/>
        <w:rPr>
          <w:rFonts w:ascii="Arial" w:hAnsi="Arial" w:cs="Arial"/>
          <w:sz w:val="22"/>
          <w:szCs w:val="22"/>
        </w:rPr>
      </w:pPr>
      <w:r>
        <w:rPr>
          <w:rFonts w:ascii="Arial" w:hAnsi="Arial" w:cs="Arial"/>
          <w:sz w:val="22"/>
          <w:szCs w:val="22"/>
        </w:rPr>
        <w:t>Objednatel je povinen zaplatit Zhotoviteli a Zhotovitel je oprávněn Objednateli vyúčtovat pouze Cenu Díla dle Zhotovitelem skutečně provedených prací, dodávek a služeb, nedohodnou-li se Smluvní strany jinak.</w:t>
      </w:r>
    </w:p>
    <w:p w14:paraId="2A2DDA5C" w14:textId="77777777" w:rsidR="00954DB8" w:rsidRDefault="00954DB8">
      <w:pPr>
        <w:pStyle w:val="Odstavecseseznamem"/>
        <w:ind w:left="567"/>
        <w:jc w:val="both"/>
        <w:rPr>
          <w:rFonts w:ascii="Arial" w:hAnsi="Arial" w:cs="Arial"/>
          <w:sz w:val="22"/>
          <w:szCs w:val="22"/>
        </w:rPr>
      </w:pPr>
    </w:p>
    <w:p w14:paraId="3C1EC30E" w14:textId="77777777" w:rsidR="00954DB8" w:rsidRDefault="00000000">
      <w:pPr>
        <w:numPr>
          <w:ilvl w:val="0"/>
          <w:numId w:val="3"/>
        </w:numPr>
        <w:jc w:val="both"/>
        <w:rPr>
          <w:rFonts w:ascii="Arial" w:hAnsi="Arial" w:cs="Arial"/>
          <w:sz w:val="22"/>
          <w:szCs w:val="22"/>
        </w:rPr>
      </w:pPr>
      <w:r>
        <w:rPr>
          <w:rFonts w:ascii="Arial" w:hAnsi="Arial" w:cs="Arial"/>
          <w:sz w:val="22"/>
          <w:szCs w:val="22"/>
        </w:rPr>
        <w:t>Smluvní strany se dohodly, že § 2620, § 2621 a § 2622 občanského zákoníku a rovněž obchodní zvyklosti, jež jsou svým smyslem nebo účinky stejné nebo obdobné uvedeným ustanovením, se nepoužijí.</w:t>
      </w:r>
    </w:p>
    <w:p w14:paraId="032DBC71" w14:textId="77777777" w:rsidR="00954DB8" w:rsidRDefault="00954DB8">
      <w:pPr>
        <w:jc w:val="both"/>
        <w:rPr>
          <w:rFonts w:ascii="Arial" w:hAnsi="Arial" w:cs="Arial"/>
          <w:sz w:val="22"/>
          <w:szCs w:val="22"/>
        </w:rPr>
      </w:pPr>
    </w:p>
    <w:p w14:paraId="0CA2F20D" w14:textId="77777777" w:rsidR="00954DB8" w:rsidRDefault="00000000">
      <w:pPr>
        <w:pStyle w:val="Nadpis1"/>
        <w:rPr>
          <w:rFonts w:ascii="Arial" w:hAnsi="Arial" w:cs="Arial"/>
          <w:szCs w:val="22"/>
        </w:rPr>
      </w:pPr>
      <w:r>
        <w:rPr>
          <w:rFonts w:ascii="Arial" w:hAnsi="Arial" w:cs="Arial"/>
          <w:szCs w:val="22"/>
        </w:rPr>
        <w:t>FAKTURACE A PLATEBNÍ PODMÍNKY</w:t>
      </w:r>
    </w:p>
    <w:p w14:paraId="622C9CA3" w14:textId="77777777" w:rsidR="00954DB8" w:rsidRDefault="00954DB8">
      <w:pPr>
        <w:pStyle w:val="Odstavecseseznamem"/>
        <w:ind w:left="567"/>
        <w:rPr>
          <w:rFonts w:ascii="Arial" w:hAnsi="Arial" w:cs="Arial"/>
          <w:sz w:val="22"/>
          <w:szCs w:val="22"/>
        </w:rPr>
      </w:pPr>
    </w:p>
    <w:p w14:paraId="648207B9" w14:textId="77777777" w:rsidR="00954DB8" w:rsidRDefault="00000000">
      <w:pPr>
        <w:numPr>
          <w:ilvl w:val="0"/>
          <w:numId w:val="3"/>
        </w:numPr>
        <w:jc w:val="both"/>
        <w:rPr>
          <w:rFonts w:ascii="Arial" w:hAnsi="Arial" w:cs="Arial"/>
          <w:sz w:val="22"/>
          <w:szCs w:val="22"/>
        </w:rPr>
      </w:pPr>
      <w:r>
        <w:rPr>
          <w:rFonts w:ascii="Arial" w:hAnsi="Arial" w:cs="Arial"/>
          <w:sz w:val="22"/>
          <w:szCs w:val="22"/>
        </w:rPr>
        <w:t>Objednatel bude hradit Zhotoviteli Cenu Díla průběžně měsíčně na základě faktur – daňových dokladů (dále jen „</w:t>
      </w:r>
      <w:r>
        <w:rPr>
          <w:rFonts w:ascii="Arial" w:hAnsi="Arial" w:cs="Arial"/>
          <w:b/>
          <w:i/>
          <w:sz w:val="22"/>
          <w:szCs w:val="22"/>
        </w:rPr>
        <w:t>Faktura</w:t>
      </w:r>
      <w:r>
        <w:rPr>
          <w:rFonts w:ascii="Arial" w:hAnsi="Arial" w:cs="Arial"/>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Arial" w:hAnsi="Arial" w:cs="Arial"/>
          <w:b/>
          <w:i/>
          <w:sz w:val="22"/>
          <w:szCs w:val="22"/>
        </w:rPr>
        <w:t>Závěrečná Faktura</w:t>
      </w:r>
      <w:r>
        <w:rPr>
          <w:rFonts w:ascii="Arial" w:hAnsi="Arial" w:cs="Arial"/>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6B6F320D" w14:textId="77777777" w:rsidR="00954DB8" w:rsidRDefault="00954DB8">
      <w:pPr>
        <w:jc w:val="both"/>
        <w:rPr>
          <w:rFonts w:ascii="Arial" w:hAnsi="Arial" w:cs="Arial"/>
          <w:sz w:val="22"/>
          <w:szCs w:val="22"/>
        </w:rPr>
      </w:pPr>
    </w:p>
    <w:p w14:paraId="23E00181" w14:textId="77777777" w:rsidR="00954DB8" w:rsidRDefault="00000000">
      <w:pPr>
        <w:numPr>
          <w:ilvl w:val="0"/>
          <w:numId w:val="3"/>
        </w:numPr>
        <w:jc w:val="both"/>
        <w:rPr>
          <w:rFonts w:ascii="Arial" w:hAnsi="Arial" w:cs="Arial"/>
          <w:sz w:val="22"/>
          <w:szCs w:val="22"/>
        </w:rPr>
      </w:pPr>
      <w:r>
        <w:rPr>
          <w:rFonts w:ascii="Arial" w:eastAsiaTheme="minorHAnsi" w:hAnsi="Arial" w:cs="Arial"/>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Arial" w:eastAsiaTheme="minorHAnsi" w:hAnsi="Arial" w:cs="Arial"/>
          <w:b/>
          <w:bCs/>
          <w:i/>
          <w:iCs/>
          <w:sz w:val="22"/>
          <w:szCs w:val="22"/>
        </w:rPr>
        <w:t>ZoDPH</w:t>
      </w:r>
      <w:proofErr w:type="spellEnd"/>
      <w:r>
        <w:rPr>
          <w:rFonts w:ascii="Arial" w:eastAsiaTheme="minorHAnsi" w:hAnsi="Arial" w:cs="Arial"/>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Arial" w:eastAsiaTheme="minorHAnsi" w:hAnsi="Arial" w:cs="Arial"/>
          <w:sz w:val="22"/>
          <w:szCs w:val="22"/>
        </w:rPr>
        <w:t>ZoDPH</w:t>
      </w:r>
      <w:proofErr w:type="spellEnd"/>
      <w:r>
        <w:rPr>
          <w:rFonts w:ascii="Arial" w:eastAsiaTheme="minorHAnsi" w:hAnsi="Arial" w:cs="Arial"/>
          <w:sz w:val="22"/>
          <w:szCs w:val="22"/>
        </w:rPr>
        <w:t xml:space="preserve">. Faktura musí zároveň vždy obsahovat všechny náležitosti podle účinných právních předpisů, a to zejména náležitosti dle </w:t>
      </w:r>
      <w:r>
        <w:rPr>
          <w:rFonts w:ascii="Arial" w:eastAsiaTheme="minorHAnsi" w:hAnsi="Arial" w:cs="Arial"/>
          <w:sz w:val="22"/>
          <w:szCs w:val="22"/>
        </w:rPr>
        <w:lastRenderedPageBreak/>
        <w:t xml:space="preserve">zákona č. 563/1991 Sb., o účetnictví, ve znění pozdějších předpisů a náležitosti stanovené v § 435 občanského zákoníku. Předchozí věta se uplatní u plátců i neplátců DPH. </w:t>
      </w:r>
    </w:p>
    <w:p w14:paraId="63A6712D" w14:textId="77777777" w:rsidR="00954DB8" w:rsidRDefault="00954DB8">
      <w:pPr>
        <w:ind w:left="567"/>
        <w:jc w:val="both"/>
        <w:rPr>
          <w:rFonts w:ascii="Arial" w:hAnsi="Arial" w:cs="Arial"/>
          <w:sz w:val="22"/>
          <w:szCs w:val="22"/>
        </w:rPr>
      </w:pPr>
    </w:p>
    <w:p w14:paraId="0350B7D9" w14:textId="77777777" w:rsidR="00954DB8" w:rsidRDefault="00000000">
      <w:pPr>
        <w:pStyle w:val="Psmeno"/>
        <w:numPr>
          <w:ilvl w:val="0"/>
          <w:numId w:val="3"/>
        </w:numPr>
        <w:spacing w:after="0" w:line="240" w:lineRule="auto"/>
        <w:rPr>
          <w:rFonts w:ascii="Arial" w:hAnsi="Arial"/>
        </w:rPr>
      </w:pPr>
      <w:r>
        <w:rPr>
          <w:rFonts w:ascii="Arial" w:hAnsi="Arial"/>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Arial" w:hAnsi="Arial"/>
        </w:rPr>
        <w:t>ZoDPH</w:t>
      </w:r>
      <w:proofErr w:type="spellEnd"/>
      <w:r>
        <w:rPr>
          <w:rFonts w:ascii="Arial" w:hAnsi="Arial"/>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Arial" w:hAnsi="Arial"/>
        </w:rPr>
        <w:t>ZoDPH</w:t>
      </w:r>
      <w:proofErr w:type="spellEnd"/>
      <w:r>
        <w:rPr>
          <w:rFonts w:ascii="Arial" w:hAnsi="Arial"/>
        </w:rPr>
        <w:t xml:space="preserve"> režim přenesení daňové povinnosti. DPH tak není součástí ceny Díla.</w:t>
      </w:r>
    </w:p>
    <w:p w14:paraId="4AA9B3E8" w14:textId="77777777" w:rsidR="00954DB8" w:rsidRDefault="00954DB8">
      <w:pPr>
        <w:pStyle w:val="Psmeno"/>
        <w:numPr>
          <w:ilvl w:val="0"/>
          <w:numId w:val="0"/>
        </w:numPr>
        <w:spacing w:after="0" w:line="240" w:lineRule="auto"/>
        <w:ind w:left="567"/>
        <w:rPr>
          <w:rFonts w:ascii="Arial" w:hAnsi="Arial"/>
        </w:rPr>
      </w:pPr>
    </w:p>
    <w:p w14:paraId="6B67AE56"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předloží Objednateli a TDS k odsouhlasení před vystavením každé Faktury soupis provedených, dodaných a poskytnutých stavebních prací, dodávek a služeb oceněných v souladu s Položkovým rozpočtem (dále jen </w:t>
      </w:r>
      <w:r>
        <w:rPr>
          <w:rFonts w:ascii="Arial" w:hAnsi="Arial" w:cs="Arial"/>
          <w:i/>
          <w:sz w:val="22"/>
          <w:szCs w:val="22"/>
        </w:rPr>
        <w:t>„</w:t>
      </w:r>
      <w:r>
        <w:rPr>
          <w:rFonts w:ascii="Arial" w:hAnsi="Arial" w:cs="Arial"/>
          <w:b/>
          <w:i/>
          <w:sz w:val="22"/>
          <w:szCs w:val="22"/>
        </w:rPr>
        <w:t>Soupis</w:t>
      </w:r>
      <w:r>
        <w:rPr>
          <w:rFonts w:ascii="Arial" w:hAnsi="Arial" w:cs="Arial"/>
          <w:i/>
          <w:sz w:val="22"/>
          <w:szCs w:val="22"/>
        </w:rPr>
        <w:t>“</w:t>
      </w:r>
      <w:r>
        <w:rPr>
          <w:rFonts w:ascii="Arial" w:hAnsi="Arial" w:cs="Arial"/>
          <w:sz w:val="22"/>
          <w:szCs w:val="22"/>
        </w:rPr>
        <w:t>), a to do 5 pracovních dnů od data uskutečnění zdanitelného plnění.  Faktura může být vystavena až po odsouhlasení Soupisu Objednatelem. Zhotovitel předloží Soupis rovněž v elektronické verzi ve formátu .</w:t>
      </w:r>
      <w:proofErr w:type="spellStart"/>
      <w:r>
        <w:rPr>
          <w:rFonts w:ascii="Arial" w:hAnsi="Arial" w:cs="Arial"/>
          <w:sz w:val="22"/>
          <w:szCs w:val="22"/>
        </w:rPr>
        <w:t>pdf</w:t>
      </w:r>
      <w:proofErr w:type="spellEnd"/>
      <w:r>
        <w:rPr>
          <w:rFonts w:ascii="Arial" w:hAnsi="Arial" w:cs="Arial"/>
          <w:sz w:val="22"/>
          <w:szCs w:val="22"/>
        </w:rPr>
        <w:t xml:space="preserve"> nebo .</w:t>
      </w:r>
      <w:proofErr w:type="spellStart"/>
      <w:r>
        <w:rPr>
          <w:rFonts w:ascii="Arial" w:hAnsi="Arial" w:cs="Arial"/>
          <w:sz w:val="22"/>
          <w:szCs w:val="22"/>
        </w:rPr>
        <w:t>xls</w:t>
      </w:r>
      <w:proofErr w:type="spellEnd"/>
      <w:r>
        <w:rPr>
          <w:rFonts w:ascii="Arial" w:hAnsi="Arial" w:cs="Arial"/>
          <w:sz w:val="22"/>
          <w:szCs w:val="22"/>
        </w:rPr>
        <w:t>.</w:t>
      </w:r>
    </w:p>
    <w:p w14:paraId="03980F09" w14:textId="77777777" w:rsidR="00954DB8" w:rsidRDefault="00954DB8">
      <w:pPr>
        <w:pStyle w:val="Odstavecseseznamem"/>
        <w:rPr>
          <w:rFonts w:ascii="Arial" w:hAnsi="Arial" w:cs="Arial"/>
          <w:sz w:val="22"/>
          <w:szCs w:val="22"/>
        </w:rPr>
      </w:pPr>
    </w:p>
    <w:p w14:paraId="7B856E0F" w14:textId="77777777" w:rsidR="00954DB8" w:rsidRDefault="00000000">
      <w:pPr>
        <w:numPr>
          <w:ilvl w:val="0"/>
          <w:numId w:val="3"/>
        </w:numPr>
        <w:jc w:val="both"/>
        <w:rPr>
          <w:rFonts w:ascii="Arial" w:hAnsi="Arial" w:cs="Arial"/>
          <w:sz w:val="22"/>
          <w:szCs w:val="22"/>
        </w:rPr>
      </w:pPr>
      <w:r>
        <w:rPr>
          <w:rFonts w:ascii="Arial" w:hAnsi="Arial" w:cs="Arial"/>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14:paraId="48DC3294" w14:textId="77777777" w:rsidR="00954DB8" w:rsidRDefault="00954DB8">
      <w:pPr>
        <w:ind w:left="567"/>
        <w:jc w:val="both"/>
        <w:rPr>
          <w:rFonts w:ascii="Arial" w:hAnsi="Arial" w:cs="Arial"/>
          <w:sz w:val="22"/>
          <w:szCs w:val="22"/>
        </w:rPr>
      </w:pPr>
    </w:p>
    <w:p w14:paraId="428D3ECB"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vystaví Fakturu nejpozději do 5 pracovních dnů ode dne odsouhlasení Soupisu Objednatelem. Nedílnou součástí Faktury je Soupis podepsaný Objednatelem.</w:t>
      </w:r>
    </w:p>
    <w:p w14:paraId="3FAEC238" w14:textId="77777777" w:rsidR="00954DB8" w:rsidRDefault="00954DB8">
      <w:pPr>
        <w:pStyle w:val="Odstavecseseznamem"/>
        <w:ind w:left="567"/>
        <w:jc w:val="both"/>
        <w:rPr>
          <w:rFonts w:ascii="Arial" w:hAnsi="Arial" w:cs="Arial"/>
          <w:sz w:val="22"/>
          <w:szCs w:val="22"/>
        </w:rPr>
      </w:pPr>
    </w:p>
    <w:p w14:paraId="2E5DBB55" w14:textId="77777777" w:rsidR="00954DB8" w:rsidRDefault="00000000">
      <w:pPr>
        <w:numPr>
          <w:ilvl w:val="0"/>
          <w:numId w:val="3"/>
        </w:numPr>
        <w:jc w:val="both"/>
        <w:rPr>
          <w:rFonts w:ascii="Arial" w:hAnsi="Arial" w:cs="Arial"/>
          <w:sz w:val="22"/>
          <w:szCs w:val="22"/>
        </w:rPr>
      </w:pPr>
      <w:r>
        <w:rPr>
          <w:rFonts w:ascii="Arial" w:hAnsi="Arial" w:cs="Arial"/>
          <w:sz w:val="22"/>
          <w:szCs w:val="22"/>
        </w:rPr>
        <w:t>Splatnost Faktury nesmí být kratší 30 dnů ode dne jejího doručení Objednateli.</w:t>
      </w:r>
    </w:p>
    <w:p w14:paraId="5CE86F50" w14:textId="77777777" w:rsidR="00954DB8" w:rsidRDefault="00954DB8">
      <w:pPr>
        <w:pStyle w:val="Odstavecseseznamem"/>
        <w:ind w:left="567"/>
        <w:jc w:val="both"/>
        <w:rPr>
          <w:rFonts w:ascii="Arial" w:hAnsi="Arial" w:cs="Arial"/>
          <w:sz w:val="22"/>
          <w:szCs w:val="22"/>
        </w:rPr>
      </w:pPr>
    </w:p>
    <w:p w14:paraId="5C033C2F" w14:textId="77777777" w:rsidR="00954DB8" w:rsidRDefault="00000000">
      <w:pPr>
        <w:numPr>
          <w:ilvl w:val="0"/>
          <w:numId w:val="3"/>
        </w:numPr>
        <w:jc w:val="both"/>
        <w:rPr>
          <w:rFonts w:ascii="Arial" w:hAnsi="Arial" w:cs="Arial"/>
          <w:sz w:val="22"/>
          <w:szCs w:val="22"/>
        </w:rPr>
      </w:pPr>
      <w:r>
        <w:rPr>
          <w:rFonts w:ascii="Arial" w:hAnsi="Arial" w:cs="Arial"/>
          <w:sz w:val="22"/>
          <w:szCs w:val="22"/>
        </w:rPr>
        <w:t>Část Ceny Díla vyúčtovaná Fakturou je uhrazena vždy dnem jejich odepsání z bankovního účtu Objednatele.</w:t>
      </w:r>
    </w:p>
    <w:p w14:paraId="0328B50A" w14:textId="77777777" w:rsidR="00954DB8" w:rsidRDefault="00954DB8">
      <w:pPr>
        <w:ind w:left="567"/>
        <w:jc w:val="both"/>
        <w:rPr>
          <w:rFonts w:ascii="Arial" w:hAnsi="Arial" w:cs="Arial"/>
          <w:sz w:val="22"/>
          <w:szCs w:val="22"/>
        </w:rPr>
      </w:pPr>
    </w:p>
    <w:p w14:paraId="4BB5EB91" w14:textId="77777777" w:rsidR="00954DB8" w:rsidRDefault="00000000">
      <w:pPr>
        <w:numPr>
          <w:ilvl w:val="0"/>
          <w:numId w:val="3"/>
        </w:numPr>
        <w:tabs>
          <w:tab w:val="left" w:pos="0"/>
        </w:tabs>
        <w:jc w:val="both"/>
        <w:rPr>
          <w:rFonts w:ascii="Arial" w:hAnsi="Arial" w:cs="Arial"/>
          <w:color w:val="000000"/>
          <w:sz w:val="22"/>
          <w:szCs w:val="22"/>
        </w:rPr>
      </w:pPr>
      <w:r>
        <w:rPr>
          <w:rFonts w:ascii="Arial" w:hAnsi="Arial" w:cs="Arial"/>
          <w:color w:val="000000"/>
          <w:sz w:val="22"/>
          <w:szCs w:val="22"/>
        </w:rPr>
        <w:t xml:space="preserve">Nebude-li příslušná Faktura obsahovat některou povinnou nebo dohodnutou náležitost nebo bude-li chybně stanovena část Ceny </w:t>
      </w:r>
      <w:r>
        <w:rPr>
          <w:rFonts w:ascii="Arial" w:hAnsi="Arial" w:cs="Arial"/>
          <w:sz w:val="22"/>
          <w:szCs w:val="22"/>
        </w:rPr>
        <w:t>Díla nebo</w:t>
      </w:r>
      <w:r>
        <w:rPr>
          <w:rFonts w:ascii="Arial" w:hAnsi="Arial" w:cs="Arial"/>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1D1AF697" w14:textId="77777777" w:rsidR="00954DB8" w:rsidRDefault="00954DB8">
      <w:pPr>
        <w:pStyle w:val="Odstavecseseznamem"/>
        <w:ind w:left="567"/>
        <w:jc w:val="both"/>
        <w:rPr>
          <w:rFonts w:ascii="Arial" w:hAnsi="Arial" w:cs="Arial"/>
          <w:sz w:val="22"/>
          <w:szCs w:val="22"/>
        </w:rPr>
      </w:pPr>
    </w:p>
    <w:p w14:paraId="2E72D254" w14:textId="77777777" w:rsidR="00954DB8" w:rsidRDefault="00000000">
      <w:pPr>
        <w:numPr>
          <w:ilvl w:val="0"/>
          <w:numId w:val="3"/>
        </w:numPr>
        <w:tabs>
          <w:tab w:val="left" w:pos="0"/>
        </w:tabs>
        <w:jc w:val="both"/>
        <w:rPr>
          <w:rFonts w:ascii="Arial" w:hAnsi="Arial" w:cs="Arial"/>
          <w:sz w:val="22"/>
          <w:szCs w:val="22"/>
        </w:rPr>
      </w:pPr>
      <w:r>
        <w:rPr>
          <w:rFonts w:ascii="Arial" w:hAnsi="Arial" w:cs="Arial"/>
          <w:color w:val="000000"/>
          <w:sz w:val="22"/>
          <w:szCs w:val="22"/>
        </w:rPr>
        <w:t xml:space="preserve">Smluvní strany se výslovně dohodly, že pokud bude Dílo předáno s vadami a nedodělky v souladu s odstavcem </w:t>
      </w:r>
      <w:r>
        <w:rPr>
          <w:rFonts w:ascii="Arial" w:hAnsi="Arial" w:cs="Arial"/>
          <w:color w:val="000000"/>
          <w:sz w:val="22"/>
          <w:szCs w:val="22"/>
        </w:rPr>
        <w:fldChar w:fldCharType="begin"/>
      </w:r>
      <w:r>
        <w:rPr>
          <w:rFonts w:ascii="Arial" w:hAnsi="Arial" w:cs="Arial"/>
          <w:color w:val="000000"/>
          <w:sz w:val="22"/>
          <w:szCs w:val="22"/>
        </w:rPr>
        <w:instrText xml:space="preserve"> REF _Ref391909747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36</w:t>
      </w:r>
      <w:r>
        <w:rPr>
          <w:rFonts w:ascii="Arial" w:hAnsi="Arial" w:cs="Arial"/>
          <w:color w:val="000000"/>
          <w:sz w:val="22"/>
          <w:szCs w:val="22"/>
        </w:rPr>
        <w:fldChar w:fldCharType="end"/>
      </w:r>
      <w:r>
        <w:rPr>
          <w:rFonts w:ascii="Arial" w:hAnsi="Arial" w:cs="Arial"/>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05FBA155" w14:textId="77777777" w:rsidR="00954DB8" w:rsidRDefault="00954DB8">
      <w:pPr>
        <w:jc w:val="both"/>
        <w:rPr>
          <w:rFonts w:ascii="Arial" w:hAnsi="Arial" w:cs="Arial"/>
          <w:sz w:val="22"/>
          <w:szCs w:val="22"/>
        </w:rPr>
      </w:pPr>
    </w:p>
    <w:p w14:paraId="2168F1ED" w14:textId="77777777" w:rsidR="00954DB8" w:rsidRDefault="00000000">
      <w:pPr>
        <w:pStyle w:val="Nadpis1"/>
        <w:rPr>
          <w:rFonts w:ascii="Arial" w:hAnsi="Arial" w:cs="Arial"/>
          <w:szCs w:val="22"/>
        </w:rPr>
      </w:pPr>
      <w:r>
        <w:rPr>
          <w:rFonts w:ascii="Arial" w:hAnsi="Arial" w:cs="Arial"/>
          <w:szCs w:val="22"/>
        </w:rPr>
        <w:t>VADY DÍLA A ZÁRUČNÍ PODMÍNKY</w:t>
      </w:r>
    </w:p>
    <w:p w14:paraId="5215E5D7" w14:textId="77777777" w:rsidR="00954DB8" w:rsidRDefault="00954DB8">
      <w:pPr>
        <w:keepNext/>
        <w:keepLines/>
        <w:ind w:left="567"/>
        <w:rPr>
          <w:rFonts w:ascii="Arial" w:hAnsi="Arial" w:cs="Arial"/>
          <w:sz w:val="22"/>
          <w:szCs w:val="22"/>
          <w:lang w:eastAsia="ar-SA"/>
        </w:rPr>
      </w:pPr>
    </w:p>
    <w:p w14:paraId="2D1F53A8" w14:textId="77777777" w:rsidR="00954DB8" w:rsidRDefault="00000000">
      <w:pPr>
        <w:numPr>
          <w:ilvl w:val="0"/>
          <w:numId w:val="3"/>
        </w:numPr>
        <w:jc w:val="both"/>
        <w:rPr>
          <w:rFonts w:ascii="Arial" w:hAnsi="Arial" w:cs="Arial"/>
          <w:sz w:val="22"/>
          <w:szCs w:val="22"/>
        </w:rPr>
      </w:pPr>
      <w:r>
        <w:rPr>
          <w:rFonts w:ascii="Arial" w:hAnsi="Arial" w:cs="Arial"/>
          <w:sz w:val="22"/>
          <w:szCs w:val="22"/>
        </w:rPr>
        <w:t>Dílo je vadné, neodpovídá-li Smlouvě.</w:t>
      </w:r>
    </w:p>
    <w:p w14:paraId="25D912C0" w14:textId="77777777" w:rsidR="00954DB8" w:rsidRDefault="00954DB8">
      <w:pPr>
        <w:jc w:val="both"/>
        <w:rPr>
          <w:rFonts w:ascii="Arial" w:hAnsi="Arial" w:cs="Arial"/>
          <w:sz w:val="22"/>
          <w:szCs w:val="22"/>
        </w:rPr>
      </w:pPr>
    </w:p>
    <w:p w14:paraId="13B10481"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odpovídá za vady, které má Dílo v době jeho předání Objednateli, a dále za ty, které se vyskytnou v záruční době dle odst. </w:t>
      </w:r>
      <w:r>
        <w:rPr>
          <w:rFonts w:ascii="Arial" w:hAnsi="Arial" w:cs="Arial"/>
          <w:sz w:val="22"/>
          <w:szCs w:val="22"/>
        </w:rPr>
        <w:fldChar w:fldCharType="begin"/>
      </w:r>
      <w:r>
        <w:rPr>
          <w:rFonts w:ascii="Arial" w:hAnsi="Arial" w:cs="Arial"/>
          <w:sz w:val="22"/>
          <w:szCs w:val="22"/>
        </w:rPr>
        <w:instrText xml:space="preserve"> REF _Ref144310430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75</w:t>
      </w:r>
      <w:r>
        <w:rPr>
          <w:rFonts w:ascii="Arial" w:hAnsi="Arial" w:cs="Arial"/>
          <w:sz w:val="22"/>
          <w:szCs w:val="22"/>
        </w:rPr>
        <w:fldChar w:fldCharType="end"/>
      </w:r>
      <w:r>
        <w:rPr>
          <w:rFonts w:ascii="Arial" w:hAnsi="Arial" w:cs="Arial"/>
          <w:sz w:val="22"/>
          <w:szCs w:val="22"/>
        </w:rPr>
        <w:t xml:space="preserve"> Smlouvy. </w:t>
      </w:r>
    </w:p>
    <w:p w14:paraId="0906778C" w14:textId="77777777" w:rsidR="00954DB8" w:rsidRDefault="00954DB8">
      <w:pPr>
        <w:ind w:left="567"/>
        <w:jc w:val="both"/>
        <w:rPr>
          <w:rFonts w:ascii="Arial" w:hAnsi="Arial" w:cs="Arial"/>
          <w:sz w:val="22"/>
          <w:szCs w:val="22"/>
        </w:rPr>
      </w:pPr>
    </w:p>
    <w:p w14:paraId="5824EF8E" w14:textId="77777777" w:rsidR="00954DB8" w:rsidRDefault="00000000">
      <w:pPr>
        <w:numPr>
          <w:ilvl w:val="0"/>
          <w:numId w:val="3"/>
        </w:numPr>
        <w:jc w:val="both"/>
        <w:rPr>
          <w:rFonts w:ascii="Arial" w:hAnsi="Arial" w:cs="Arial"/>
          <w:sz w:val="22"/>
          <w:szCs w:val="22"/>
        </w:rPr>
      </w:pPr>
      <w:bookmarkStart w:id="27" w:name="_Ref144310430"/>
      <w:r>
        <w:rPr>
          <w:rFonts w:ascii="Arial" w:hAnsi="Arial" w:cs="Arial"/>
          <w:sz w:val="22"/>
          <w:szCs w:val="22"/>
        </w:rPr>
        <w:t xml:space="preserve">Zhotovitel poskytuje Objednateli záruku za jakost Díla v délce trvání záruční doby 60 měsíců od data převzetí díla Objednatelem. V případě, že Objednatel převezme dílo s Drobnými vadami, uvedená záruční doba se prodlouží o dobu od převzetí díla </w:t>
      </w:r>
      <w:r>
        <w:rPr>
          <w:rFonts w:ascii="Arial" w:hAnsi="Arial" w:cs="Arial"/>
          <w:sz w:val="22"/>
          <w:szCs w:val="22"/>
        </w:rPr>
        <w:lastRenderedPageBreak/>
        <w:t>s Drobnými vadami do odstranění posledních Drobných vad zjištěných při předání a převzetí Díla.</w:t>
      </w:r>
      <w:bookmarkEnd w:id="27"/>
    </w:p>
    <w:p w14:paraId="1C06EF2F" w14:textId="77777777" w:rsidR="00954DB8" w:rsidRDefault="00954DB8">
      <w:pPr>
        <w:jc w:val="both"/>
        <w:rPr>
          <w:rFonts w:ascii="Arial" w:hAnsi="Arial" w:cs="Arial"/>
          <w:sz w:val="22"/>
          <w:szCs w:val="22"/>
        </w:rPr>
      </w:pPr>
    </w:p>
    <w:p w14:paraId="51129452"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14:paraId="50D0FB1C" w14:textId="77777777" w:rsidR="00954DB8" w:rsidRDefault="00954DB8">
      <w:pPr>
        <w:pStyle w:val="Odstavecseseznamem"/>
        <w:rPr>
          <w:rFonts w:ascii="Arial" w:hAnsi="Arial" w:cs="Arial"/>
          <w:sz w:val="22"/>
          <w:szCs w:val="22"/>
        </w:rPr>
      </w:pPr>
    </w:p>
    <w:p w14:paraId="7C3E3B88" w14:textId="77777777" w:rsidR="00954DB8" w:rsidRDefault="00000000">
      <w:pPr>
        <w:numPr>
          <w:ilvl w:val="0"/>
          <w:numId w:val="3"/>
        </w:numPr>
        <w:jc w:val="both"/>
        <w:rPr>
          <w:rFonts w:ascii="Arial" w:hAnsi="Arial" w:cs="Arial"/>
          <w:sz w:val="22"/>
          <w:szCs w:val="22"/>
        </w:rPr>
      </w:pPr>
      <w:bookmarkStart w:id="28" w:name="_Ref140140668"/>
      <w:r>
        <w:rPr>
          <w:rFonts w:ascii="Arial" w:hAnsi="Arial" w:cs="Arial"/>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Arial" w:hAnsi="Arial" w:cs="Arial"/>
          <w:b/>
          <w:bCs/>
          <w:sz w:val="22"/>
          <w:szCs w:val="22"/>
        </w:rPr>
        <w:t>Havárie</w:t>
      </w:r>
      <w:r>
        <w:rPr>
          <w:rFonts w:ascii="Arial" w:hAnsi="Arial" w:cs="Arial"/>
          <w:sz w:val="22"/>
          <w:szCs w:val="22"/>
        </w:rPr>
        <w:t xml:space="preserve">"), je Zhotovitel povinen začít s odstraňováním vady do 24 hodin od jejího uplatnění, které bude provedeno telefonicky na číslo pracovníka Zhotovitele </w:t>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r>
        <w:rPr>
          <w:rFonts w:ascii="Arial" w:hAnsi="Arial" w:cs="Arial"/>
          <w:sz w:val="22"/>
          <w:szCs w:val="22"/>
        </w:rPr>
        <w:t>a následně potvrzeno písemnou formou.</w:t>
      </w:r>
      <w:bookmarkEnd w:id="28"/>
      <w:r>
        <w:rPr>
          <w:rFonts w:ascii="Arial" w:hAnsi="Arial" w:cs="Arial"/>
          <w:sz w:val="22"/>
          <w:szCs w:val="22"/>
        </w:rPr>
        <w:t xml:space="preserve"> </w:t>
      </w:r>
    </w:p>
    <w:p w14:paraId="7A7ED2DA" w14:textId="77777777" w:rsidR="00954DB8" w:rsidRDefault="00954DB8">
      <w:pPr>
        <w:jc w:val="both"/>
        <w:rPr>
          <w:rFonts w:ascii="Arial" w:hAnsi="Arial" w:cs="Arial"/>
          <w:sz w:val="22"/>
          <w:szCs w:val="22"/>
        </w:rPr>
      </w:pPr>
    </w:p>
    <w:p w14:paraId="6E6BFE89"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4010CC06" w14:textId="77777777" w:rsidR="00954DB8" w:rsidRDefault="00954DB8">
      <w:pPr>
        <w:pStyle w:val="Odstavecseseznamem"/>
        <w:rPr>
          <w:rFonts w:ascii="Arial" w:hAnsi="Arial" w:cs="Arial"/>
          <w:sz w:val="22"/>
          <w:szCs w:val="22"/>
        </w:rPr>
      </w:pPr>
    </w:p>
    <w:p w14:paraId="5F6FDE91" w14:textId="77777777" w:rsidR="00954DB8" w:rsidRDefault="00000000">
      <w:pPr>
        <w:numPr>
          <w:ilvl w:val="0"/>
          <w:numId w:val="3"/>
        </w:numPr>
        <w:jc w:val="both"/>
        <w:rPr>
          <w:rFonts w:ascii="Arial" w:hAnsi="Arial" w:cs="Arial"/>
          <w:sz w:val="22"/>
          <w:szCs w:val="22"/>
        </w:rPr>
      </w:pPr>
      <w:r>
        <w:rPr>
          <w:rFonts w:ascii="Arial" w:hAnsi="Arial" w:cs="Arial"/>
          <w:sz w:val="22"/>
          <w:szCs w:val="22"/>
        </w:rPr>
        <w:t>Objednatel je oprávněn uplatňovat též nárok na náhradu škody, která vznikla v příčinné souvislosti se zjištěnými vadami, a Zhotovitel je povinen tuto škodu nahradit.</w:t>
      </w:r>
    </w:p>
    <w:p w14:paraId="61BA3917" w14:textId="77777777" w:rsidR="00954DB8" w:rsidRDefault="00954DB8">
      <w:pPr>
        <w:jc w:val="both"/>
        <w:rPr>
          <w:rFonts w:ascii="Arial" w:hAnsi="Arial" w:cs="Arial"/>
          <w:sz w:val="22"/>
          <w:szCs w:val="22"/>
        </w:rPr>
      </w:pPr>
    </w:p>
    <w:p w14:paraId="402D0E15" w14:textId="77777777" w:rsidR="00954DB8" w:rsidRDefault="00000000">
      <w:pPr>
        <w:numPr>
          <w:ilvl w:val="0"/>
          <w:numId w:val="3"/>
        </w:numPr>
        <w:jc w:val="both"/>
        <w:rPr>
          <w:rFonts w:ascii="Arial" w:hAnsi="Arial" w:cs="Arial"/>
          <w:sz w:val="22"/>
          <w:szCs w:val="22"/>
        </w:rPr>
      </w:pPr>
      <w:r>
        <w:rPr>
          <w:rFonts w:ascii="Arial" w:hAnsi="Arial" w:cs="Arial"/>
          <w:sz w:val="22"/>
          <w:szCs w:val="22"/>
        </w:rPr>
        <w:t>Záruční doba neběží ode dne uplatnění vady, na niž se vztahuje záruka za jakost, do doby odstranění této vady.</w:t>
      </w:r>
    </w:p>
    <w:p w14:paraId="1B821698" w14:textId="77777777" w:rsidR="00954DB8" w:rsidRDefault="00954DB8">
      <w:pPr>
        <w:jc w:val="both"/>
        <w:rPr>
          <w:rFonts w:ascii="Arial" w:hAnsi="Arial" w:cs="Arial"/>
          <w:sz w:val="22"/>
          <w:szCs w:val="22"/>
        </w:rPr>
      </w:pPr>
    </w:p>
    <w:p w14:paraId="68A98C53" w14:textId="77777777" w:rsidR="00954DB8" w:rsidRDefault="00000000">
      <w:pPr>
        <w:numPr>
          <w:ilvl w:val="0"/>
          <w:numId w:val="3"/>
        </w:numPr>
        <w:jc w:val="both"/>
        <w:rPr>
          <w:rFonts w:ascii="Arial" w:hAnsi="Arial" w:cs="Arial"/>
          <w:sz w:val="22"/>
          <w:szCs w:val="22"/>
        </w:rPr>
      </w:pPr>
      <w:bookmarkStart w:id="29" w:name="_Ref140140623"/>
      <w:r>
        <w:rPr>
          <w:rFonts w:ascii="Arial" w:hAnsi="Arial" w:cs="Arial"/>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29"/>
    </w:p>
    <w:p w14:paraId="4B793474" w14:textId="77777777" w:rsidR="00954DB8" w:rsidRDefault="00954DB8">
      <w:pPr>
        <w:jc w:val="both"/>
        <w:rPr>
          <w:rFonts w:ascii="Arial" w:hAnsi="Arial" w:cs="Arial"/>
          <w:sz w:val="22"/>
          <w:szCs w:val="22"/>
        </w:rPr>
      </w:pPr>
    </w:p>
    <w:p w14:paraId="03DE19FD"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odpovídá za veškeré vady Díla, vyskytnuvší se po době uvedené v odst. </w:t>
      </w:r>
      <w:r>
        <w:rPr>
          <w:rFonts w:ascii="Arial" w:hAnsi="Arial" w:cs="Arial"/>
          <w:sz w:val="22"/>
          <w:szCs w:val="22"/>
        </w:rPr>
        <w:fldChar w:fldCharType="begin"/>
      </w:r>
      <w:r>
        <w:rPr>
          <w:rFonts w:ascii="Arial" w:hAnsi="Arial" w:cs="Arial"/>
          <w:sz w:val="22"/>
          <w:szCs w:val="22"/>
        </w:rPr>
        <w:instrText xml:space="preserve"> REF _Ref144310430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75</w:t>
      </w:r>
      <w:r>
        <w:rPr>
          <w:rFonts w:ascii="Arial" w:hAnsi="Arial" w:cs="Arial"/>
          <w:sz w:val="22"/>
          <w:szCs w:val="22"/>
        </w:rPr>
        <w:fldChar w:fldCharType="end"/>
      </w:r>
      <w:r>
        <w:rPr>
          <w:rFonts w:ascii="Arial" w:hAnsi="Arial" w:cs="Arial"/>
          <w:sz w:val="22"/>
          <w:szCs w:val="22"/>
        </w:rPr>
        <w:t xml:space="preserve"> Smlouvy, či po uplynutí záruční doby, pokud byly způsobeny porušením jeho povinností.</w:t>
      </w:r>
    </w:p>
    <w:p w14:paraId="7A97BC33" w14:textId="77777777" w:rsidR="00954DB8" w:rsidRDefault="00954DB8">
      <w:pPr>
        <w:jc w:val="both"/>
        <w:rPr>
          <w:rFonts w:ascii="Arial" w:hAnsi="Arial" w:cs="Arial"/>
          <w:sz w:val="22"/>
          <w:szCs w:val="22"/>
        </w:rPr>
      </w:pPr>
    </w:p>
    <w:p w14:paraId="2A1BE0B2" w14:textId="77777777" w:rsidR="00954DB8" w:rsidRDefault="00000000">
      <w:pPr>
        <w:pStyle w:val="Nadpis1"/>
        <w:keepLines w:val="0"/>
        <w:rPr>
          <w:rFonts w:ascii="Arial" w:hAnsi="Arial" w:cs="Arial"/>
          <w:szCs w:val="22"/>
        </w:rPr>
      </w:pPr>
      <w:r>
        <w:rPr>
          <w:rFonts w:ascii="Arial" w:hAnsi="Arial" w:cs="Arial"/>
          <w:szCs w:val="22"/>
        </w:rPr>
        <w:t>POJIŠTĚNÍ</w:t>
      </w:r>
    </w:p>
    <w:p w14:paraId="0A87E35C" w14:textId="77777777" w:rsidR="00954DB8" w:rsidRDefault="00954DB8">
      <w:pPr>
        <w:keepNext/>
        <w:rPr>
          <w:rFonts w:ascii="Arial" w:hAnsi="Arial" w:cs="Arial"/>
          <w:sz w:val="22"/>
          <w:szCs w:val="22"/>
          <w:lang w:eastAsia="ar-SA"/>
        </w:rPr>
      </w:pPr>
    </w:p>
    <w:p w14:paraId="1A29F9F8" w14:textId="77777777" w:rsidR="00954DB8" w:rsidRDefault="00000000">
      <w:pPr>
        <w:keepNext/>
        <w:numPr>
          <w:ilvl w:val="0"/>
          <w:numId w:val="3"/>
        </w:numPr>
        <w:jc w:val="both"/>
        <w:rPr>
          <w:rFonts w:ascii="Arial" w:hAnsi="Arial" w:cs="Arial"/>
          <w:sz w:val="22"/>
          <w:szCs w:val="22"/>
          <w:lang w:eastAsia="ar-SA"/>
        </w:rPr>
      </w:pPr>
      <w:bookmarkStart w:id="30" w:name="_Ref391989464"/>
      <w:r>
        <w:rPr>
          <w:rFonts w:ascii="Arial" w:hAnsi="Arial" w:cs="Arial"/>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proofErr w:type="gramStart"/>
      <w:r>
        <w:rPr>
          <w:rFonts w:ascii="Arial" w:hAnsi="Arial" w:cs="Arial"/>
          <w:sz w:val="22"/>
          <w:szCs w:val="22"/>
          <w:lang w:bidi="en-US"/>
        </w:rPr>
        <w:t>500.000</w:t>
      </w:r>
      <w:r>
        <w:rPr>
          <w:rFonts w:ascii="Arial" w:hAnsi="Arial" w:cs="Arial"/>
          <w:sz w:val="22"/>
          <w:szCs w:val="22"/>
          <w:lang w:eastAsia="ar-SA"/>
        </w:rPr>
        <w:t>,-</w:t>
      </w:r>
      <w:proofErr w:type="gramEnd"/>
      <w:r>
        <w:rPr>
          <w:rFonts w:ascii="Arial" w:hAnsi="Arial" w:cs="Arial"/>
          <w:sz w:val="22"/>
          <w:szCs w:val="22"/>
          <w:lang w:eastAsia="ar-SA"/>
        </w:rPr>
        <w:t xml:space="preserve"> Kč. V případě, že Smlouvu uzavřelo na straně Zhotovitele více osob (členů sdružení, členů </w:t>
      </w:r>
      <w:proofErr w:type="gramStart"/>
      <w:r>
        <w:rPr>
          <w:rFonts w:ascii="Arial" w:hAnsi="Arial" w:cs="Arial"/>
          <w:sz w:val="22"/>
          <w:szCs w:val="22"/>
          <w:lang w:eastAsia="ar-SA"/>
        </w:rPr>
        <w:t>společnosti,</w:t>
      </w:r>
      <w:proofErr w:type="gramEnd"/>
      <w:r>
        <w:rPr>
          <w:rFonts w:ascii="Arial" w:hAnsi="Arial" w:cs="Arial"/>
          <w:sz w:val="22"/>
          <w:szCs w:val="22"/>
          <w:lang w:eastAsia="ar-SA"/>
        </w:rPr>
        <w:t xml:space="preserve"> apod.), musí pojistná smlouva prokazatelně pokrývat případnou škodu způsobenou kteroukoli z těchto osob.</w:t>
      </w:r>
      <w:bookmarkEnd w:id="30"/>
    </w:p>
    <w:p w14:paraId="576765C0" w14:textId="77777777" w:rsidR="00954DB8" w:rsidRDefault="00954DB8">
      <w:pPr>
        <w:ind w:left="567"/>
        <w:jc w:val="both"/>
        <w:rPr>
          <w:rFonts w:ascii="Arial" w:hAnsi="Arial" w:cs="Arial"/>
          <w:sz w:val="22"/>
          <w:szCs w:val="22"/>
          <w:lang w:eastAsia="ar-SA"/>
        </w:rPr>
      </w:pPr>
    </w:p>
    <w:p w14:paraId="34B75B9B" w14:textId="77777777" w:rsidR="00954DB8" w:rsidRDefault="00000000">
      <w:pPr>
        <w:numPr>
          <w:ilvl w:val="0"/>
          <w:numId w:val="3"/>
        </w:numPr>
        <w:jc w:val="both"/>
        <w:rPr>
          <w:rFonts w:ascii="Arial" w:hAnsi="Arial" w:cs="Arial"/>
          <w:sz w:val="22"/>
          <w:szCs w:val="22"/>
          <w:lang w:eastAsia="ar-SA"/>
        </w:rPr>
      </w:pPr>
      <w:bookmarkStart w:id="31" w:name="_Ref391989475"/>
      <w:r>
        <w:rPr>
          <w:rFonts w:ascii="Arial" w:hAnsi="Arial" w:cs="Arial"/>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1"/>
    </w:p>
    <w:p w14:paraId="79420F83" w14:textId="77777777" w:rsidR="00954DB8" w:rsidRDefault="00954DB8">
      <w:pPr>
        <w:ind w:left="567"/>
        <w:jc w:val="both"/>
        <w:rPr>
          <w:rFonts w:ascii="Arial" w:hAnsi="Arial" w:cs="Arial"/>
          <w:sz w:val="22"/>
          <w:szCs w:val="22"/>
          <w:lang w:eastAsia="ar-SA"/>
        </w:rPr>
      </w:pPr>
    </w:p>
    <w:p w14:paraId="765A1C5B" w14:textId="77777777" w:rsidR="00954DB8" w:rsidRDefault="00000000">
      <w:pPr>
        <w:numPr>
          <w:ilvl w:val="0"/>
          <w:numId w:val="3"/>
        </w:numPr>
        <w:jc w:val="both"/>
        <w:rPr>
          <w:rFonts w:ascii="Arial" w:hAnsi="Arial" w:cs="Arial"/>
          <w:sz w:val="22"/>
          <w:szCs w:val="22"/>
          <w:lang w:eastAsia="ar-SA"/>
        </w:rPr>
      </w:pPr>
      <w:r>
        <w:rPr>
          <w:rFonts w:ascii="Arial" w:hAnsi="Arial" w:cs="Arial"/>
          <w:iCs/>
          <w:sz w:val="22"/>
          <w:szCs w:val="22"/>
          <w:lang w:eastAsia="ar-SA"/>
        </w:rPr>
        <w:t xml:space="preserve">Zhotovitel </w:t>
      </w:r>
      <w:r>
        <w:rPr>
          <w:rFonts w:ascii="Arial" w:hAnsi="Arial" w:cs="Arial"/>
          <w:sz w:val="22"/>
          <w:szCs w:val="22"/>
          <w:lang w:eastAsia="ar-SA"/>
        </w:rPr>
        <w:t>i Objednatel</w:t>
      </w:r>
      <w:r>
        <w:rPr>
          <w:rFonts w:ascii="Arial" w:hAnsi="Arial" w:cs="Arial"/>
          <w:iCs/>
          <w:sz w:val="22"/>
          <w:szCs w:val="22"/>
          <w:lang w:eastAsia="ar-SA"/>
        </w:rPr>
        <w:t xml:space="preserve"> </w:t>
      </w:r>
      <w:r>
        <w:rPr>
          <w:rFonts w:ascii="Arial" w:hAnsi="Arial" w:cs="Arial"/>
          <w:sz w:val="22"/>
          <w:szCs w:val="22"/>
          <w:lang w:eastAsia="ar-SA"/>
        </w:rPr>
        <w:t xml:space="preserve">se </w:t>
      </w:r>
      <w:r>
        <w:rPr>
          <w:rFonts w:ascii="Arial" w:hAnsi="Arial" w:cs="Arial"/>
          <w:iCs/>
          <w:sz w:val="22"/>
          <w:szCs w:val="22"/>
          <w:lang w:eastAsia="ar-SA"/>
        </w:rPr>
        <w:t>zavazují uplatnit pojistnou událost u pojišťovny bez zbytečného odkladu.</w:t>
      </w:r>
    </w:p>
    <w:p w14:paraId="79FED45A" w14:textId="77777777" w:rsidR="00954DB8" w:rsidRDefault="00954DB8">
      <w:pPr>
        <w:pStyle w:val="Odstavecseseznamem"/>
        <w:rPr>
          <w:rFonts w:ascii="Arial" w:hAnsi="Arial" w:cs="Arial"/>
          <w:sz w:val="22"/>
          <w:szCs w:val="22"/>
          <w:lang w:eastAsia="ar-SA"/>
        </w:rPr>
      </w:pPr>
    </w:p>
    <w:p w14:paraId="4025864B" w14:textId="77777777" w:rsidR="00954DB8" w:rsidRDefault="00000000">
      <w:pPr>
        <w:numPr>
          <w:ilvl w:val="0"/>
          <w:numId w:val="3"/>
        </w:numPr>
        <w:jc w:val="both"/>
        <w:rPr>
          <w:rFonts w:ascii="Arial" w:hAnsi="Arial" w:cs="Arial"/>
          <w:sz w:val="22"/>
          <w:szCs w:val="22"/>
          <w:lang w:eastAsia="ar-SA"/>
        </w:rPr>
      </w:pPr>
      <w:r>
        <w:rPr>
          <w:rFonts w:ascii="Arial" w:hAnsi="Arial" w:cs="Arial"/>
          <w:sz w:val="22"/>
          <w:szCs w:val="22"/>
        </w:rPr>
        <w:t>Platí, že pokud Zhotovitel řádně a včas neuzavře nebo nebude udržovat v účinnosti pojištění požadované Smlouvou, jedná se o podstatné porušení Smlouvy.</w:t>
      </w:r>
    </w:p>
    <w:p w14:paraId="7A9DBFFD" w14:textId="77777777" w:rsidR="00954DB8" w:rsidRDefault="00954DB8">
      <w:pPr>
        <w:jc w:val="both"/>
        <w:rPr>
          <w:rFonts w:ascii="Arial" w:hAnsi="Arial" w:cs="Arial"/>
          <w:sz w:val="22"/>
          <w:szCs w:val="22"/>
          <w:lang w:eastAsia="ar-SA"/>
        </w:rPr>
      </w:pPr>
    </w:p>
    <w:p w14:paraId="10DB3776" w14:textId="77777777" w:rsidR="00954DB8" w:rsidRDefault="00000000">
      <w:pPr>
        <w:pStyle w:val="Nadpis1"/>
        <w:keepLines w:val="0"/>
        <w:rPr>
          <w:rFonts w:ascii="Arial" w:hAnsi="Arial" w:cs="Arial"/>
          <w:szCs w:val="22"/>
        </w:rPr>
      </w:pPr>
      <w:r>
        <w:rPr>
          <w:rFonts w:ascii="Arial" w:hAnsi="Arial" w:cs="Arial"/>
          <w:szCs w:val="22"/>
        </w:rPr>
        <w:lastRenderedPageBreak/>
        <w:t>SANKCE</w:t>
      </w:r>
    </w:p>
    <w:p w14:paraId="44EB68BB" w14:textId="77777777" w:rsidR="00954DB8" w:rsidRDefault="00954DB8">
      <w:pPr>
        <w:keepNext/>
        <w:jc w:val="both"/>
        <w:rPr>
          <w:rFonts w:ascii="Arial" w:hAnsi="Arial" w:cs="Arial"/>
          <w:sz w:val="22"/>
          <w:szCs w:val="22"/>
          <w:lang w:eastAsia="ar-SA"/>
        </w:rPr>
      </w:pPr>
    </w:p>
    <w:p w14:paraId="161DB6FC" w14:textId="77777777" w:rsidR="00954DB8" w:rsidRDefault="00000000">
      <w:pPr>
        <w:keepNext/>
        <w:numPr>
          <w:ilvl w:val="0"/>
          <w:numId w:val="3"/>
        </w:numPr>
        <w:jc w:val="both"/>
        <w:rPr>
          <w:rFonts w:ascii="Arial" w:hAnsi="Arial" w:cs="Arial"/>
          <w:sz w:val="22"/>
          <w:szCs w:val="22"/>
        </w:rPr>
      </w:pPr>
      <w:r>
        <w:rPr>
          <w:rFonts w:ascii="Arial" w:hAnsi="Arial" w:cs="Arial"/>
          <w:sz w:val="22"/>
          <w:szCs w:val="22"/>
        </w:rPr>
        <w:t xml:space="preserve">Poruší-li Zhotovitel povinnost předat Dílo v době sjednané podle odstavce </w:t>
      </w:r>
      <w:r>
        <w:rPr>
          <w:rFonts w:ascii="Arial" w:hAnsi="Arial" w:cs="Arial"/>
          <w:sz w:val="22"/>
          <w:szCs w:val="22"/>
        </w:rPr>
        <w:fldChar w:fldCharType="begin"/>
      </w:r>
      <w:r>
        <w:rPr>
          <w:rFonts w:ascii="Arial" w:hAnsi="Arial" w:cs="Arial"/>
          <w:sz w:val="22"/>
          <w:szCs w:val="22"/>
        </w:rPr>
        <w:instrText xml:space="preserve"> REF _Ref397341966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r>
        <w:rPr>
          <w:rFonts w:ascii="Arial" w:hAnsi="Arial" w:cs="Arial"/>
          <w:sz w:val="22"/>
          <w:szCs w:val="22"/>
        </w:rPr>
        <w:t xml:space="preserve"> Smlouvy, je Zhotovitel povinen uhradit Objednateli smluvní pokutu ve výši </w:t>
      </w:r>
      <w:proofErr w:type="gramStart"/>
      <w:r>
        <w:rPr>
          <w:rFonts w:ascii="Arial" w:hAnsi="Arial" w:cs="Arial"/>
          <w:sz w:val="22"/>
          <w:szCs w:val="22"/>
          <w:lang w:bidi="en-US"/>
        </w:rPr>
        <w:t>1.000</w:t>
      </w:r>
      <w:r>
        <w:rPr>
          <w:rFonts w:ascii="Arial" w:hAnsi="Arial" w:cs="Arial"/>
          <w:sz w:val="22"/>
          <w:szCs w:val="22"/>
        </w:rPr>
        <w:t>,-</w:t>
      </w:r>
      <w:proofErr w:type="gramEnd"/>
      <w:r>
        <w:rPr>
          <w:rFonts w:ascii="Arial" w:hAnsi="Arial" w:cs="Arial"/>
          <w:sz w:val="22"/>
          <w:szCs w:val="22"/>
        </w:rPr>
        <w:t xml:space="preserve"> Kč za každý den prodlení.</w:t>
      </w:r>
    </w:p>
    <w:p w14:paraId="0D01AE5A" w14:textId="77777777" w:rsidR="00954DB8" w:rsidRDefault="00954DB8">
      <w:pPr>
        <w:ind w:left="567"/>
        <w:jc w:val="both"/>
        <w:rPr>
          <w:rFonts w:ascii="Arial" w:hAnsi="Arial" w:cs="Arial"/>
          <w:sz w:val="22"/>
          <w:szCs w:val="22"/>
        </w:rPr>
      </w:pPr>
    </w:p>
    <w:p w14:paraId="148A6D24"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Poruší-li Zhotovitel povinnost odstranit ve sjednané lhůtě reklamované vady nebo započít s odstraňováním Havárie, je povinen uhradit Objednateli smluvní pokutu ve výši </w:t>
      </w:r>
      <w:r>
        <w:rPr>
          <w:rFonts w:ascii="Arial" w:hAnsi="Arial" w:cs="Arial"/>
          <w:sz w:val="22"/>
          <w:szCs w:val="22"/>
          <w:lang w:bidi="en-US"/>
        </w:rPr>
        <w:t>1000</w:t>
      </w:r>
      <w:r>
        <w:rPr>
          <w:rFonts w:ascii="Arial" w:hAnsi="Arial" w:cs="Arial"/>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Arial" w:hAnsi="Arial" w:cs="Arial"/>
          <w:sz w:val="22"/>
          <w:szCs w:val="22"/>
        </w:rPr>
        <w:fldChar w:fldCharType="begin"/>
      </w:r>
      <w:r>
        <w:rPr>
          <w:rFonts w:ascii="Arial" w:hAnsi="Arial" w:cs="Arial"/>
          <w:sz w:val="22"/>
          <w:szCs w:val="22"/>
        </w:rPr>
        <w:instrText xml:space="preserve"> REF _Ref140140623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81</w:t>
      </w:r>
      <w:r>
        <w:rPr>
          <w:rFonts w:ascii="Arial" w:hAnsi="Arial" w:cs="Arial"/>
          <w:sz w:val="22"/>
          <w:szCs w:val="22"/>
        </w:rPr>
        <w:fldChar w:fldCharType="end"/>
      </w:r>
      <w:r>
        <w:rPr>
          <w:rFonts w:ascii="Arial" w:hAnsi="Arial" w:cs="Arial"/>
          <w:sz w:val="22"/>
          <w:szCs w:val="22"/>
        </w:rPr>
        <w:t xml:space="preserve"> Smlouvy. Úhradou smluvní pokuty nejsou dotčena práva Objednatele z vadného plnění Zhotovitele. </w:t>
      </w:r>
    </w:p>
    <w:p w14:paraId="1D89CBA2" w14:textId="77777777" w:rsidR="00954DB8" w:rsidRDefault="00954DB8">
      <w:pPr>
        <w:rPr>
          <w:rFonts w:ascii="Arial" w:hAnsi="Arial" w:cs="Arial"/>
        </w:rPr>
      </w:pPr>
    </w:p>
    <w:p w14:paraId="4A55B941"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Poruší-li Zhotovitel povinnost vyklidit a předat zpět vyklizené staveniště Objednateli ve lhůtě dle odst. </w:t>
      </w:r>
      <w:r>
        <w:rPr>
          <w:rFonts w:ascii="Arial" w:hAnsi="Arial" w:cs="Arial"/>
          <w:sz w:val="22"/>
          <w:szCs w:val="22"/>
        </w:rPr>
        <w:fldChar w:fldCharType="begin"/>
      </w:r>
      <w:r>
        <w:rPr>
          <w:rFonts w:ascii="Arial" w:hAnsi="Arial" w:cs="Arial"/>
          <w:sz w:val="22"/>
          <w:szCs w:val="22"/>
        </w:rPr>
        <w:instrText xml:space="preserve"> REF _Ref140148828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52</w:t>
      </w:r>
      <w:r>
        <w:rPr>
          <w:rFonts w:ascii="Arial" w:hAnsi="Arial" w:cs="Arial"/>
          <w:sz w:val="22"/>
          <w:szCs w:val="22"/>
        </w:rPr>
        <w:fldChar w:fldCharType="end"/>
      </w:r>
      <w:r>
        <w:rPr>
          <w:rFonts w:ascii="Arial" w:hAnsi="Arial" w:cs="Arial"/>
          <w:sz w:val="22"/>
          <w:szCs w:val="22"/>
        </w:rPr>
        <w:t xml:space="preserve">, je povinen uhradit Objednateli smluvní pokutu ve výši </w:t>
      </w:r>
      <w:proofErr w:type="gramStart"/>
      <w:r>
        <w:rPr>
          <w:rFonts w:ascii="Arial" w:hAnsi="Arial" w:cs="Arial"/>
          <w:sz w:val="22"/>
          <w:szCs w:val="22"/>
          <w:lang w:bidi="en-US"/>
        </w:rPr>
        <w:t>1.000</w:t>
      </w:r>
      <w:r>
        <w:rPr>
          <w:rFonts w:ascii="Arial" w:hAnsi="Arial" w:cs="Arial"/>
          <w:sz w:val="22"/>
          <w:szCs w:val="22"/>
        </w:rPr>
        <w:t>,-</w:t>
      </w:r>
      <w:proofErr w:type="gramEnd"/>
      <w:r>
        <w:rPr>
          <w:rFonts w:ascii="Arial" w:hAnsi="Arial" w:cs="Arial"/>
          <w:sz w:val="22"/>
          <w:szCs w:val="22"/>
        </w:rPr>
        <w:t xml:space="preserve"> Kč za každý den prodlení.</w:t>
      </w:r>
    </w:p>
    <w:p w14:paraId="55B0BD51" w14:textId="77777777" w:rsidR="00954DB8" w:rsidRDefault="00954DB8">
      <w:pPr>
        <w:rPr>
          <w:rFonts w:ascii="Arial" w:hAnsi="Arial" w:cs="Arial"/>
        </w:rPr>
      </w:pPr>
    </w:p>
    <w:p w14:paraId="785BA9EF" w14:textId="77777777" w:rsidR="00954DB8" w:rsidRDefault="00000000">
      <w:pPr>
        <w:numPr>
          <w:ilvl w:val="0"/>
          <w:numId w:val="3"/>
        </w:numPr>
        <w:jc w:val="both"/>
        <w:rPr>
          <w:rFonts w:ascii="Arial" w:hAnsi="Arial" w:cs="Arial"/>
          <w:sz w:val="22"/>
          <w:szCs w:val="22"/>
        </w:rPr>
      </w:pPr>
      <w:r>
        <w:rPr>
          <w:rFonts w:ascii="Arial" w:hAnsi="Arial" w:cs="Arial"/>
          <w:sz w:val="22"/>
          <w:szCs w:val="22"/>
        </w:rPr>
        <w:t>Poruší-li Zhotovitel závažným způsobem předpisy bezpečnosti a ochrany zdraví při práci (dále jen „</w:t>
      </w:r>
      <w:r>
        <w:rPr>
          <w:rFonts w:ascii="Arial" w:hAnsi="Arial" w:cs="Arial"/>
          <w:b/>
          <w:bCs/>
          <w:i/>
          <w:iCs/>
          <w:sz w:val="22"/>
          <w:szCs w:val="22"/>
        </w:rPr>
        <w:t>BOZP</w:t>
      </w:r>
      <w:r>
        <w:rPr>
          <w:rFonts w:ascii="Arial" w:hAnsi="Arial" w:cs="Arial"/>
          <w:sz w:val="22"/>
          <w:szCs w:val="22"/>
        </w:rPr>
        <w:t>“) nebo požární ochranu (dále jen „</w:t>
      </w:r>
      <w:r>
        <w:rPr>
          <w:rFonts w:ascii="Arial" w:hAnsi="Arial" w:cs="Arial"/>
          <w:b/>
          <w:bCs/>
          <w:i/>
          <w:iCs/>
          <w:sz w:val="22"/>
          <w:szCs w:val="22"/>
        </w:rPr>
        <w:t>PO</w:t>
      </w:r>
      <w:r>
        <w:rPr>
          <w:rFonts w:ascii="Arial" w:hAnsi="Arial" w:cs="Arial"/>
          <w:sz w:val="22"/>
          <w:szCs w:val="22"/>
        </w:rPr>
        <w:t>“), je povinen uhradit Objednateli smluvní pokutu ve výši:</w:t>
      </w:r>
    </w:p>
    <w:p w14:paraId="6F932A09" w14:textId="77777777" w:rsidR="00954DB8" w:rsidRDefault="00000000">
      <w:pPr>
        <w:pStyle w:val="Odstavecseseznamem"/>
        <w:numPr>
          <w:ilvl w:val="1"/>
          <w:numId w:val="3"/>
        </w:numPr>
        <w:ind w:left="1276" w:hanging="709"/>
        <w:jc w:val="both"/>
        <w:rPr>
          <w:rFonts w:ascii="Arial" w:hAnsi="Arial" w:cs="Arial"/>
          <w:sz w:val="22"/>
          <w:szCs w:val="22"/>
        </w:rPr>
      </w:pPr>
      <w:proofErr w:type="gramStart"/>
      <w:r>
        <w:rPr>
          <w:rFonts w:ascii="Arial" w:hAnsi="Arial" w:cs="Arial"/>
          <w:sz w:val="22"/>
          <w:szCs w:val="22"/>
        </w:rPr>
        <w:t>25.000,-</w:t>
      </w:r>
      <w:proofErr w:type="gramEnd"/>
      <w:r>
        <w:rPr>
          <w:rFonts w:ascii="Arial" w:hAnsi="Arial" w:cs="Arial"/>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7BC090FB" w14:textId="77777777" w:rsidR="00954DB8" w:rsidRDefault="00000000">
      <w:pPr>
        <w:pStyle w:val="Odstavecseseznamem"/>
        <w:numPr>
          <w:ilvl w:val="1"/>
          <w:numId w:val="3"/>
        </w:numPr>
        <w:ind w:left="1276" w:hanging="709"/>
        <w:jc w:val="both"/>
        <w:rPr>
          <w:rFonts w:ascii="Arial" w:hAnsi="Arial" w:cs="Arial"/>
          <w:sz w:val="22"/>
          <w:szCs w:val="22"/>
        </w:rPr>
      </w:pPr>
      <w:proofErr w:type="gramStart"/>
      <w:r>
        <w:rPr>
          <w:rFonts w:ascii="Arial" w:hAnsi="Arial" w:cs="Arial"/>
          <w:sz w:val="22"/>
          <w:szCs w:val="22"/>
        </w:rPr>
        <w:t>5.000,-</w:t>
      </w:r>
      <w:proofErr w:type="gramEnd"/>
      <w:r>
        <w:rPr>
          <w:rFonts w:ascii="Arial" w:hAnsi="Arial" w:cs="Arial"/>
          <w:sz w:val="22"/>
          <w:szCs w:val="22"/>
        </w:rPr>
        <w:t xml:space="preserve"> Kč, pokud je porušení předpisů BOZP nebo PO možno odstranit bez zastavení provádění Díla okamžitě nebo ve stanoveném termínu;</w:t>
      </w:r>
    </w:p>
    <w:p w14:paraId="2586D4D0" w14:textId="77777777" w:rsidR="00954DB8"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500,- Kč za každé jednotlivé porušení předpisů BOZP nebo PO pracovníkem Zhotovitele (např. nepoužívání předepsaných osobních ochranných prostředků apod.);</w:t>
      </w:r>
    </w:p>
    <w:p w14:paraId="409EEB21" w14:textId="77777777" w:rsidR="00954DB8" w:rsidRDefault="00000000">
      <w:pPr>
        <w:pStyle w:val="Odstavecseseznamem"/>
        <w:numPr>
          <w:ilvl w:val="1"/>
          <w:numId w:val="3"/>
        </w:numPr>
        <w:ind w:left="1276" w:hanging="709"/>
        <w:jc w:val="both"/>
        <w:rPr>
          <w:rFonts w:ascii="Arial" w:hAnsi="Arial" w:cs="Arial"/>
          <w:sz w:val="22"/>
          <w:szCs w:val="22"/>
        </w:rPr>
      </w:pPr>
      <w:proofErr w:type="gramStart"/>
      <w:r>
        <w:rPr>
          <w:rFonts w:ascii="Arial" w:hAnsi="Arial" w:cs="Arial"/>
          <w:sz w:val="22"/>
          <w:szCs w:val="22"/>
        </w:rPr>
        <w:t>10.000,-</w:t>
      </w:r>
      <w:proofErr w:type="gramEnd"/>
      <w:r>
        <w:rPr>
          <w:rFonts w:ascii="Arial" w:hAnsi="Arial" w:cs="Arial"/>
          <w:sz w:val="22"/>
          <w:szCs w:val="22"/>
        </w:rPr>
        <w:t xml:space="preserve"> Kč za každý započatý den prodlení s odstraněním závady, která by mohla vést k porušení předpisů BOZP nebo PO, počínaje dnem upozornění Objednatele na závadu až do dne jejího odstranění.</w:t>
      </w:r>
    </w:p>
    <w:p w14:paraId="2BAF3A57" w14:textId="77777777" w:rsidR="00954DB8" w:rsidRDefault="00954DB8">
      <w:pPr>
        <w:pStyle w:val="Odstavecseseznamem"/>
        <w:ind w:left="567"/>
        <w:jc w:val="both"/>
        <w:rPr>
          <w:rFonts w:ascii="Arial" w:hAnsi="Arial" w:cs="Arial"/>
          <w:sz w:val="22"/>
          <w:szCs w:val="22"/>
        </w:rPr>
      </w:pPr>
    </w:p>
    <w:p w14:paraId="7C5DDDEA" w14:textId="77777777" w:rsidR="00954DB8" w:rsidRDefault="00000000">
      <w:pPr>
        <w:numPr>
          <w:ilvl w:val="0"/>
          <w:numId w:val="3"/>
        </w:numPr>
        <w:jc w:val="both"/>
        <w:rPr>
          <w:rFonts w:ascii="Arial" w:hAnsi="Arial" w:cs="Arial"/>
          <w:sz w:val="22"/>
          <w:szCs w:val="22"/>
          <w:lang w:eastAsia="ar-SA"/>
        </w:rPr>
      </w:pPr>
      <w:r>
        <w:rPr>
          <w:rFonts w:ascii="Arial" w:hAnsi="Arial" w:cs="Arial"/>
          <w:sz w:val="22"/>
          <w:szCs w:val="22"/>
        </w:rPr>
        <w:t xml:space="preserve">Poruší-li Zhotovitel povinnost předložit pojistnou smlouvu nebo pojistku osvědčující splnění povinnosti Zhotovitele dle odst. </w:t>
      </w:r>
      <w:r>
        <w:rPr>
          <w:rFonts w:ascii="Arial" w:hAnsi="Arial" w:cs="Arial"/>
          <w:sz w:val="22"/>
          <w:szCs w:val="22"/>
        </w:rPr>
        <w:fldChar w:fldCharType="begin"/>
      </w:r>
      <w:r>
        <w:rPr>
          <w:rFonts w:ascii="Arial" w:hAnsi="Arial" w:cs="Arial"/>
          <w:sz w:val="22"/>
          <w:szCs w:val="22"/>
        </w:rPr>
        <w:instrText xml:space="preserve"> REF _Ref391989464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83</w:t>
      </w:r>
      <w:r>
        <w:rPr>
          <w:rFonts w:ascii="Arial" w:hAnsi="Arial" w:cs="Arial"/>
          <w:sz w:val="22"/>
          <w:szCs w:val="22"/>
        </w:rPr>
        <w:fldChar w:fldCharType="end"/>
      </w:r>
      <w:r>
        <w:rPr>
          <w:rFonts w:ascii="Arial" w:hAnsi="Arial" w:cs="Arial"/>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14:paraId="381750B2" w14:textId="77777777" w:rsidR="00954DB8" w:rsidRDefault="00954DB8">
      <w:pPr>
        <w:ind w:left="567"/>
        <w:jc w:val="both"/>
        <w:rPr>
          <w:rFonts w:ascii="Arial" w:hAnsi="Arial" w:cs="Arial"/>
          <w:sz w:val="22"/>
          <w:szCs w:val="22"/>
        </w:rPr>
      </w:pPr>
    </w:p>
    <w:p w14:paraId="717F8BB6" w14:textId="77777777" w:rsidR="00954DB8" w:rsidRDefault="00000000">
      <w:pPr>
        <w:numPr>
          <w:ilvl w:val="0"/>
          <w:numId w:val="3"/>
        </w:numPr>
        <w:jc w:val="both"/>
        <w:rPr>
          <w:rFonts w:ascii="Arial" w:hAnsi="Arial" w:cs="Arial"/>
          <w:sz w:val="22"/>
          <w:szCs w:val="22"/>
        </w:rPr>
      </w:pPr>
      <w:r>
        <w:rPr>
          <w:rFonts w:ascii="Arial" w:hAnsi="Arial" w:cs="Arial"/>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14:paraId="451FB728" w14:textId="77777777" w:rsidR="00954DB8" w:rsidRDefault="00954DB8">
      <w:pPr>
        <w:pStyle w:val="Odstavecseseznamem"/>
        <w:ind w:left="567"/>
        <w:jc w:val="both"/>
        <w:rPr>
          <w:rFonts w:ascii="Arial" w:hAnsi="Arial" w:cs="Arial"/>
          <w:sz w:val="22"/>
          <w:szCs w:val="22"/>
        </w:rPr>
      </w:pPr>
    </w:p>
    <w:p w14:paraId="6CC2650D"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Splatnost smluvních pokut dle Smlouvy bude 14 dnů od doručení písemné výzvy k zaplacení smluvní pokuty straně povinné. </w:t>
      </w:r>
    </w:p>
    <w:p w14:paraId="78AB96A9" w14:textId="77777777" w:rsidR="00954DB8" w:rsidRDefault="00954DB8">
      <w:pPr>
        <w:ind w:left="567"/>
        <w:jc w:val="both"/>
        <w:rPr>
          <w:rFonts w:ascii="Arial" w:hAnsi="Arial" w:cs="Arial"/>
          <w:sz w:val="22"/>
          <w:szCs w:val="22"/>
        </w:rPr>
      </w:pPr>
    </w:p>
    <w:p w14:paraId="69BFC3CF" w14:textId="77777777" w:rsidR="00954DB8" w:rsidRDefault="00000000">
      <w:pPr>
        <w:numPr>
          <w:ilvl w:val="0"/>
          <w:numId w:val="3"/>
        </w:numPr>
        <w:jc w:val="both"/>
        <w:rPr>
          <w:rFonts w:ascii="Arial" w:hAnsi="Arial" w:cs="Arial"/>
          <w:sz w:val="22"/>
          <w:szCs w:val="22"/>
        </w:rPr>
      </w:pPr>
      <w:r>
        <w:rPr>
          <w:rFonts w:ascii="Arial" w:hAnsi="Arial" w:cs="Arial"/>
          <w:sz w:val="22"/>
          <w:szCs w:val="22"/>
        </w:rPr>
        <w:t>Poruší-li Objednatel povinnost uhradit Fakturu nebo Závěrečnou fakturu nebo zaplatit část Ceny Díla ve sjednané době, je povinen uhradit Zhotoviteli zákonný úrok z prodlení ve výši dle právních předpisů.</w:t>
      </w:r>
    </w:p>
    <w:p w14:paraId="7CC7C41F" w14:textId="77777777" w:rsidR="00954DB8" w:rsidRDefault="00954DB8">
      <w:pPr>
        <w:jc w:val="both"/>
        <w:rPr>
          <w:rFonts w:ascii="Arial" w:hAnsi="Arial" w:cs="Arial"/>
          <w:sz w:val="22"/>
          <w:szCs w:val="22"/>
        </w:rPr>
      </w:pPr>
    </w:p>
    <w:p w14:paraId="16BBD6FF" w14:textId="77777777" w:rsidR="00954DB8" w:rsidRDefault="00000000">
      <w:pPr>
        <w:pStyle w:val="Nadpis1"/>
        <w:rPr>
          <w:rFonts w:ascii="Arial" w:hAnsi="Arial" w:cs="Arial"/>
          <w:szCs w:val="22"/>
        </w:rPr>
      </w:pPr>
      <w:r>
        <w:rPr>
          <w:rFonts w:ascii="Arial" w:hAnsi="Arial" w:cs="Arial"/>
          <w:szCs w:val="22"/>
        </w:rPr>
        <w:t>UKONČENÍ SMLOUVY</w:t>
      </w:r>
    </w:p>
    <w:p w14:paraId="3F33A052" w14:textId="77777777" w:rsidR="00954DB8" w:rsidRDefault="00954DB8">
      <w:pPr>
        <w:keepNext/>
        <w:rPr>
          <w:rFonts w:ascii="Arial" w:hAnsi="Arial" w:cs="Arial"/>
          <w:sz w:val="22"/>
          <w:szCs w:val="22"/>
          <w:lang w:eastAsia="ar-SA"/>
        </w:rPr>
      </w:pPr>
    </w:p>
    <w:p w14:paraId="3A9A3FA8"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Smlouva zaniká řádným a včasným splněním Díla, dohodou Smluvních stran nebo odstoupením některé ze Smluvních stran. </w:t>
      </w:r>
    </w:p>
    <w:p w14:paraId="4A88F004" w14:textId="77777777" w:rsidR="00954DB8" w:rsidRDefault="00954DB8">
      <w:pPr>
        <w:ind w:left="567"/>
        <w:jc w:val="both"/>
        <w:rPr>
          <w:rFonts w:ascii="Arial" w:hAnsi="Arial" w:cs="Arial"/>
          <w:sz w:val="22"/>
          <w:szCs w:val="22"/>
        </w:rPr>
      </w:pPr>
    </w:p>
    <w:p w14:paraId="026C9715" w14:textId="77777777" w:rsidR="00954DB8" w:rsidRDefault="00000000">
      <w:pPr>
        <w:numPr>
          <w:ilvl w:val="0"/>
          <w:numId w:val="3"/>
        </w:numPr>
        <w:jc w:val="both"/>
        <w:rPr>
          <w:rFonts w:ascii="Arial" w:hAnsi="Arial" w:cs="Arial"/>
          <w:sz w:val="22"/>
          <w:szCs w:val="22"/>
        </w:rPr>
      </w:pPr>
      <w:r>
        <w:rPr>
          <w:rFonts w:ascii="Arial" w:hAnsi="Arial" w:cs="Arial"/>
          <w:sz w:val="22"/>
          <w:szCs w:val="22"/>
        </w:rPr>
        <w:lastRenderedPageBreak/>
        <w:t>Smluvní strany mohou od Smlouvy odstoupit v případě podstatného porušení Smlouvy druhou Smluvní stranou.</w:t>
      </w:r>
    </w:p>
    <w:p w14:paraId="1AECBB00" w14:textId="77777777" w:rsidR="00954DB8" w:rsidRDefault="00954DB8">
      <w:pPr>
        <w:rPr>
          <w:rFonts w:ascii="Arial" w:hAnsi="Arial" w:cs="Arial"/>
          <w:sz w:val="22"/>
          <w:szCs w:val="22"/>
        </w:rPr>
      </w:pPr>
    </w:p>
    <w:p w14:paraId="06CEB597" w14:textId="77777777" w:rsidR="00954DB8" w:rsidRDefault="00000000">
      <w:pPr>
        <w:pStyle w:val="Odstavecseseznamem"/>
        <w:numPr>
          <w:ilvl w:val="0"/>
          <w:numId w:val="3"/>
        </w:numPr>
        <w:jc w:val="both"/>
        <w:rPr>
          <w:rFonts w:ascii="Arial" w:hAnsi="Arial" w:cs="Arial"/>
          <w:sz w:val="22"/>
          <w:szCs w:val="22"/>
        </w:rPr>
      </w:pPr>
      <w:r>
        <w:rPr>
          <w:rFonts w:ascii="Arial" w:hAnsi="Arial" w:cs="Arial"/>
          <w:sz w:val="22"/>
          <w:szCs w:val="22"/>
        </w:rPr>
        <w:t>Podstatným porušením Smlouvy ze strany Zhotovitele se rozumí zejména:</w:t>
      </w:r>
    </w:p>
    <w:p w14:paraId="43190A04" w14:textId="77777777" w:rsidR="00954DB8" w:rsidRDefault="00000000">
      <w:pPr>
        <w:pStyle w:val="Odstavecseseznamem"/>
        <w:numPr>
          <w:ilvl w:val="1"/>
          <w:numId w:val="3"/>
        </w:numPr>
        <w:tabs>
          <w:tab w:val="clear" w:pos="851"/>
        </w:tabs>
        <w:ind w:left="1276" w:hanging="709"/>
        <w:jc w:val="both"/>
        <w:rPr>
          <w:rFonts w:ascii="Arial" w:hAnsi="Arial" w:cs="Arial"/>
          <w:sz w:val="22"/>
          <w:szCs w:val="22"/>
        </w:rPr>
      </w:pPr>
      <w:r>
        <w:rPr>
          <w:rFonts w:ascii="Arial" w:hAnsi="Arial" w:cs="Arial"/>
          <w:sz w:val="22"/>
          <w:szCs w:val="22"/>
        </w:rPr>
        <w:t xml:space="preserve">bude-li Zhotovitel v prodlení s předáním Díla o více než </w:t>
      </w:r>
      <w:r>
        <w:rPr>
          <w:rFonts w:ascii="Arial" w:hAnsi="Arial" w:cs="Arial"/>
          <w:sz w:val="22"/>
          <w:szCs w:val="22"/>
          <w:lang w:eastAsia="en-US" w:bidi="en-US"/>
        </w:rPr>
        <w:t>30</w:t>
      </w:r>
      <w:r>
        <w:rPr>
          <w:rFonts w:ascii="Arial" w:hAnsi="Arial" w:cs="Arial"/>
          <w:sz w:val="22"/>
          <w:szCs w:val="22"/>
        </w:rPr>
        <w:t xml:space="preserve"> dní;</w:t>
      </w:r>
    </w:p>
    <w:p w14:paraId="32A22315"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eastAsia="Calibri" w:hAnsi="Arial" w:cs="Arial"/>
          <w:sz w:val="22"/>
          <w:szCs w:val="22"/>
        </w:rPr>
        <w:t xml:space="preserve">v případě, že Zhotovitel v nabídce podané v Řízení veřejné zakázky uvedl informace nebo předložil doklady, které neodpovídají skutečnosti a měly nebo mohly mít vliv na </w:t>
      </w:r>
      <w:r>
        <w:rPr>
          <w:rFonts w:ascii="Arial" w:hAnsi="Arial" w:cs="Arial"/>
          <w:sz w:val="22"/>
          <w:szCs w:val="22"/>
        </w:rPr>
        <w:t>výběr Zhotovitele ke splnění Veřejné zakázky;</w:t>
      </w:r>
    </w:p>
    <w:p w14:paraId="11289820"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 xml:space="preserve">ukáže-li se jako nepravdivé jakékoliv prohlášení Zhotovitele uvedené v odstavci </w:t>
      </w:r>
      <w:r>
        <w:rPr>
          <w:rFonts w:ascii="Arial" w:hAnsi="Arial" w:cs="Arial"/>
          <w:sz w:val="22"/>
          <w:szCs w:val="22"/>
        </w:rPr>
        <w:fldChar w:fldCharType="begin"/>
      </w:r>
      <w:r>
        <w:rPr>
          <w:rFonts w:ascii="Arial" w:hAnsi="Arial" w:cs="Arial"/>
          <w:sz w:val="22"/>
          <w:szCs w:val="22"/>
        </w:rPr>
        <w:instrText xml:space="preserve"> REF _Ref380406284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102</w:t>
      </w:r>
      <w:r>
        <w:rPr>
          <w:rFonts w:ascii="Arial" w:hAnsi="Arial" w:cs="Arial"/>
          <w:sz w:val="22"/>
          <w:szCs w:val="22"/>
        </w:rPr>
        <w:fldChar w:fldCharType="end"/>
      </w:r>
      <w:r>
        <w:rPr>
          <w:rFonts w:ascii="Arial" w:hAnsi="Arial" w:cs="Arial"/>
          <w:sz w:val="22"/>
          <w:szCs w:val="22"/>
        </w:rPr>
        <w:t xml:space="preserve"> Smlouvy nebo ocitne-li se Zhotovitel ve stavu úpadku nebo hrozícího úpadku;</w:t>
      </w:r>
    </w:p>
    <w:p w14:paraId="5D60BFA4"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 xml:space="preserve">jestliže Zhotovitel nepřevezme staveniště do 5 dnů od uplynutí termínu převzetí staveniště dle odstavce </w:t>
      </w:r>
      <w:r>
        <w:rPr>
          <w:rFonts w:ascii="Arial" w:hAnsi="Arial" w:cs="Arial"/>
          <w:sz w:val="22"/>
          <w:szCs w:val="22"/>
        </w:rPr>
        <w:fldChar w:fldCharType="begin"/>
      </w:r>
      <w:r>
        <w:rPr>
          <w:rFonts w:ascii="Arial" w:hAnsi="Arial" w:cs="Arial"/>
          <w:sz w:val="22"/>
          <w:szCs w:val="22"/>
        </w:rPr>
        <w:instrText xml:space="preserve"> REF _Ref397341966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r>
        <w:rPr>
          <w:rFonts w:ascii="Arial" w:hAnsi="Arial" w:cs="Arial"/>
          <w:sz w:val="22"/>
          <w:szCs w:val="22"/>
        </w:rPr>
        <w:t xml:space="preserve"> Smlouvy;</w:t>
      </w:r>
    </w:p>
    <w:p w14:paraId="63A4E35F"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 xml:space="preserve">jestliže Zhotovitel nezahájí stavební práce do 5 dnů od uplynutí termínu zahájení stavebních prací odstavce </w:t>
      </w:r>
      <w:r>
        <w:rPr>
          <w:rFonts w:ascii="Arial" w:hAnsi="Arial" w:cs="Arial"/>
          <w:sz w:val="22"/>
          <w:szCs w:val="22"/>
        </w:rPr>
        <w:fldChar w:fldCharType="begin"/>
      </w:r>
      <w:r>
        <w:rPr>
          <w:rFonts w:ascii="Arial" w:hAnsi="Arial" w:cs="Arial"/>
          <w:sz w:val="22"/>
          <w:szCs w:val="22"/>
        </w:rPr>
        <w:instrText xml:space="preserve"> REF _Ref397341966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r>
        <w:rPr>
          <w:rFonts w:ascii="Arial" w:hAnsi="Arial" w:cs="Arial"/>
          <w:sz w:val="22"/>
          <w:szCs w:val="22"/>
        </w:rPr>
        <w:t xml:space="preserve"> Smlouvy;</w:t>
      </w:r>
    </w:p>
    <w:p w14:paraId="47B3A9D3"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jestliže Zhotovitel neodstraní v průběhu provádění Díla vady zjištěné Objednatelem a uvedené ve stavebním deníku, a to ani v dodatečné lhůtě stanovené písemně Objednatelem;</w:t>
      </w:r>
    </w:p>
    <w:p w14:paraId="5286D639" w14:textId="77777777" w:rsidR="00954DB8" w:rsidRDefault="00000000">
      <w:pPr>
        <w:numPr>
          <w:ilvl w:val="1"/>
          <w:numId w:val="3"/>
        </w:numPr>
        <w:tabs>
          <w:tab w:val="clear" w:pos="851"/>
          <w:tab w:val="num" w:pos="1276"/>
        </w:tabs>
        <w:ind w:left="1276" w:hanging="709"/>
        <w:jc w:val="both"/>
        <w:rPr>
          <w:rFonts w:ascii="Arial" w:hAnsi="Arial" w:cs="Arial"/>
          <w:sz w:val="22"/>
          <w:szCs w:val="22"/>
        </w:rPr>
      </w:pPr>
      <w:r>
        <w:rPr>
          <w:rFonts w:ascii="Arial" w:hAnsi="Arial" w:cs="Arial"/>
          <w:sz w:val="22"/>
          <w:szCs w:val="22"/>
        </w:rPr>
        <w:t xml:space="preserve">v případě nepodstatného porušení Smlouvy Zhotovitelem </w:t>
      </w:r>
      <w:r>
        <w:rPr>
          <w:rStyle w:val="Nadpis2CharChar"/>
          <w:rFonts w:ascii="Arial" w:eastAsia="Calibri" w:hAnsi="Arial" w:cs="Arial"/>
          <w:sz w:val="22"/>
          <w:szCs w:val="22"/>
        </w:rPr>
        <w:t>za předpokladu, že Zhotovitele na porušení Smlouvy písemně upozornil</w:t>
      </w:r>
      <w:r>
        <w:rPr>
          <w:rFonts w:ascii="Arial" w:hAnsi="Arial" w:cs="Arial"/>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19D528FE" w14:textId="77777777" w:rsidR="00954DB8" w:rsidRDefault="00954DB8">
      <w:pPr>
        <w:jc w:val="both"/>
        <w:rPr>
          <w:rFonts w:ascii="Arial" w:hAnsi="Arial" w:cs="Arial"/>
          <w:sz w:val="22"/>
          <w:szCs w:val="22"/>
        </w:rPr>
      </w:pPr>
    </w:p>
    <w:p w14:paraId="21925B69" w14:textId="77777777" w:rsidR="00954DB8" w:rsidRDefault="00000000">
      <w:pPr>
        <w:numPr>
          <w:ilvl w:val="0"/>
          <w:numId w:val="3"/>
        </w:numPr>
        <w:jc w:val="both"/>
        <w:rPr>
          <w:rFonts w:ascii="Arial" w:hAnsi="Arial" w:cs="Arial"/>
          <w:sz w:val="22"/>
          <w:szCs w:val="22"/>
        </w:rPr>
      </w:pPr>
      <w:r>
        <w:rPr>
          <w:rFonts w:ascii="Arial" w:hAnsi="Arial" w:cs="Arial"/>
          <w:sz w:val="22"/>
          <w:szCs w:val="22"/>
        </w:rPr>
        <w:t>Podstatným porušením Smlouvy ze strany Objednatele se rozumí zejména:</w:t>
      </w:r>
    </w:p>
    <w:p w14:paraId="06C99B66" w14:textId="77777777" w:rsidR="00954DB8" w:rsidRDefault="00000000">
      <w:pPr>
        <w:numPr>
          <w:ilvl w:val="1"/>
          <w:numId w:val="3"/>
        </w:numPr>
        <w:ind w:left="1276" w:hanging="709"/>
        <w:jc w:val="both"/>
        <w:rPr>
          <w:rFonts w:ascii="Arial" w:hAnsi="Arial" w:cs="Arial"/>
          <w:sz w:val="22"/>
          <w:szCs w:val="22"/>
        </w:rPr>
      </w:pPr>
      <w:r>
        <w:rPr>
          <w:rFonts w:ascii="Arial" w:hAnsi="Arial" w:cs="Arial"/>
          <w:sz w:val="22"/>
          <w:szCs w:val="22"/>
        </w:rPr>
        <w:t>prodlení s úhradou Faktury nebo Závěrečné faktury o více než 30 dnů, pokud Objednatel nezjedná nápravu ani do 10 dnů od doručení písemného oznámení Zhotovitele o takovém prodlení se žádostí o jeho nápravu; nebo</w:t>
      </w:r>
    </w:p>
    <w:p w14:paraId="7F5B39C5" w14:textId="77777777" w:rsidR="00954DB8" w:rsidRDefault="00954DB8">
      <w:pPr>
        <w:jc w:val="both"/>
        <w:rPr>
          <w:rFonts w:ascii="Arial" w:hAnsi="Arial" w:cs="Arial"/>
          <w:sz w:val="22"/>
          <w:szCs w:val="22"/>
        </w:rPr>
      </w:pPr>
    </w:p>
    <w:p w14:paraId="69C430BA"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Arial" w:hAnsi="Arial" w:cs="Arial"/>
          <w:sz w:val="22"/>
          <w:szCs w:val="22"/>
        </w:rPr>
        <w:fldChar w:fldCharType="begin"/>
      </w:r>
      <w:r>
        <w:rPr>
          <w:rFonts w:ascii="Arial" w:hAnsi="Arial" w:cs="Arial"/>
          <w:sz w:val="22"/>
          <w:szCs w:val="22"/>
        </w:rPr>
        <w:instrText xml:space="preserve"> REF _Ref433128014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100</w:t>
      </w:r>
      <w:r>
        <w:rPr>
          <w:rFonts w:ascii="Arial" w:hAnsi="Arial" w:cs="Arial"/>
          <w:sz w:val="22"/>
          <w:szCs w:val="22"/>
        </w:rPr>
        <w:fldChar w:fldCharType="end"/>
      </w:r>
      <w:r>
        <w:rPr>
          <w:rFonts w:ascii="Arial" w:hAnsi="Arial" w:cs="Arial"/>
          <w:sz w:val="22"/>
          <w:szCs w:val="22"/>
        </w:rPr>
        <w:t xml:space="preserve"> Smlouvy trvat i po zániku závazků ze Smlouvy.</w:t>
      </w:r>
    </w:p>
    <w:p w14:paraId="268E3AA5" w14:textId="77777777" w:rsidR="00954DB8" w:rsidRDefault="00954DB8">
      <w:pPr>
        <w:ind w:left="567"/>
        <w:jc w:val="both"/>
        <w:rPr>
          <w:rFonts w:ascii="Arial" w:hAnsi="Arial" w:cs="Arial"/>
          <w:sz w:val="22"/>
          <w:szCs w:val="22"/>
        </w:rPr>
      </w:pPr>
    </w:p>
    <w:p w14:paraId="396C9512" w14:textId="77777777" w:rsidR="00954DB8" w:rsidRDefault="00000000">
      <w:pPr>
        <w:numPr>
          <w:ilvl w:val="0"/>
          <w:numId w:val="3"/>
        </w:numPr>
        <w:jc w:val="both"/>
        <w:rPr>
          <w:rFonts w:ascii="Arial" w:hAnsi="Arial" w:cs="Arial"/>
          <w:sz w:val="22"/>
          <w:szCs w:val="22"/>
        </w:rPr>
      </w:pPr>
      <w:bookmarkStart w:id="32" w:name="_Ref433128014"/>
      <w:r>
        <w:rPr>
          <w:rFonts w:ascii="Arial" w:hAnsi="Arial" w:cs="Arial"/>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Arial" w:hAnsi="Arial" w:cs="Arial"/>
          <w:sz w:val="22"/>
          <w:szCs w:val="22"/>
        </w:rPr>
        <w:fldChar w:fldCharType="begin"/>
      </w:r>
      <w:r>
        <w:rPr>
          <w:rFonts w:ascii="Arial" w:hAnsi="Arial" w:cs="Arial"/>
          <w:sz w:val="22"/>
          <w:szCs w:val="22"/>
        </w:rPr>
        <w:instrText xml:space="preserve"> REF _Ref392063031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35</w:t>
      </w:r>
      <w:r>
        <w:rPr>
          <w:rFonts w:ascii="Arial" w:hAnsi="Arial" w:cs="Arial"/>
          <w:sz w:val="22"/>
          <w:szCs w:val="22"/>
        </w:rPr>
        <w:fldChar w:fldCharType="end"/>
      </w:r>
      <w:r>
        <w:rPr>
          <w:rFonts w:ascii="Arial" w:hAnsi="Arial" w:cs="Arial"/>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2"/>
    </w:p>
    <w:p w14:paraId="159FB82C" w14:textId="77777777" w:rsidR="00954DB8" w:rsidRDefault="00954DB8">
      <w:pPr>
        <w:pStyle w:val="Odstavecseseznamem"/>
        <w:rPr>
          <w:rFonts w:ascii="Arial" w:hAnsi="Arial" w:cs="Arial"/>
          <w:sz w:val="22"/>
          <w:szCs w:val="22"/>
        </w:rPr>
      </w:pPr>
    </w:p>
    <w:p w14:paraId="2B69214A" w14:textId="77777777" w:rsidR="00954DB8" w:rsidRDefault="00000000">
      <w:pPr>
        <w:numPr>
          <w:ilvl w:val="0"/>
          <w:numId w:val="3"/>
        </w:numPr>
        <w:jc w:val="both"/>
        <w:rPr>
          <w:rFonts w:ascii="Arial" w:hAnsi="Arial" w:cs="Arial"/>
          <w:sz w:val="22"/>
          <w:szCs w:val="22"/>
        </w:rPr>
      </w:pPr>
      <w:r>
        <w:rPr>
          <w:rFonts w:ascii="Arial" w:hAnsi="Arial" w:cs="Arial"/>
          <w:sz w:val="22"/>
          <w:szCs w:val="22"/>
        </w:rPr>
        <w:t>Odstoupení od Smlouvy musí být provedeno písemně, jinak je neplatné. Zrušení závazků ze Smlouvy je účinné doručením písemného oznámení o odstoupení od Smlouvy druhé Smluvní straně.</w:t>
      </w:r>
    </w:p>
    <w:p w14:paraId="7B2EDB49" w14:textId="77777777" w:rsidR="00954DB8" w:rsidRDefault="00954DB8">
      <w:pPr>
        <w:jc w:val="both"/>
        <w:rPr>
          <w:rFonts w:ascii="Arial" w:hAnsi="Arial" w:cs="Arial"/>
          <w:sz w:val="22"/>
          <w:szCs w:val="22"/>
        </w:rPr>
      </w:pPr>
    </w:p>
    <w:p w14:paraId="4F9F83B1" w14:textId="77777777" w:rsidR="00954DB8" w:rsidRDefault="00000000">
      <w:pPr>
        <w:pStyle w:val="Nadpis1"/>
        <w:keepLines w:val="0"/>
        <w:rPr>
          <w:rFonts w:ascii="Arial" w:hAnsi="Arial" w:cs="Arial"/>
          <w:szCs w:val="22"/>
        </w:rPr>
      </w:pPr>
      <w:bookmarkStart w:id="33" w:name="_Toc383117526"/>
      <w:r>
        <w:rPr>
          <w:rFonts w:ascii="Arial" w:hAnsi="Arial" w:cs="Arial"/>
          <w:szCs w:val="22"/>
        </w:rPr>
        <w:t>OSTATNÍ UJEDNÁNÍ</w:t>
      </w:r>
      <w:bookmarkEnd w:id="33"/>
    </w:p>
    <w:p w14:paraId="358C0707" w14:textId="77777777" w:rsidR="00954DB8" w:rsidRDefault="00954DB8">
      <w:pPr>
        <w:rPr>
          <w:rFonts w:ascii="Arial" w:hAnsi="Arial" w:cs="Arial"/>
          <w:lang w:eastAsia="ar-SA"/>
        </w:rPr>
      </w:pPr>
    </w:p>
    <w:p w14:paraId="57F65655" w14:textId="77777777" w:rsidR="00954DB8" w:rsidRDefault="00000000">
      <w:pPr>
        <w:numPr>
          <w:ilvl w:val="0"/>
          <w:numId w:val="3"/>
        </w:numPr>
        <w:jc w:val="both"/>
        <w:rPr>
          <w:rFonts w:ascii="Arial" w:hAnsi="Arial" w:cs="Arial"/>
          <w:sz w:val="22"/>
          <w:szCs w:val="22"/>
        </w:rPr>
      </w:pPr>
      <w:bookmarkStart w:id="34" w:name="_Ref380406284"/>
      <w:r>
        <w:rPr>
          <w:rFonts w:ascii="Arial" w:hAnsi="Arial" w:cs="Arial"/>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4"/>
    </w:p>
    <w:p w14:paraId="205ADCF6" w14:textId="77777777" w:rsidR="00954DB8" w:rsidRDefault="00954DB8">
      <w:pPr>
        <w:ind w:left="567"/>
        <w:jc w:val="both"/>
        <w:rPr>
          <w:rFonts w:ascii="Arial" w:hAnsi="Arial" w:cs="Arial"/>
          <w:sz w:val="22"/>
          <w:szCs w:val="22"/>
        </w:rPr>
      </w:pPr>
    </w:p>
    <w:p w14:paraId="58DB9A4A"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na sebe přebírá nebezpečí změny okolností ve smyslu § 1765 občanského zákoníku.</w:t>
      </w:r>
    </w:p>
    <w:p w14:paraId="7BBAE950" w14:textId="77777777" w:rsidR="00954DB8" w:rsidRDefault="00954DB8">
      <w:pPr>
        <w:pStyle w:val="Odstavecseseznamem"/>
        <w:ind w:left="567"/>
        <w:jc w:val="both"/>
        <w:rPr>
          <w:rFonts w:ascii="Arial" w:hAnsi="Arial" w:cs="Arial"/>
          <w:sz w:val="22"/>
          <w:szCs w:val="22"/>
        </w:rPr>
      </w:pPr>
    </w:p>
    <w:p w14:paraId="4C95997F" w14:textId="77777777" w:rsidR="00954DB8" w:rsidRDefault="00000000">
      <w:pPr>
        <w:numPr>
          <w:ilvl w:val="0"/>
          <w:numId w:val="3"/>
        </w:numPr>
        <w:jc w:val="both"/>
        <w:rPr>
          <w:rFonts w:ascii="Arial" w:hAnsi="Arial" w:cs="Arial"/>
          <w:sz w:val="22"/>
          <w:szCs w:val="22"/>
        </w:rPr>
      </w:pPr>
      <w:r>
        <w:rPr>
          <w:rFonts w:ascii="Arial" w:hAnsi="Arial" w:cs="Arial"/>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222E8BA8" w14:textId="77777777" w:rsidR="00954DB8" w:rsidRDefault="00954DB8">
      <w:pPr>
        <w:pStyle w:val="Odstavec"/>
        <w:keepLines/>
        <w:ind w:left="567" w:firstLine="0"/>
        <w:rPr>
          <w:rFonts w:ascii="Arial" w:hAnsi="Arial" w:cs="Arial"/>
          <w:sz w:val="22"/>
          <w:szCs w:val="22"/>
        </w:rPr>
      </w:pPr>
    </w:p>
    <w:p w14:paraId="6EB082CC" w14:textId="77777777" w:rsidR="00954DB8" w:rsidRDefault="00000000">
      <w:pPr>
        <w:numPr>
          <w:ilvl w:val="0"/>
          <w:numId w:val="3"/>
        </w:numPr>
        <w:tabs>
          <w:tab w:val="left" w:pos="567"/>
        </w:tabs>
        <w:jc w:val="both"/>
        <w:rPr>
          <w:rFonts w:ascii="Arial" w:hAnsi="Arial" w:cs="Arial"/>
          <w:sz w:val="22"/>
          <w:szCs w:val="22"/>
        </w:rPr>
      </w:pPr>
      <w:r>
        <w:rPr>
          <w:rFonts w:ascii="Arial" w:hAnsi="Arial" w:cs="Arial"/>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0496B2FD" w14:textId="77777777" w:rsidR="00954DB8" w:rsidRDefault="00954DB8">
      <w:pPr>
        <w:tabs>
          <w:tab w:val="left" w:pos="567"/>
        </w:tabs>
        <w:jc w:val="both"/>
        <w:rPr>
          <w:rFonts w:ascii="Arial" w:hAnsi="Arial" w:cs="Arial"/>
          <w:sz w:val="22"/>
          <w:szCs w:val="22"/>
        </w:rPr>
      </w:pPr>
    </w:p>
    <w:p w14:paraId="245D5686"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není oprávněn postoupit žádnou svou pohledávku za Objednatelem vyplývající ze Smlouvy nebo vzniklou v souvislosti se Smlouvou.</w:t>
      </w:r>
    </w:p>
    <w:p w14:paraId="2BCD1884" w14:textId="77777777" w:rsidR="00954DB8" w:rsidRDefault="00954DB8">
      <w:pPr>
        <w:ind w:left="567"/>
        <w:jc w:val="both"/>
        <w:rPr>
          <w:rFonts w:ascii="Arial" w:hAnsi="Arial" w:cs="Arial"/>
          <w:sz w:val="22"/>
          <w:szCs w:val="22"/>
        </w:rPr>
      </w:pPr>
    </w:p>
    <w:p w14:paraId="76323E84" w14:textId="77777777" w:rsidR="00954DB8" w:rsidRDefault="00000000">
      <w:pPr>
        <w:numPr>
          <w:ilvl w:val="0"/>
          <w:numId w:val="3"/>
        </w:numPr>
        <w:jc w:val="both"/>
        <w:rPr>
          <w:rFonts w:ascii="Arial" w:hAnsi="Arial" w:cs="Arial"/>
          <w:sz w:val="22"/>
          <w:szCs w:val="22"/>
        </w:rPr>
      </w:pPr>
      <w:r>
        <w:rPr>
          <w:rFonts w:ascii="Arial" w:hAnsi="Arial" w:cs="Arial"/>
          <w:sz w:val="22"/>
          <w:szCs w:val="22"/>
        </w:rPr>
        <w:t>Zhotovitel není oprávněn provést jednostranné započtení žádné své pohledávky za Objednatelem vyplývající ze Smlouvy nebo vzniklé v souvislosti se Smlouvou na jakoukoliv pohledávku Objednatele za Zhotovitelem.</w:t>
      </w:r>
    </w:p>
    <w:p w14:paraId="0095417F" w14:textId="77777777" w:rsidR="00954DB8" w:rsidRDefault="00954DB8">
      <w:pPr>
        <w:pStyle w:val="Odstavecseseznamem"/>
        <w:ind w:left="567"/>
        <w:jc w:val="both"/>
        <w:rPr>
          <w:rFonts w:ascii="Arial" w:hAnsi="Arial" w:cs="Arial"/>
          <w:sz w:val="22"/>
          <w:szCs w:val="22"/>
        </w:rPr>
      </w:pPr>
    </w:p>
    <w:p w14:paraId="78FE5C35" w14:textId="77777777" w:rsidR="00954DB8" w:rsidRDefault="00000000">
      <w:pPr>
        <w:numPr>
          <w:ilvl w:val="0"/>
          <w:numId w:val="3"/>
        </w:numPr>
        <w:jc w:val="both"/>
        <w:rPr>
          <w:rFonts w:ascii="Arial" w:hAnsi="Arial" w:cs="Arial"/>
          <w:sz w:val="22"/>
          <w:szCs w:val="22"/>
        </w:rPr>
      </w:pPr>
      <w:r>
        <w:rPr>
          <w:rFonts w:ascii="Arial" w:hAnsi="Arial" w:cs="Arial"/>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51244A80" w14:textId="77777777" w:rsidR="00954DB8" w:rsidRDefault="00954DB8">
      <w:pPr>
        <w:rPr>
          <w:rFonts w:ascii="Arial" w:hAnsi="Arial" w:cs="Arial"/>
        </w:rPr>
      </w:pPr>
    </w:p>
    <w:p w14:paraId="784AEF6E" w14:textId="77777777" w:rsidR="00954DB8" w:rsidRDefault="00954DB8">
      <w:pPr>
        <w:pStyle w:val="Odstavecseseznamem"/>
        <w:rPr>
          <w:rFonts w:ascii="Arial" w:hAnsi="Arial" w:cs="Arial"/>
          <w:sz w:val="22"/>
          <w:szCs w:val="22"/>
        </w:rPr>
      </w:pPr>
    </w:p>
    <w:p w14:paraId="6DD0547B" w14:textId="77777777" w:rsidR="00954DB8" w:rsidRDefault="00000000">
      <w:pPr>
        <w:pStyle w:val="Nadpis1"/>
        <w:rPr>
          <w:rFonts w:ascii="Arial" w:hAnsi="Arial" w:cs="Arial"/>
          <w:szCs w:val="22"/>
        </w:rPr>
      </w:pPr>
      <w:bookmarkStart w:id="35" w:name="_Toc383117528"/>
      <w:r>
        <w:rPr>
          <w:rFonts w:ascii="Arial" w:hAnsi="Arial" w:cs="Arial"/>
          <w:szCs w:val="22"/>
        </w:rPr>
        <w:t>ZÁVĚREČNÁ UJEDNÁNÍ</w:t>
      </w:r>
      <w:bookmarkEnd w:id="35"/>
    </w:p>
    <w:p w14:paraId="6C45E6E5" w14:textId="77777777" w:rsidR="00954DB8" w:rsidRDefault="00954DB8">
      <w:pPr>
        <w:rPr>
          <w:rFonts w:ascii="Arial" w:hAnsi="Arial" w:cs="Arial"/>
          <w:sz w:val="22"/>
          <w:szCs w:val="22"/>
          <w:lang w:eastAsia="ar-SA"/>
        </w:rPr>
      </w:pPr>
    </w:p>
    <w:p w14:paraId="50B7D4E7" w14:textId="77777777" w:rsidR="00954DB8" w:rsidRDefault="00000000">
      <w:pPr>
        <w:numPr>
          <w:ilvl w:val="0"/>
          <w:numId w:val="3"/>
        </w:numPr>
        <w:jc w:val="both"/>
        <w:rPr>
          <w:rFonts w:ascii="Arial" w:hAnsi="Arial" w:cs="Arial"/>
          <w:sz w:val="22"/>
          <w:szCs w:val="22"/>
        </w:rPr>
      </w:pPr>
      <w:r>
        <w:rPr>
          <w:rFonts w:ascii="Arial" w:hAnsi="Arial" w:cs="Arial"/>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376F898B" w14:textId="77777777" w:rsidR="00954DB8" w:rsidRDefault="00954DB8">
      <w:pPr>
        <w:ind w:left="567"/>
        <w:jc w:val="both"/>
        <w:rPr>
          <w:rFonts w:ascii="Arial" w:hAnsi="Arial" w:cs="Arial"/>
          <w:sz w:val="22"/>
          <w:szCs w:val="22"/>
        </w:rPr>
      </w:pPr>
    </w:p>
    <w:p w14:paraId="4CFC7B5A" w14:textId="77777777" w:rsidR="00954DB8" w:rsidRDefault="00000000">
      <w:pPr>
        <w:numPr>
          <w:ilvl w:val="0"/>
          <w:numId w:val="3"/>
        </w:numPr>
        <w:jc w:val="both"/>
        <w:rPr>
          <w:rFonts w:ascii="Arial" w:hAnsi="Arial" w:cs="Arial"/>
          <w:sz w:val="22"/>
          <w:szCs w:val="22"/>
        </w:rPr>
      </w:pPr>
      <w:r>
        <w:rPr>
          <w:rFonts w:ascii="Arial" w:hAnsi="Arial" w:cs="Arial"/>
          <w:sz w:val="22"/>
          <w:szCs w:val="22"/>
        </w:rPr>
        <w:t>Všechny spory vznikající ze Smlouvy a v souvislosti s ní budou dle vůle Smluvních stran rozhodovány soudy České republiky, jakožto soudy výlučně příslušnými.</w:t>
      </w:r>
    </w:p>
    <w:p w14:paraId="0D150E14" w14:textId="77777777" w:rsidR="00954DB8" w:rsidRDefault="00954DB8">
      <w:pPr>
        <w:pStyle w:val="Odstavecseseznamem"/>
        <w:ind w:left="567"/>
        <w:rPr>
          <w:rFonts w:ascii="Arial" w:hAnsi="Arial" w:cs="Arial"/>
          <w:sz w:val="22"/>
          <w:szCs w:val="22"/>
        </w:rPr>
      </w:pPr>
    </w:p>
    <w:p w14:paraId="7BC9DBB2" w14:textId="77777777" w:rsidR="00954DB8" w:rsidRDefault="00000000">
      <w:pPr>
        <w:numPr>
          <w:ilvl w:val="0"/>
          <w:numId w:val="3"/>
        </w:numPr>
        <w:jc w:val="both"/>
        <w:rPr>
          <w:rFonts w:ascii="Arial" w:hAnsi="Arial" w:cs="Arial"/>
          <w:sz w:val="22"/>
          <w:szCs w:val="22"/>
        </w:rPr>
      </w:pPr>
      <w:r>
        <w:rPr>
          <w:rFonts w:ascii="Arial" w:hAnsi="Arial" w:cs="Arial"/>
          <w:sz w:val="22"/>
          <w:szCs w:val="22"/>
        </w:rPr>
        <w:t>Smlouvu lze měnit pouze písemnými dodatky. Jakékoli změny Smlouvy učiněné jinou, než písemnou formou jsou vyloučeny.</w:t>
      </w:r>
    </w:p>
    <w:p w14:paraId="09FE31FB" w14:textId="77777777" w:rsidR="00954DB8" w:rsidRDefault="00954DB8">
      <w:pPr>
        <w:pStyle w:val="Odstavecseseznamem"/>
        <w:ind w:left="567"/>
        <w:rPr>
          <w:rFonts w:ascii="Arial" w:hAnsi="Arial" w:cs="Arial"/>
          <w:sz w:val="22"/>
          <w:szCs w:val="22"/>
        </w:rPr>
      </w:pPr>
    </w:p>
    <w:p w14:paraId="77D01677" w14:textId="77777777" w:rsidR="00954DB8" w:rsidRDefault="00000000">
      <w:pPr>
        <w:numPr>
          <w:ilvl w:val="0"/>
          <w:numId w:val="3"/>
        </w:numPr>
        <w:jc w:val="both"/>
        <w:rPr>
          <w:rFonts w:ascii="Arial" w:hAnsi="Arial" w:cs="Arial"/>
          <w:sz w:val="22"/>
          <w:szCs w:val="22"/>
        </w:rPr>
      </w:pPr>
      <w:r>
        <w:rPr>
          <w:rFonts w:ascii="Arial" w:hAnsi="Arial" w:cs="Arial"/>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04FABA7C" w14:textId="77777777" w:rsidR="00954DB8" w:rsidRDefault="00954DB8">
      <w:pPr>
        <w:pStyle w:val="Odstavecseseznamem"/>
        <w:ind w:left="567"/>
        <w:rPr>
          <w:rFonts w:ascii="Arial" w:hAnsi="Arial" w:cs="Arial"/>
          <w:sz w:val="22"/>
          <w:szCs w:val="22"/>
        </w:rPr>
      </w:pPr>
    </w:p>
    <w:p w14:paraId="21D0E637" w14:textId="77777777" w:rsidR="00954DB8" w:rsidRDefault="00000000">
      <w:pPr>
        <w:numPr>
          <w:ilvl w:val="0"/>
          <w:numId w:val="3"/>
        </w:numPr>
        <w:jc w:val="both"/>
        <w:rPr>
          <w:rFonts w:ascii="Arial" w:hAnsi="Arial" w:cs="Arial"/>
          <w:sz w:val="22"/>
          <w:szCs w:val="22"/>
        </w:rPr>
      </w:pPr>
      <w:r>
        <w:rPr>
          <w:rFonts w:ascii="Arial" w:hAnsi="Arial" w:cs="Arial"/>
          <w:sz w:val="22"/>
          <w:szCs w:val="22"/>
        </w:rP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14:paraId="661C842D" w14:textId="77777777" w:rsidR="00954DB8" w:rsidRDefault="00954DB8">
      <w:pPr>
        <w:pStyle w:val="Odstavecseseznamem"/>
        <w:rPr>
          <w:rFonts w:ascii="Arial" w:hAnsi="Arial" w:cs="Arial"/>
          <w:sz w:val="22"/>
          <w:szCs w:val="22"/>
        </w:rPr>
      </w:pPr>
    </w:p>
    <w:p w14:paraId="6F079507" w14:textId="77777777" w:rsidR="00954DB8" w:rsidRDefault="00000000">
      <w:pPr>
        <w:pStyle w:val="Zkladntext"/>
        <w:keepNext/>
        <w:spacing w:before="120" w:line="276" w:lineRule="auto"/>
        <w:ind w:left="181"/>
        <w:jc w:val="center"/>
        <w:rPr>
          <w:rFonts w:ascii="Arial" w:hAnsi="Arial" w:cs="Arial"/>
          <w:b/>
          <w:sz w:val="22"/>
          <w:szCs w:val="22"/>
        </w:rPr>
      </w:pPr>
      <w:r>
        <w:rPr>
          <w:rFonts w:ascii="Arial" w:hAnsi="Arial" w:cs="Arial"/>
          <w:b/>
          <w:sz w:val="22"/>
          <w:szCs w:val="22"/>
        </w:rPr>
        <w:t>Doložka</w:t>
      </w:r>
    </w:p>
    <w:p w14:paraId="10ED0FDA" w14:textId="3E195021" w:rsidR="00954DB8" w:rsidRDefault="00000000">
      <w:pPr>
        <w:numPr>
          <w:ilvl w:val="0"/>
          <w:numId w:val="3"/>
        </w:numPr>
        <w:jc w:val="both"/>
        <w:rPr>
          <w:rFonts w:ascii="Arial" w:hAnsi="Arial" w:cs="Arial"/>
          <w:sz w:val="22"/>
          <w:szCs w:val="22"/>
        </w:rPr>
      </w:pPr>
      <w:r>
        <w:rPr>
          <w:rFonts w:ascii="Arial" w:hAnsi="Arial" w:cs="Arial"/>
          <w:sz w:val="22"/>
          <w:szCs w:val="22"/>
        </w:rPr>
        <w:t xml:space="preserve">Tato smlouva byla uzavřena v souladu se směrnicí č. 5/2023 o zadávání veřejných zakázek Města Žďár nad Sázavou, která byla schválena Radou města Žďár nad </w:t>
      </w:r>
      <w:r>
        <w:rPr>
          <w:rFonts w:ascii="Arial" w:hAnsi="Arial" w:cs="Arial"/>
          <w:sz w:val="22"/>
          <w:szCs w:val="22"/>
        </w:rPr>
        <w:lastRenderedPageBreak/>
        <w:t>Sázavou usnesením č. 1966/2023/SRI/RM dne 19.6.2023. K uzavření smlouvy je oprávněn</w:t>
      </w:r>
      <w:r w:rsidR="00A66890">
        <w:rPr>
          <w:rFonts w:ascii="Arial" w:hAnsi="Arial" w:cs="Arial"/>
          <w:sz w:val="22"/>
          <w:szCs w:val="22"/>
        </w:rPr>
        <w:t>a ředitelka organizace</w:t>
      </w:r>
      <w:r>
        <w:rPr>
          <w:rFonts w:ascii="Arial" w:hAnsi="Arial" w:cs="Arial"/>
          <w:sz w:val="22"/>
          <w:szCs w:val="22"/>
        </w:rPr>
        <w:t xml:space="preserve">. </w:t>
      </w:r>
    </w:p>
    <w:p w14:paraId="7185DDA8" w14:textId="77777777" w:rsidR="00954DB8" w:rsidRDefault="00954DB8">
      <w:pPr>
        <w:ind w:left="567"/>
        <w:jc w:val="both"/>
        <w:rPr>
          <w:rFonts w:ascii="Arial" w:hAnsi="Arial" w:cs="Arial"/>
          <w:sz w:val="22"/>
          <w:szCs w:val="22"/>
        </w:rPr>
      </w:pPr>
    </w:p>
    <w:p w14:paraId="37957077" w14:textId="77777777" w:rsidR="00954DB8" w:rsidRDefault="00954DB8">
      <w:pPr>
        <w:jc w:val="both"/>
        <w:rPr>
          <w:rFonts w:ascii="Arial" w:hAnsi="Arial" w:cs="Arial"/>
          <w:sz w:val="22"/>
          <w:szCs w:val="22"/>
        </w:rPr>
      </w:pPr>
    </w:p>
    <w:p w14:paraId="7B085793" w14:textId="77777777" w:rsidR="00954DB8" w:rsidRDefault="00000000">
      <w:pPr>
        <w:keepNext/>
        <w:jc w:val="both"/>
        <w:rPr>
          <w:rFonts w:ascii="Arial" w:hAnsi="Arial" w:cs="Arial"/>
          <w:b/>
          <w:sz w:val="22"/>
          <w:szCs w:val="22"/>
        </w:rPr>
      </w:pPr>
      <w:r>
        <w:rPr>
          <w:rFonts w:ascii="Arial" w:hAnsi="Arial" w:cs="Arial"/>
          <w:b/>
          <w:sz w:val="22"/>
          <w:szCs w:val="22"/>
        </w:rPr>
        <w:t>Přílohy</w:t>
      </w:r>
    </w:p>
    <w:p w14:paraId="0A149426" w14:textId="77777777" w:rsidR="00954DB8" w:rsidRDefault="00954DB8">
      <w:pPr>
        <w:keepNext/>
        <w:jc w:val="both"/>
        <w:rPr>
          <w:rFonts w:ascii="Arial" w:hAnsi="Arial" w:cs="Arial"/>
          <w:b/>
          <w:sz w:val="22"/>
          <w:szCs w:val="22"/>
        </w:rPr>
      </w:pPr>
    </w:p>
    <w:p w14:paraId="52841F17" w14:textId="77777777" w:rsidR="00954DB8" w:rsidRDefault="00000000">
      <w:pPr>
        <w:pStyle w:val="Odstavecseseznamem"/>
        <w:keepNext/>
        <w:numPr>
          <w:ilvl w:val="0"/>
          <w:numId w:val="8"/>
        </w:numPr>
        <w:ind w:left="567" w:hanging="567"/>
        <w:jc w:val="both"/>
        <w:rPr>
          <w:rFonts w:ascii="Arial" w:hAnsi="Arial" w:cs="Arial"/>
          <w:sz w:val="22"/>
          <w:szCs w:val="22"/>
        </w:rPr>
      </w:pPr>
      <w:bookmarkStart w:id="36" w:name="_Ref383095347"/>
      <w:bookmarkStart w:id="37" w:name="_Ref434937885"/>
      <w:r>
        <w:rPr>
          <w:rFonts w:ascii="Arial" w:hAnsi="Arial" w:cs="Arial"/>
          <w:sz w:val="22"/>
          <w:szCs w:val="22"/>
        </w:rPr>
        <w:t xml:space="preserve">příloha č. </w:t>
      </w:r>
      <w:r>
        <w:rPr>
          <w:rFonts w:ascii="Arial" w:hAnsi="Arial" w:cs="Arial"/>
          <w:sz w:val="22"/>
          <w:szCs w:val="22"/>
        </w:rPr>
        <w:fldChar w:fldCharType="begin"/>
      </w:r>
      <w:r>
        <w:rPr>
          <w:rFonts w:ascii="Arial" w:hAnsi="Arial" w:cs="Arial"/>
          <w:sz w:val="22"/>
          <w:szCs w:val="22"/>
        </w:rPr>
        <w:instrText xml:space="preserve"> REF _Ref383095347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w:t>
      </w:r>
      <w:r>
        <w:rPr>
          <w:rFonts w:ascii="Arial" w:hAnsi="Arial" w:cs="Arial"/>
          <w:sz w:val="22"/>
          <w:szCs w:val="22"/>
        </w:rPr>
        <w:tab/>
      </w:r>
      <w:bookmarkEnd w:id="36"/>
      <w:r>
        <w:rPr>
          <w:rFonts w:ascii="Arial" w:hAnsi="Arial" w:cs="Arial"/>
          <w:sz w:val="22"/>
          <w:szCs w:val="22"/>
        </w:rPr>
        <w:t>Projektová dokumentace</w:t>
      </w:r>
      <w:bookmarkEnd w:id="37"/>
    </w:p>
    <w:p w14:paraId="31A9926B" w14:textId="77777777" w:rsidR="00954DB8" w:rsidRDefault="00000000">
      <w:pPr>
        <w:pStyle w:val="Odstavecseseznamem"/>
        <w:keepNext/>
        <w:numPr>
          <w:ilvl w:val="0"/>
          <w:numId w:val="8"/>
        </w:numPr>
        <w:ind w:left="567" w:hanging="567"/>
        <w:jc w:val="both"/>
        <w:rPr>
          <w:rFonts w:ascii="Arial" w:hAnsi="Arial" w:cs="Arial"/>
          <w:sz w:val="22"/>
          <w:szCs w:val="22"/>
        </w:rPr>
      </w:pPr>
      <w:bookmarkStart w:id="38" w:name="_Ref434937891"/>
      <w:bookmarkStart w:id="39" w:name="_Ref383095354"/>
      <w:r>
        <w:rPr>
          <w:rFonts w:ascii="Arial" w:hAnsi="Arial" w:cs="Arial"/>
          <w:sz w:val="22"/>
          <w:szCs w:val="22"/>
        </w:rPr>
        <w:t xml:space="preserve">příloha č. </w:t>
      </w:r>
      <w:r>
        <w:rPr>
          <w:rFonts w:ascii="Arial" w:hAnsi="Arial" w:cs="Arial"/>
          <w:sz w:val="22"/>
          <w:szCs w:val="22"/>
        </w:rPr>
        <w:fldChar w:fldCharType="begin"/>
      </w:r>
      <w:r>
        <w:rPr>
          <w:rFonts w:ascii="Arial" w:hAnsi="Arial" w:cs="Arial"/>
          <w:sz w:val="22"/>
          <w:szCs w:val="22"/>
        </w:rPr>
        <w:instrText xml:space="preserve"> REF _Ref383095354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r>
        <w:rPr>
          <w:rFonts w:ascii="Arial" w:hAnsi="Arial" w:cs="Arial"/>
          <w:sz w:val="22"/>
          <w:szCs w:val="22"/>
        </w:rPr>
        <w:tab/>
        <w:t>Položkový rozpočet</w:t>
      </w:r>
      <w:bookmarkEnd w:id="38"/>
    </w:p>
    <w:p w14:paraId="5162DD46" w14:textId="77777777" w:rsidR="00954DB8" w:rsidRDefault="00000000">
      <w:pPr>
        <w:pStyle w:val="Odstavecseseznamem"/>
        <w:keepNext/>
        <w:numPr>
          <w:ilvl w:val="0"/>
          <w:numId w:val="8"/>
        </w:numPr>
        <w:ind w:left="567" w:hanging="567"/>
        <w:jc w:val="both"/>
        <w:rPr>
          <w:rFonts w:ascii="Arial" w:hAnsi="Arial" w:cs="Arial"/>
          <w:sz w:val="22"/>
          <w:szCs w:val="22"/>
        </w:rPr>
      </w:pPr>
      <w:bookmarkStart w:id="40" w:name="_Ref383515734"/>
      <w:bookmarkStart w:id="41" w:name="_Ref433111508"/>
      <w:r>
        <w:rPr>
          <w:rFonts w:ascii="Arial" w:hAnsi="Arial" w:cs="Arial"/>
          <w:sz w:val="22"/>
          <w:szCs w:val="22"/>
          <w:lang w:eastAsia="en-US" w:bidi="en-US"/>
        </w:rPr>
        <w:t xml:space="preserve">příloha č. </w:t>
      </w:r>
      <w:r>
        <w:rPr>
          <w:rFonts w:ascii="Arial" w:hAnsi="Arial" w:cs="Arial"/>
          <w:sz w:val="22"/>
          <w:szCs w:val="22"/>
          <w:lang w:eastAsia="en-US" w:bidi="en-US"/>
        </w:rPr>
        <w:fldChar w:fldCharType="begin"/>
      </w:r>
      <w:r>
        <w:rPr>
          <w:rFonts w:ascii="Arial" w:hAnsi="Arial" w:cs="Arial"/>
          <w:sz w:val="22"/>
          <w:szCs w:val="22"/>
          <w:lang w:eastAsia="en-US" w:bidi="en-US"/>
        </w:rPr>
        <w:instrText xml:space="preserve"> REF _Ref383515734 \r \h  \* MERGEFORMAT </w:instrText>
      </w:r>
      <w:r>
        <w:rPr>
          <w:rFonts w:ascii="Arial" w:hAnsi="Arial" w:cs="Arial"/>
          <w:sz w:val="22"/>
          <w:szCs w:val="22"/>
          <w:lang w:eastAsia="en-US" w:bidi="en-US"/>
        </w:rPr>
      </w:r>
      <w:r>
        <w:rPr>
          <w:rFonts w:ascii="Arial" w:hAnsi="Arial" w:cs="Arial"/>
          <w:sz w:val="22"/>
          <w:szCs w:val="22"/>
          <w:lang w:eastAsia="en-US" w:bidi="en-US"/>
        </w:rPr>
        <w:fldChar w:fldCharType="separate"/>
      </w:r>
      <w:r>
        <w:rPr>
          <w:rFonts w:ascii="Arial" w:hAnsi="Arial" w:cs="Arial"/>
          <w:sz w:val="22"/>
          <w:szCs w:val="22"/>
          <w:lang w:eastAsia="en-US" w:bidi="en-US"/>
        </w:rPr>
        <w:t>3</w:t>
      </w:r>
      <w:r>
        <w:rPr>
          <w:rFonts w:ascii="Arial" w:hAnsi="Arial" w:cs="Arial"/>
          <w:sz w:val="22"/>
          <w:szCs w:val="22"/>
          <w:lang w:eastAsia="en-US" w:bidi="en-US"/>
        </w:rPr>
        <w:fldChar w:fldCharType="end"/>
      </w:r>
      <w:r>
        <w:rPr>
          <w:rFonts w:ascii="Arial" w:hAnsi="Arial" w:cs="Arial"/>
          <w:sz w:val="22"/>
          <w:szCs w:val="22"/>
          <w:lang w:eastAsia="en-US" w:bidi="en-US"/>
        </w:rPr>
        <w:t>:</w:t>
      </w:r>
      <w:r>
        <w:rPr>
          <w:rFonts w:ascii="Arial" w:hAnsi="Arial" w:cs="Arial"/>
          <w:sz w:val="22"/>
          <w:szCs w:val="22"/>
          <w:lang w:eastAsia="en-US" w:bidi="en-US"/>
        </w:rPr>
        <w:tab/>
      </w:r>
      <w:bookmarkEnd w:id="39"/>
      <w:bookmarkEnd w:id="40"/>
      <w:bookmarkEnd w:id="41"/>
      <w:r>
        <w:rPr>
          <w:rFonts w:ascii="Arial" w:hAnsi="Arial" w:cs="Arial"/>
          <w:sz w:val="22"/>
          <w:szCs w:val="22"/>
          <w:lang w:eastAsia="en-US" w:bidi="en-US"/>
        </w:rPr>
        <w:t>Seznam poddodavatelů</w:t>
      </w:r>
    </w:p>
    <w:p w14:paraId="58CFAE6E" w14:textId="77777777" w:rsidR="00954DB8" w:rsidRDefault="00954DB8">
      <w:pPr>
        <w:keepNext/>
        <w:jc w:val="both"/>
        <w:rPr>
          <w:rFonts w:ascii="Arial" w:hAnsi="Arial" w:cs="Arial"/>
          <w:sz w:val="22"/>
          <w:szCs w:val="22"/>
        </w:rPr>
      </w:pPr>
    </w:p>
    <w:p w14:paraId="3263904C" w14:textId="77777777" w:rsidR="00954DB8" w:rsidRDefault="00954DB8">
      <w:pPr>
        <w:keepNext/>
        <w:jc w:val="both"/>
        <w:rPr>
          <w:rFonts w:ascii="Arial" w:hAnsi="Arial" w:cs="Arial"/>
          <w:sz w:val="22"/>
          <w:szCs w:val="22"/>
        </w:rPr>
      </w:pPr>
    </w:p>
    <w:p w14:paraId="30A38163" w14:textId="77777777" w:rsidR="00954DB8" w:rsidRDefault="00954DB8">
      <w:pPr>
        <w:jc w:val="both"/>
        <w:rPr>
          <w:rFonts w:ascii="Arial" w:hAnsi="Arial" w:cs="Arial"/>
          <w:sz w:val="22"/>
          <w:szCs w:val="22"/>
        </w:rPr>
      </w:pPr>
    </w:p>
    <w:p w14:paraId="0BA77B46" w14:textId="77777777" w:rsidR="00954DB8" w:rsidRDefault="00954DB8">
      <w:pPr>
        <w:jc w:val="both"/>
        <w:rPr>
          <w:rFonts w:ascii="Arial" w:hAnsi="Arial" w:cs="Arial"/>
          <w:sz w:val="22"/>
          <w:szCs w:val="22"/>
        </w:rPr>
      </w:pPr>
    </w:p>
    <w:p w14:paraId="3330EAC5" w14:textId="77777777" w:rsidR="00954DB8" w:rsidRDefault="00000000">
      <w:pPr>
        <w:jc w:val="both"/>
        <w:rPr>
          <w:rFonts w:ascii="Arial" w:hAnsi="Arial" w:cs="Arial"/>
          <w:sz w:val="22"/>
          <w:szCs w:val="22"/>
        </w:rPr>
      </w:pPr>
      <w:r>
        <w:rPr>
          <w:rFonts w:ascii="Arial" w:hAnsi="Arial" w:cs="Arial"/>
          <w:sz w:val="22"/>
          <w:szCs w:val="22"/>
        </w:rPr>
        <w:t>Ve Žďáře nad Sázavou dne ____________</w:t>
      </w:r>
      <w:r>
        <w:rPr>
          <w:rFonts w:ascii="Arial" w:hAnsi="Arial" w:cs="Arial"/>
          <w:sz w:val="22"/>
          <w:szCs w:val="22"/>
        </w:rPr>
        <w:tab/>
      </w:r>
      <w:r>
        <w:rPr>
          <w:rFonts w:ascii="Arial" w:hAnsi="Arial" w:cs="Arial"/>
          <w:sz w:val="22"/>
          <w:szCs w:val="22"/>
        </w:rPr>
        <w:tab/>
        <w:t>V ________________ dne ____________</w:t>
      </w:r>
    </w:p>
    <w:p w14:paraId="76AB6633" w14:textId="77777777" w:rsidR="00954DB8" w:rsidRDefault="00954DB8">
      <w:pPr>
        <w:jc w:val="both"/>
        <w:rPr>
          <w:rFonts w:ascii="Arial" w:hAnsi="Arial" w:cs="Arial"/>
          <w:sz w:val="22"/>
          <w:szCs w:val="22"/>
        </w:rPr>
      </w:pPr>
    </w:p>
    <w:p w14:paraId="287C9C2E" w14:textId="77777777" w:rsidR="00954DB8" w:rsidRDefault="00954DB8">
      <w:pPr>
        <w:jc w:val="both"/>
        <w:rPr>
          <w:rFonts w:ascii="Arial" w:hAnsi="Arial" w:cs="Arial"/>
          <w:b/>
          <w:sz w:val="22"/>
          <w:szCs w:val="22"/>
        </w:rPr>
      </w:pPr>
    </w:p>
    <w:p w14:paraId="4F8048AF" w14:textId="77777777" w:rsidR="00954DB8" w:rsidRDefault="00954DB8">
      <w:pPr>
        <w:rPr>
          <w:rFonts w:ascii="Arial" w:hAnsi="Arial" w:cs="Arial"/>
          <w:b/>
          <w:sz w:val="22"/>
          <w:szCs w:val="22"/>
        </w:rPr>
      </w:pPr>
    </w:p>
    <w:p w14:paraId="07712F5B" w14:textId="77777777" w:rsidR="00954DB8" w:rsidRDefault="00954DB8">
      <w:pPr>
        <w:rPr>
          <w:rFonts w:ascii="Arial" w:hAnsi="Arial" w:cs="Arial"/>
          <w:b/>
          <w:sz w:val="22"/>
          <w:szCs w:val="22"/>
        </w:rPr>
      </w:pPr>
    </w:p>
    <w:p w14:paraId="1C325801" w14:textId="77777777" w:rsidR="00954DB8" w:rsidRDefault="00954DB8">
      <w:pPr>
        <w:rPr>
          <w:rFonts w:ascii="Arial" w:hAnsi="Arial" w:cs="Arial"/>
          <w:b/>
          <w:sz w:val="22"/>
          <w:szCs w:val="22"/>
        </w:rPr>
      </w:pPr>
    </w:p>
    <w:p w14:paraId="5266DCB4" w14:textId="77777777" w:rsidR="00954DB8" w:rsidRDefault="00954DB8">
      <w:pPr>
        <w:rPr>
          <w:rFonts w:ascii="Arial" w:hAnsi="Arial" w:cs="Arial"/>
          <w:b/>
          <w:sz w:val="22"/>
          <w:szCs w:val="22"/>
        </w:rPr>
      </w:pPr>
    </w:p>
    <w:p w14:paraId="4F2DC406" w14:textId="77777777" w:rsidR="00954DB8" w:rsidRDefault="00000000">
      <w:pPr>
        <w:rPr>
          <w:rFonts w:ascii="Arial" w:hAnsi="Arial" w:cs="Arial"/>
          <w:sz w:val="22"/>
          <w:szCs w:val="22"/>
        </w:rPr>
      </w:pPr>
      <w:r>
        <w:rPr>
          <w:rFonts w:ascii="Arial" w:hAnsi="Arial" w:cs="Arial"/>
          <w:sz w:val="22"/>
          <w:szCs w:val="22"/>
        </w:rPr>
        <w:t xml:space="preserve">________________________________ </w:t>
      </w:r>
      <w:r>
        <w:rPr>
          <w:rFonts w:ascii="Arial" w:hAnsi="Arial" w:cs="Arial"/>
          <w:sz w:val="22"/>
          <w:szCs w:val="22"/>
        </w:rPr>
        <w:tab/>
      </w:r>
      <w:r>
        <w:rPr>
          <w:rFonts w:ascii="Arial" w:hAnsi="Arial" w:cs="Arial"/>
          <w:sz w:val="22"/>
          <w:szCs w:val="22"/>
        </w:rPr>
        <w:tab/>
        <w:t>_________________________________</w:t>
      </w:r>
    </w:p>
    <w:p w14:paraId="29C603D5" w14:textId="77777777" w:rsidR="00954DB8" w:rsidRDefault="00000000">
      <w:pPr>
        <w:rPr>
          <w:rFonts w:ascii="Arial" w:hAnsi="Arial" w:cs="Arial"/>
          <w:b/>
          <w:sz w:val="22"/>
          <w:szCs w:val="22"/>
        </w:rPr>
      </w:pPr>
      <w:r>
        <w:rPr>
          <w:rFonts w:ascii="Arial" w:hAnsi="Arial" w:cs="Arial"/>
          <w:b/>
          <w:sz w:val="22"/>
          <w:szCs w:val="22"/>
        </w:rPr>
        <w:t>Objednatel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Zhotovitel</w:t>
      </w:r>
    </w:p>
    <w:p w14:paraId="2C8DBA34" w14:textId="77777777" w:rsidR="00954DB8" w:rsidRDefault="00954DB8">
      <w:pPr>
        <w:jc w:val="both"/>
        <w:rPr>
          <w:rFonts w:ascii="Arial" w:hAnsi="Arial" w:cs="Arial"/>
          <w:sz w:val="22"/>
          <w:szCs w:val="22"/>
        </w:rPr>
      </w:pPr>
    </w:p>
    <w:p w14:paraId="542D1CBB" w14:textId="77777777" w:rsidR="00954DB8" w:rsidRDefault="00954DB8">
      <w:pPr>
        <w:jc w:val="both"/>
        <w:rPr>
          <w:rFonts w:ascii="Arial" w:hAnsi="Arial" w:cs="Arial"/>
          <w:b/>
          <w:bCs/>
          <w:sz w:val="22"/>
          <w:szCs w:val="22"/>
        </w:rPr>
      </w:pPr>
    </w:p>
    <w:p w14:paraId="61B4027B" w14:textId="77777777" w:rsidR="00954DB8" w:rsidRDefault="00954DB8">
      <w:pPr>
        <w:jc w:val="both"/>
        <w:rPr>
          <w:rFonts w:ascii="Arial" w:hAnsi="Arial" w:cs="Arial"/>
          <w:b/>
          <w:bCs/>
          <w:sz w:val="22"/>
          <w:szCs w:val="22"/>
        </w:rPr>
      </w:pPr>
    </w:p>
    <w:p w14:paraId="51D00CA3"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3581AEE5"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4B1F4D53"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0AE64398"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3EBBDAE9"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47C9FB6E"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2ABF7C2F"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0F0BED05"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57909967"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6159F449"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52FD75A0"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6096648C"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049C3E82"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7916A710"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75140699"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1C4E0A1B"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78E65E49"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38BC045D"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200048B7"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45F261A8"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7E994750"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5951CDBC" w14:textId="77777777" w:rsidR="00954DB8" w:rsidRDefault="00000000">
      <w:pPr>
        <w:rPr>
          <w:rFonts w:ascii="Arial" w:hAnsi="Arial" w:cs="Arial"/>
          <w:b/>
          <w:sz w:val="22"/>
          <w:szCs w:val="22"/>
        </w:rPr>
      </w:pPr>
      <w:r>
        <w:rPr>
          <w:rFonts w:ascii="Arial" w:hAnsi="Arial" w:cs="Arial"/>
          <w:b/>
          <w:sz w:val="22"/>
          <w:szCs w:val="22"/>
        </w:rPr>
        <w:br w:type="page"/>
      </w:r>
    </w:p>
    <w:p w14:paraId="324E80EF" w14:textId="77777777" w:rsidR="00954DB8"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Pr>
          <w:rFonts w:ascii="Arial" w:hAnsi="Arial" w:cs="Arial"/>
          <w:b/>
          <w:sz w:val="22"/>
          <w:szCs w:val="22"/>
        </w:rPr>
        <w:fldChar w:fldCharType="begin"/>
      </w:r>
      <w:r>
        <w:rPr>
          <w:rFonts w:ascii="Arial" w:hAnsi="Arial" w:cs="Arial"/>
          <w:b/>
          <w:sz w:val="22"/>
          <w:szCs w:val="22"/>
        </w:rPr>
        <w:instrText xml:space="preserve"> REF _Ref434937885 \r \h  \* MERGEFORMAT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1</w:t>
      </w:r>
      <w:r>
        <w:rPr>
          <w:rFonts w:ascii="Arial" w:hAnsi="Arial" w:cs="Arial"/>
          <w:b/>
          <w:sz w:val="22"/>
          <w:szCs w:val="22"/>
        </w:rPr>
        <w:fldChar w:fldCharType="end"/>
      </w:r>
      <w:r>
        <w:rPr>
          <w:rFonts w:ascii="Arial" w:hAnsi="Arial" w:cs="Arial"/>
          <w:b/>
          <w:sz w:val="22"/>
          <w:szCs w:val="22"/>
        </w:rPr>
        <w:t xml:space="preserve"> Smlouvy</w:t>
      </w:r>
    </w:p>
    <w:p w14:paraId="08B53049"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2A0A23BB" w14:textId="77777777" w:rsidR="00954DB8"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Projektová dokumentace</w:t>
      </w:r>
    </w:p>
    <w:p w14:paraId="62099426" w14:textId="77777777" w:rsidR="00954DB8" w:rsidRDefault="00000000">
      <w:pPr>
        <w:suppressAutoHyphens/>
        <w:rPr>
          <w:rFonts w:ascii="Arial" w:hAnsi="Arial" w:cs="Arial"/>
          <w:b/>
          <w:i/>
          <w:sz w:val="22"/>
          <w:szCs w:val="22"/>
        </w:rPr>
      </w:pPr>
      <w:r>
        <w:rPr>
          <w:rFonts w:ascii="Arial" w:hAnsi="Arial" w:cs="Arial"/>
          <w:b/>
          <w:i/>
          <w:sz w:val="22"/>
          <w:szCs w:val="22"/>
        </w:rPr>
        <w:t>Informace pro účastníky:</w:t>
      </w:r>
    </w:p>
    <w:p w14:paraId="24856021" w14:textId="77777777" w:rsidR="00954DB8" w:rsidRDefault="00954DB8">
      <w:pPr>
        <w:suppressAutoHyphens/>
        <w:jc w:val="both"/>
        <w:rPr>
          <w:rFonts w:ascii="Arial" w:hAnsi="Arial" w:cs="Arial"/>
          <w:i/>
          <w:sz w:val="22"/>
          <w:szCs w:val="22"/>
        </w:rPr>
      </w:pPr>
    </w:p>
    <w:p w14:paraId="2BC5A22A" w14:textId="77777777" w:rsidR="00954DB8" w:rsidRDefault="00000000">
      <w:pPr>
        <w:suppressAutoHyphens/>
        <w:jc w:val="both"/>
        <w:rPr>
          <w:rFonts w:ascii="Arial" w:hAnsi="Arial" w:cs="Arial"/>
          <w:i/>
          <w:sz w:val="22"/>
          <w:szCs w:val="22"/>
        </w:rPr>
      </w:pPr>
      <w:r>
        <w:rPr>
          <w:rFonts w:ascii="Arial" w:hAnsi="Arial" w:cs="Arial"/>
          <w:i/>
          <w:sz w:val="22"/>
          <w:szCs w:val="22"/>
        </w:rPr>
        <w:t>Projektová dokumentace bude ke Smlouvě přiložena při uzavření Smlouvy s vybraným dodavatelem.</w:t>
      </w:r>
      <w:r>
        <w:rPr>
          <w:rFonts w:ascii="Arial" w:hAnsi="Arial" w:cs="Arial"/>
          <w:i/>
          <w:sz w:val="22"/>
          <w:szCs w:val="22"/>
        </w:rPr>
        <w:br w:type="page"/>
      </w:r>
    </w:p>
    <w:p w14:paraId="57EAE65F" w14:textId="77777777" w:rsidR="00954DB8"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Pr>
          <w:rFonts w:ascii="Arial" w:hAnsi="Arial" w:cs="Arial"/>
          <w:b/>
          <w:sz w:val="22"/>
          <w:szCs w:val="22"/>
        </w:rPr>
        <w:fldChar w:fldCharType="begin"/>
      </w:r>
      <w:r>
        <w:rPr>
          <w:rFonts w:ascii="Arial" w:hAnsi="Arial" w:cs="Arial"/>
          <w:b/>
          <w:sz w:val="22"/>
          <w:szCs w:val="22"/>
        </w:rPr>
        <w:instrText xml:space="preserve"> REF _Ref434937891 \r \h  \* MERGEFORMAT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2</w:t>
      </w:r>
      <w:r>
        <w:rPr>
          <w:rFonts w:ascii="Arial" w:hAnsi="Arial" w:cs="Arial"/>
          <w:b/>
          <w:sz w:val="22"/>
          <w:szCs w:val="22"/>
        </w:rPr>
        <w:fldChar w:fldCharType="end"/>
      </w:r>
      <w:r>
        <w:rPr>
          <w:rFonts w:ascii="Arial" w:hAnsi="Arial" w:cs="Arial"/>
          <w:b/>
          <w:sz w:val="22"/>
          <w:szCs w:val="22"/>
        </w:rPr>
        <w:t xml:space="preserve"> Smlouvy</w:t>
      </w:r>
    </w:p>
    <w:p w14:paraId="69949E6E" w14:textId="77777777" w:rsidR="00954DB8" w:rsidRDefault="00954DB8">
      <w:pPr>
        <w:pStyle w:val="Zkladntext2"/>
        <w:tabs>
          <w:tab w:val="left" w:pos="4678"/>
        </w:tabs>
        <w:suppressAutoHyphens/>
        <w:spacing w:after="0" w:line="240" w:lineRule="auto"/>
        <w:jc w:val="center"/>
        <w:rPr>
          <w:rFonts w:ascii="Arial" w:hAnsi="Arial" w:cs="Arial"/>
          <w:b/>
          <w:sz w:val="22"/>
          <w:szCs w:val="22"/>
        </w:rPr>
      </w:pPr>
    </w:p>
    <w:p w14:paraId="058ECC96" w14:textId="77777777" w:rsidR="00954DB8"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Položkový rozpočet</w:t>
      </w:r>
    </w:p>
    <w:p w14:paraId="524B5C2D" w14:textId="77777777" w:rsidR="00954DB8" w:rsidRDefault="00954DB8">
      <w:pPr>
        <w:suppressAutoHyphens/>
        <w:rPr>
          <w:rFonts w:ascii="Arial" w:hAnsi="Arial" w:cs="Arial"/>
          <w:b/>
          <w:i/>
          <w:sz w:val="22"/>
          <w:szCs w:val="22"/>
        </w:rPr>
      </w:pPr>
    </w:p>
    <w:p w14:paraId="301C0157" w14:textId="77777777" w:rsidR="00954DB8" w:rsidRDefault="00000000">
      <w:pPr>
        <w:suppressAutoHyphens/>
        <w:rPr>
          <w:rFonts w:ascii="Arial" w:hAnsi="Arial" w:cs="Arial"/>
          <w:b/>
          <w:i/>
          <w:sz w:val="22"/>
          <w:szCs w:val="22"/>
        </w:rPr>
      </w:pPr>
      <w:r>
        <w:rPr>
          <w:rFonts w:ascii="Arial" w:hAnsi="Arial" w:cs="Arial"/>
          <w:b/>
          <w:i/>
          <w:sz w:val="22"/>
          <w:szCs w:val="22"/>
        </w:rPr>
        <w:t>Informace pro účastníky:</w:t>
      </w:r>
    </w:p>
    <w:p w14:paraId="3D6C3C06" w14:textId="77777777" w:rsidR="00954DB8" w:rsidRDefault="00954DB8">
      <w:pPr>
        <w:suppressAutoHyphens/>
        <w:rPr>
          <w:rFonts w:ascii="Arial" w:hAnsi="Arial" w:cs="Arial"/>
          <w:b/>
          <w:i/>
          <w:sz w:val="22"/>
          <w:szCs w:val="22"/>
        </w:rPr>
      </w:pPr>
    </w:p>
    <w:p w14:paraId="7C478EB6" w14:textId="77777777" w:rsidR="00954DB8" w:rsidRDefault="00000000">
      <w:pPr>
        <w:suppressAutoHyphens/>
        <w:jc w:val="both"/>
        <w:rPr>
          <w:rFonts w:ascii="Arial" w:hAnsi="Arial" w:cs="Arial"/>
          <w:i/>
          <w:sz w:val="22"/>
          <w:szCs w:val="22"/>
        </w:rPr>
      </w:pPr>
      <w:r>
        <w:rPr>
          <w:rFonts w:ascii="Arial" w:hAnsi="Arial" w:cs="Arial"/>
          <w:i/>
          <w:sz w:val="22"/>
          <w:szCs w:val="22"/>
        </w:rPr>
        <w:t>Položkový rozpočet bude ke Smlouvě přiložen při uzavření Smlouvy s vybraným dodavatelem dle jeho nabídky předložené do Řízení veřejné zakázky.</w:t>
      </w:r>
    </w:p>
    <w:p w14:paraId="603AE8D5" w14:textId="77777777" w:rsidR="00954DB8" w:rsidRDefault="00954DB8">
      <w:pPr>
        <w:suppressAutoHyphens/>
        <w:jc w:val="both"/>
        <w:rPr>
          <w:rFonts w:ascii="Arial" w:hAnsi="Arial" w:cs="Arial"/>
          <w:i/>
          <w:sz w:val="22"/>
          <w:szCs w:val="22"/>
        </w:rPr>
      </w:pPr>
    </w:p>
    <w:p w14:paraId="4F031203" w14:textId="77777777" w:rsidR="00954DB8" w:rsidRDefault="00000000">
      <w:pPr>
        <w:suppressAutoHyphens/>
        <w:jc w:val="both"/>
        <w:rPr>
          <w:rFonts w:ascii="Arial" w:hAnsi="Arial" w:cs="Arial"/>
          <w:i/>
          <w:sz w:val="22"/>
          <w:szCs w:val="22"/>
        </w:rPr>
      </w:pPr>
      <w:r>
        <w:rPr>
          <w:rFonts w:ascii="Arial" w:hAnsi="Arial" w:cs="Arial"/>
          <w:i/>
          <w:sz w:val="22"/>
          <w:szCs w:val="22"/>
        </w:rPr>
        <w:t>Účastník ocení soupis stavebních prací, dodávek a služeb s výkazem výměr (dále jen „</w:t>
      </w:r>
      <w:r>
        <w:rPr>
          <w:rFonts w:ascii="Arial" w:hAnsi="Arial" w:cs="Arial"/>
          <w:b/>
          <w:i/>
          <w:sz w:val="22"/>
          <w:szCs w:val="22"/>
        </w:rPr>
        <w:t>Soupis prací</w:t>
      </w:r>
      <w:r>
        <w:rPr>
          <w:rFonts w:ascii="Arial" w:hAnsi="Arial" w:cs="Arial"/>
          <w:i/>
          <w:sz w:val="22"/>
          <w:szCs w:val="22"/>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14:paraId="43D6E6BD" w14:textId="77777777" w:rsidR="00954DB8" w:rsidRDefault="00954DB8">
      <w:pPr>
        <w:suppressAutoHyphens/>
        <w:jc w:val="both"/>
        <w:rPr>
          <w:rFonts w:ascii="Arial" w:hAnsi="Arial" w:cs="Arial"/>
          <w:i/>
          <w:sz w:val="22"/>
          <w:szCs w:val="22"/>
        </w:rPr>
      </w:pPr>
    </w:p>
    <w:p w14:paraId="265EBED9" w14:textId="77777777" w:rsidR="00954DB8" w:rsidRDefault="00954DB8">
      <w:pPr>
        <w:suppressAutoHyphens/>
        <w:jc w:val="both"/>
        <w:rPr>
          <w:rFonts w:ascii="Arial" w:hAnsi="Arial" w:cs="Arial"/>
          <w:i/>
          <w:sz w:val="22"/>
          <w:szCs w:val="22"/>
        </w:rPr>
      </w:pPr>
    </w:p>
    <w:p w14:paraId="1BCC4AAC" w14:textId="77777777" w:rsidR="00954DB8" w:rsidRDefault="00954DB8">
      <w:pPr>
        <w:suppressAutoHyphens/>
        <w:jc w:val="both"/>
        <w:rPr>
          <w:rFonts w:ascii="Arial" w:hAnsi="Arial" w:cs="Arial"/>
          <w:i/>
          <w:sz w:val="22"/>
          <w:szCs w:val="22"/>
        </w:rPr>
      </w:pPr>
    </w:p>
    <w:p w14:paraId="07597909" w14:textId="77777777" w:rsidR="00954DB8" w:rsidRDefault="00954DB8">
      <w:pPr>
        <w:jc w:val="both"/>
        <w:rPr>
          <w:rFonts w:ascii="Arial" w:hAnsi="Arial" w:cs="Arial"/>
          <w:b/>
          <w:bCs/>
          <w:sz w:val="22"/>
          <w:szCs w:val="22"/>
        </w:rPr>
      </w:pPr>
    </w:p>
    <w:p w14:paraId="0E850BDD" w14:textId="77777777" w:rsidR="00954DB8" w:rsidRDefault="00954DB8">
      <w:pPr>
        <w:jc w:val="both"/>
        <w:rPr>
          <w:rFonts w:ascii="Arial" w:hAnsi="Arial" w:cs="Arial"/>
          <w:b/>
          <w:bCs/>
          <w:sz w:val="22"/>
          <w:szCs w:val="22"/>
        </w:rPr>
      </w:pPr>
    </w:p>
    <w:sectPr w:rsidR="00954DB8">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37B6" w14:textId="77777777" w:rsidR="008663B3" w:rsidRDefault="008663B3">
      <w:r>
        <w:separator/>
      </w:r>
    </w:p>
  </w:endnote>
  <w:endnote w:type="continuationSeparator" w:id="0">
    <w:p w14:paraId="486BD87A" w14:textId="77777777" w:rsidR="008663B3" w:rsidRDefault="0086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950360413"/>
      <w:docPartObj>
        <w:docPartGallery w:val="Page Numbers (Bottom of Page)"/>
        <w:docPartUnique/>
      </w:docPartObj>
    </w:sdtPr>
    <w:sdtContent>
      <w:p w14:paraId="56F61660" w14:textId="77777777" w:rsidR="00954DB8" w:rsidRDefault="00000000">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p>
    </w:sdtContent>
  </w:sdt>
  <w:p w14:paraId="39C535B2" w14:textId="77777777" w:rsidR="00954DB8" w:rsidRDefault="00954DB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52D43" w14:textId="77777777" w:rsidR="008663B3" w:rsidRDefault="008663B3">
      <w:r>
        <w:separator/>
      </w:r>
    </w:p>
  </w:footnote>
  <w:footnote w:type="continuationSeparator" w:id="0">
    <w:p w14:paraId="76CC21A7" w14:textId="77777777" w:rsidR="008663B3" w:rsidRDefault="0086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0AE2" w14:textId="5715B4FD" w:rsidR="00954DB8" w:rsidRDefault="00070361">
    <w:pPr>
      <w:pStyle w:val="Zhlav"/>
      <w:rPr>
        <w:sz w:val="22"/>
        <w:szCs w:val="22"/>
      </w:rPr>
    </w:pPr>
    <w:r w:rsidRPr="00E15FC0">
      <w:rPr>
        <w:noProof/>
        <w:sz w:val="28"/>
        <w:szCs w:val="28"/>
      </w:rPr>
      <w:drawing>
        <wp:inline distT="0" distB="0" distL="0" distR="0" wp14:anchorId="4902A2CA" wp14:editId="052BEFC9">
          <wp:extent cx="2023110" cy="570230"/>
          <wp:effectExtent l="0" t="0" r="0" b="127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klinika Žďár nad Sázavou - logo - barevn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200" cy="570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1B74843A"/>
    <w:lvl w:ilvl="0" w:tplc="364EBD98">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8CBA5318"/>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4CE1116C"/>
    <w:multiLevelType w:val="multilevel"/>
    <w:tmpl w:val="E4E0F640"/>
    <w:lvl w:ilvl="0">
      <w:start w:val="1"/>
      <w:numFmt w:val="decimal"/>
      <w:pStyle w:val="odstavec1"/>
      <w:lvlText w:val="%1."/>
      <w:lvlJc w:val="left"/>
      <w:pPr>
        <w:ind w:left="360" w:hanging="360"/>
      </w:pPr>
      <w:rPr>
        <w:rFonts w:hint="default"/>
        <w:b w:val="0"/>
        <w:color w:val="auto"/>
        <w:sz w:val="22"/>
        <w:szCs w:val="22"/>
      </w:rPr>
    </w:lvl>
    <w:lvl w:ilvl="1">
      <w:start w:val="1"/>
      <w:numFmt w:val="decimal"/>
      <w:pStyle w:val="odstavec2"/>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5574A5"/>
    <w:multiLevelType w:val="hybridMultilevel"/>
    <w:tmpl w:val="0ECCFEDA"/>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14327">
    <w:abstractNumId w:val="0"/>
  </w:num>
  <w:num w:numId="2" w16cid:durableId="1343623621">
    <w:abstractNumId w:val="2"/>
  </w:num>
  <w:num w:numId="3" w16cid:durableId="1895966317">
    <w:abstractNumId w:val="5"/>
  </w:num>
  <w:num w:numId="4" w16cid:durableId="1886986741">
    <w:abstractNumId w:val="12"/>
  </w:num>
  <w:num w:numId="5" w16cid:durableId="787430325">
    <w:abstractNumId w:val="1"/>
  </w:num>
  <w:num w:numId="6" w16cid:durableId="919020198">
    <w:abstractNumId w:val="3"/>
  </w:num>
  <w:num w:numId="7" w16cid:durableId="398404662">
    <w:abstractNumId w:val="6"/>
  </w:num>
  <w:num w:numId="8" w16cid:durableId="353387377">
    <w:abstractNumId w:val="9"/>
  </w:num>
  <w:num w:numId="9" w16cid:durableId="13461836">
    <w:abstractNumId w:val="4"/>
  </w:num>
  <w:num w:numId="10" w16cid:durableId="59986228">
    <w:abstractNumId w:val="11"/>
  </w:num>
  <w:num w:numId="11" w16cid:durableId="1225142377">
    <w:abstractNumId w:val="10"/>
  </w:num>
  <w:num w:numId="12" w16cid:durableId="885871214">
    <w:abstractNumId w:val="8"/>
  </w:num>
  <w:num w:numId="13" w16cid:durableId="890000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B8"/>
    <w:rsid w:val="00015AF4"/>
    <w:rsid w:val="00070361"/>
    <w:rsid w:val="0011729C"/>
    <w:rsid w:val="001A3291"/>
    <w:rsid w:val="001F09B2"/>
    <w:rsid w:val="003220E8"/>
    <w:rsid w:val="00330673"/>
    <w:rsid w:val="00583591"/>
    <w:rsid w:val="006F52AA"/>
    <w:rsid w:val="008663B3"/>
    <w:rsid w:val="008D3ADD"/>
    <w:rsid w:val="00954DB8"/>
    <w:rsid w:val="00A66890"/>
    <w:rsid w:val="00B42A7D"/>
    <w:rsid w:val="00B515C1"/>
    <w:rsid w:val="00B635E5"/>
    <w:rsid w:val="00D518C7"/>
    <w:rsid w:val="00E212F3"/>
    <w:rsid w:val="00FA2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F50F"/>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unhideWhenUsed/>
    <w:pPr>
      <w:spacing w:after="120" w:line="480" w:lineRule="auto"/>
    </w:p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Zkladntext20">
    <w:name w:val="Základní text2"/>
    <w:basedOn w:val="Normln"/>
    <w:pPr>
      <w:widowControl w:val="0"/>
      <w:suppressAutoHyphens/>
      <w:spacing w:line="100" w:lineRule="atLeast"/>
    </w:pPr>
    <w:rPr>
      <w:rFonts w:eastAsia="Tahoma"/>
      <w:sz w:val="24"/>
      <w:szCs w:val="24"/>
    </w:rPr>
  </w:style>
  <w:style w:type="paragraph" w:customStyle="1" w:styleId="Odstavecodsazen">
    <w:name w:val="Odstavec odsazený"/>
    <w:basedOn w:val="Odstavec"/>
    <w:pPr>
      <w:tabs>
        <w:tab w:val="left" w:pos="1699"/>
      </w:tabs>
      <w:overflowPunct/>
      <w:autoSpaceDE/>
      <w:spacing w:line="100" w:lineRule="atLeast"/>
      <w:ind w:left="1332" w:hanging="849"/>
      <w:textAlignment w:val="auto"/>
    </w:pPr>
    <w:rPr>
      <w:rFonts w:eastAsia="Tahoma"/>
      <w:color w:val="auto"/>
      <w:szCs w:val="24"/>
      <w:lang w:val="cs-CZ" w:eastAsia="cs-CZ"/>
    </w:rPr>
  </w:style>
  <w:style w:type="paragraph" w:customStyle="1" w:styleId="odstavec1">
    <w:name w:val="odstavec 1"/>
    <w:basedOn w:val="Normln"/>
    <w:link w:val="odstavec1Char"/>
    <w:qFormat/>
    <w:pPr>
      <w:numPr>
        <w:numId w:val="13"/>
      </w:numPr>
      <w:jc w:val="both"/>
    </w:pPr>
    <w:rPr>
      <w:rFonts w:ascii="Calibri" w:hAnsi="Calibri" w:cstheme="minorHAnsi"/>
      <w:sz w:val="22"/>
      <w:szCs w:val="22"/>
    </w:rPr>
  </w:style>
  <w:style w:type="paragraph" w:customStyle="1" w:styleId="odstavec2">
    <w:name w:val="odstavec 2"/>
    <w:basedOn w:val="Normln"/>
    <w:qFormat/>
    <w:pPr>
      <w:numPr>
        <w:ilvl w:val="1"/>
        <w:numId w:val="13"/>
      </w:numPr>
      <w:ind w:left="1276" w:hanging="709"/>
      <w:jc w:val="both"/>
    </w:pPr>
    <w:rPr>
      <w:rFonts w:ascii="Calibri" w:hAnsi="Calibri"/>
      <w:sz w:val="22"/>
      <w:szCs w:val="22"/>
      <w:lang w:eastAsia="en-US" w:bidi="en-US"/>
    </w:rPr>
  </w:style>
  <w:style w:type="character" w:customStyle="1" w:styleId="odstavec1Char">
    <w:name w:val="odstavec 1 Char"/>
    <w:basedOn w:val="Standardnpsmoodstavce"/>
    <w:link w:val="odstavec1"/>
    <w:rPr>
      <w:rFonts w:ascii="Calibri" w:eastAsia="Times New Roman" w:hAnsi="Calibri" w:cstheme="minorHAns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61174F" w:rsidRDefault="00000000">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61174F" w:rsidRDefault="00000000">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61174F" w:rsidRDefault="00000000">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61174F" w:rsidRDefault="00000000">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61174F" w:rsidRDefault="00000000">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61174F" w:rsidRDefault="00000000">
          <w:pPr>
            <w:pStyle w:val="669D9A87F9884FF1AE9FA40976F2A4E2"/>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61174F" w:rsidRDefault="00000000">
          <w:pPr>
            <w:pStyle w:val="46D9E512BF8B4A22ADA290A6C2DCFE14"/>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61174F" w:rsidRDefault="00000000">
          <w:pPr>
            <w:pStyle w:val="699967E19DC14CDA9232E40CB40E9899"/>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61174F" w:rsidRDefault="00000000">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61174F" w:rsidRDefault="00000000">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74F"/>
    <w:rsid w:val="001A3291"/>
    <w:rsid w:val="0061174F"/>
    <w:rsid w:val="0083490B"/>
    <w:rsid w:val="008D3ADD"/>
    <w:rsid w:val="00A34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46D9E512BF8B4A22ADA290A6C2DCFE14">
    <w:name w:val="46D9E512BF8B4A22ADA290A6C2DCFE14"/>
  </w:style>
  <w:style w:type="paragraph" w:customStyle="1" w:styleId="699967E19DC14CDA9232E40CB40E9899">
    <w:name w:val="699967E19DC14CDA9232E40CB40E9899"/>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18</Pages>
  <Words>6439</Words>
  <Characters>37991</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Ilona Komínková</cp:lastModifiedBy>
  <cp:revision>37</cp:revision>
  <cp:lastPrinted>2022-07-14T18:38:00Z</cp:lastPrinted>
  <dcterms:created xsi:type="dcterms:W3CDTF">2023-08-30T16:03:00Z</dcterms:created>
  <dcterms:modified xsi:type="dcterms:W3CDTF">2025-05-14T13:02:00Z</dcterms:modified>
</cp:coreProperties>
</file>