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A07EB" w14:textId="77777777" w:rsidR="009B7B37" w:rsidRDefault="0053203B">
      <w:pPr>
        <w:pStyle w:val="2nesltext"/>
        <w:spacing w:before="0"/>
        <w:jc w:val="center"/>
        <w:rPr>
          <w:rFonts w:ascii="Arial" w:hAnsi="Arial" w:cs="Arial"/>
          <w:sz w:val="24"/>
          <w:lang w:eastAsia="cs-CZ"/>
        </w:rPr>
      </w:pPr>
      <w:r>
        <w:rPr>
          <w:rFonts w:ascii="Arial" w:hAnsi="Arial" w:cs="Arial"/>
          <w:sz w:val="24"/>
          <w:lang w:eastAsia="cs-CZ"/>
        </w:rPr>
        <w:t>Příloha č. 1 Výzvy k podání nabídek</w:t>
      </w:r>
    </w:p>
    <w:p w14:paraId="382E80A3" w14:textId="77777777" w:rsidR="009B7B37" w:rsidRDefault="0053203B">
      <w:pPr>
        <w:pStyle w:val="2nesltext"/>
        <w:spacing w:before="600"/>
        <w:jc w:val="center"/>
        <w:rPr>
          <w:rFonts w:ascii="Arial" w:hAnsi="Arial" w:cs="Arial"/>
          <w:b/>
          <w:caps/>
          <w:sz w:val="28"/>
        </w:rPr>
      </w:pPr>
      <w:r>
        <w:rPr>
          <w:rFonts w:ascii="Arial" w:hAnsi="Arial" w:cs="Arial"/>
          <w:b/>
          <w:caps/>
          <w:sz w:val="28"/>
        </w:rPr>
        <w:t>Formulář nabídky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085"/>
        <w:gridCol w:w="6379"/>
      </w:tblGrid>
      <w:tr w:rsidR="009B7B37" w14:paraId="70D2D981" w14:textId="77777777"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B09C4E1" w14:textId="77777777" w:rsidR="009B7B37" w:rsidRDefault="0053203B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  <w:tr w:rsidR="009B7B37" w14:paraId="59375730" w14:textId="77777777">
        <w:trPr>
          <w:trHeight w:val="400"/>
        </w:trPr>
        <w:tc>
          <w:tcPr>
            <w:tcW w:w="30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EF2E1C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Název veřejné zakázky:</w:t>
            </w:r>
          </w:p>
        </w:tc>
        <w:tc>
          <w:tcPr>
            <w:tcW w:w="637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C8D8F0" w14:textId="3009ADCB" w:rsidR="009B7B37" w:rsidRDefault="002747B0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Tisk Žďárského zpravodaje</w:t>
            </w:r>
          </w:p>
        </w:tc>
      </w:tr>
      <w:tr w:rsidR="009B7B37" w14:paraId="396B570F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3B18AAC6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Druh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3C5C3BB5" w14:textId="037229C6" w:rsidR="009B7B37" w:rsidRDefault="00B91176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4494785"/>
                <w:placeholder>
                  <w:docPart w:val="F7044F799647480DA280A11B65D32497"/>
                </w:placeholder>
                <w:comboBox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comboBox>
              </w:sdtPr>
              <w:sdtEndPr/>
              <w:sdtContent>
                <w:r w:rsidR="00435D89">
                  <w:rPr>
                    <w:rFonts w:ascii="Arial" w:hAnsi="Arial" w:cs="Arial"/>
                  </w:rPr>
                  <w:t>Služby</w:t>
                </w:r>
              </w:sdtContent>
            </w:sdt>
            <w:r w:rsidR="0053203B">
              <w:rPr>
                <w:rFonts w:ascii="Arial" w:hAnsi="Arial" w:cs="Arial"/>
              </w:rPr>
              <w:t xml:space="preserve"> </w:t>
            </w:r>
          </w:p>
        </w:tc>
      </w:tr>
      <w:tr w:rsidR="009B7B37" w14:paraId="3083B71F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65F7BF27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Režim veřejné zakázky:</w:t>
            </w:r>
          </w:p>
        </w:tc>
        <w:tc>
          <w:tcPr>
            <w:tcW w:w="6379" w:type="dxa"/>
            <w:shd w:val="clear" w:color="auto" w:fill="auto"/>
            <w:vAlign w:val="center"/>
          </w:tcPr>
          <w:p w14:paraId="6C6D19CD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Veřejná zakázka malého rozsahu</w:t>
            </w:r>
          </w:p>
        </w:tc>
      </w:tr>
      <w:tr w:rsidR="009B7B37" w14:paraId="41739E0D" w14:textId="77777777">
        <w:trPr>
          <w:trHeight w:val="420"/>
        </w:trPr>
        <w:tc>
          <w:tcPr>
            <w:tcW w:w="3085" w:type="dxa"/>
            <w:shd w:val="clear" w:color="auto" w:fill="auto"/>
            <w:vAlign w:val="center"/>
          </w:tcPr>
          <w:p w14:paraId="4814FE99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Zadavatel veřejné zakázky:</w:t>
            </w:r>
          </w:p>
          <w:p w14:paraId="6878015B" w14:textId="77777777" w:rsidR="009B7B37" w:rsidRDefault="009B7B37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  <w:p w14:paraId="5ED8EEBA" w14:textId="77777777" w:rsidR="009B7B37" w:rsidRDefault="009B7B37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434B3A46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Město Žďár nad Sázavou</w:t>
            </w:r>
          </w:p>
          <w:p w14:paraId="38076E11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  <w:lang w:bidi="en-US"/>
              </w:rPr>
            </w:pPr>
            <w:r>
              <w:rPr>
                <w:rFonts w:ascii="Arial" w:hAnsi="Arial" w:cs="Arial"/>
                <w:lang w:bidi="en-US"/>
              </w:rPr>
              <w:t>Žižkova 227/1, 591 01 Žďár nad Sázavou</w:t>
            </w:r>
          </w:p>
          <w:p w14:paraId="10164577" w14:textId="77777777" w:rsidR="009B7B37" w:rsidRDefault="0053203B">
            <w:pPr>
              <w:tabs>
                <w:tab w:val="left" w:pos="5580"/>
              </w:tabs>
              <w:spacing w:before="40" w:after="40"/>
              <w:ind w:left="142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bidi="en-US"/>
              </w:rPr>
              <w:t>IČO: 00295841</w:t>
            </w:r>
          </w:p>
        </w:tc>
      </w:tr>
    </w:tbl>
    <w:p w14:paraId="0B833EEE" w14:textId="77777777" w:rsidR="009B7B37" w:rsidRDefault="0053203B">
      <w:pPr>
        <w:tabs>
          <w:tab w:val="right" w:pos="9248"/>
        </w:tabs>
        <w:spacing w:before="60" w:after="240"/>
        <w:jc w:val="left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(dále jen „Veřejná zakázka“)</w:t>
      </w:r>
    </w:p>
    <w:tbl>
      <w:tblPr>
        <w:tblStyle w:val="Mkatabulky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9464"/>
      </w:tblGrid>
      <w:tr w:rsidR="009B7B37" w14:paraId="58FDCFE5" w14:textId="77777777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11DAA5" w14:textId="77777777" w:rsidR="009B7B37" w:rsidRDefault="0053203B">
            <w:pPr>
              <w:tabs>
                <w:tab w:val="right" w:pos="9248"/>
              </w:tabs>
              <w:spacing w:before="60" w:after="60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Identifikace účastníka výběrového řízení</w:t>
            </w:r>
            <w:r>
              <w:rPr>
                <w:rFonts w:ascii="Arial" w:hAnsi="Arial" w:cs="Arial"/>
                <w:b/>
              </w:rPr>
              <w:tab/>
            </w:r>
          </w:p>
        </w:tc>
      </w:tr>
    </w:tbl>
    <w:p w14:paraId="1C1D69DF" w14:textId="77777777" w:rsidR="009B7B37" w:rsidRDefault="009B7B37">
      <w:pPr>
        <w:rPr>
          <w:rFonts w:ascii="Arial" w:hAnsi="Arial" w:cs="Arial"/>
          <w:sz w:val="22"/>
          <w:szCs w:val="22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109"/>
        <w:gridCol w:w="1985"/>
        <w:gridCol w:w="5103"/>
      </w:tblGrid>
      <w:tr w:rsidR="009B7B37" w14:paraId="3DE7D1CB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F735625" w14:textId="77777777" w:rsidR="009B7B37" w:rsidRDefault="0053203B">
            <w:pPr>
              <w:jc w:val="lef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(název / obchodní firma / jméno a příjmení)</w:t>
            </w:r>
          </w:p>
        </w:tc>
        <w:tc>
          <w:tcPr>
            <w:tcW w:w="7088" w:type="dxa"/>
            <w:gridSpan w:val="2"/>
            <w:vAlign w:val="center"/>
          </w:tcPr>
          <w:p w14:paraId="76BCA3E0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549B2336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016837AF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Sídlo / místo podnikání</w:t>
            </w:r>
          </w:p>
        </w:tc>
        <w:tc>
          <w:tcPr>
            <w:tcW w:w="7088" w:type="dxa"/>
            <w:gridSpan w:val="2"/>
            <w:vAlign w:val="center"/>
          </w:tcPr>
          <w:p w14:paraId="162CED5F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24DC5CC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5EA2C1D1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7088" w:type="dxa"/>
            <w:gridSpan w:val="2"/>
            <w:vAlign w:val="center"/>
          </w:tcPr>
          <w:p w14:paraId="24F2665D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5A14F878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CA9C593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IČO</w:t>
            </w:r>
          </w:p>
        </w:tc>
        <w:tc>
          <w:tcPr>
            <w:tcW w:w="7088" w:type="dxa"/>
            <w:gridSpan w:val="2"/>
            <w:vAlign w:val="center"/>
          </w:tcPr>
          <w:p w14:paraId="180D8787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31F8A06F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18CF6CC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DIČ</w:t>
            </w:r>
          </w:p>
        </w:tc>
        <w:tc>
          <w:tcPr>
            <w:tcW w:w="7088" w:type="dxa"/>
            <w:gridSpan w:val="2"/>
            <w:vAlign w:val="center"/>
          </w:tcPr>
          <w:p w14:paraId="47E4DCD5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68DE4446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2A2F9FFC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7088" w:type="dxa"/>
            <w:gridSpan w:val="2"/>
            <w:vAlign w:val="center"/>
          </w:tcPr>
          <w:p w14:paraId="00196257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1F14DC95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31EE12C4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Banka</w:t>
            </w:r>
          </w:p>
        </w:tc>
        <w:tc>
          <w:tcPr>
            <w:tcW w:w="7088" w:type="dxa"/>
            <w:gridSpan w:val="2"/>
            <w:vAlign w:val="center"/>
          </w:tcPr>
          <w:p w14:paraId="1552A872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13344FC3" w14:textId="77777777">
        <w:trPr>
          <w:trHeight w:val="340"/>
        </w:trPr>
        <w:tc>
          <w:tcPr>
            <w:tcW w:w="2338" w:type="dxa"/>
            <w:gridSpan w:val="2"/>
            <w:vAlign w:val="center"/>
          </w:tcPr>
          <w:p w14:paraId="7E5EF852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Číslo účtu</w:t>
            </w:r>
          </w:p>
        </w:tc>
        <w:tc>
          <w:tcPr>
            <w:tcW w:w="7088" w:type="dxa"/>
            <w:gridSpan w:val="2"/>
            <w:vAlign w:val="center"/>
          </w:tcPr>
          <w:p w14:paraId="1C696AD6" w14:textId="77777777" w:rsidR="009B7B37" w:rsidRDefault="0053203B">
            <w:pPr>
              <w:jc w:val="left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D49E37C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58E4B245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Osoba oprávněná zastupovat dodavatele, funkce</w:t>
            </w:r>
          </w:p>
        </w:tc>
        <w:tc>
          <w:tcPr>
            <w:tcW w:w="1985" w:type="dxa"/>
            <w:vAlign w:val="center"/>
          </w:tcPr>
          <w:p w14:paraId="5897F761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58FA16CF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1D923C0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66A8CF2E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5210E52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102F4E3D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6A62636E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023D28F6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F591F49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19123405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546509B4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5B8D54F7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801780C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4B6748EA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28675DFE" w14:textId="77777777">
        <w:trPr>
          <w:trHeight w:val="340"/>
        </w:trPr>
        <w:tc>
          <w:tcPr>
            <w:tcW w:w="2338" w:type="dxa"/>
            <w:gridSpan w:val="2"/>
            <w:vMerge w:val="restart"/>
            <w:vAlign w:val="center"/>
          </w:tcPr>
          <w:p w14:paraId="43323048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t>Kontaktní osoba dodavatele ve věci nabídky</w:t>
            </w:r>
          </w:p>
        </w:tc>
        <w:tc>
          <w:tcPr>
            <w:tcW w:w="1985" w:type="dxa"/>
            <w:vAlign w:val="center"/>
          </w:tcPr>
          <w:p w14:paraId="77731797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Jméno a příjmení:</w:t>
            </w:r>
          </w:p>
        </w:tc>
        <w:tc>
          <w:tcPr>
            <w:tcW w:w="5103" w:type="dxa"/>
            <w:vAlign w:val="center"/>
          </w:tcPr>
          <w:p w14:paraId="155CE91B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0EEFE24E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208DA10F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68705F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Funkce:</w:t>
            </w:r>
          </w:p>
        </w:tc>
        <w:tc>
          <w:tcPr>
            <w:tcW w:w="5103" w:type="dxa"/>
            <w:vAlign w:val="center"/>
          </w:tcPr>
          <w:p w14:paraId="65ABE7FE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49940752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23C97473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851667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email:</w:t>
            </w:r>
          </w:p>
        </w:tc>
        <w:tc>
          <w:tcPr>
            <w:tcW w:w="5103" w:type="dxa"/>
            <w:vAlign w:val="center"/>
          </w:tcPr>
          <w:p w14:paraId="46B930DA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7D276E67" w14:textId="77777777">
        <w:trPr>
          <w:trHeight w:val="340"/>
        </w:trPr>
        <w:tc>
          <w:tcPr>
            <w:tcW w:w="2338" w:type="dxa"/>
            <w:gridSpan w:val="2"/>
            <w:vMerge/>
            <w:vAlign w:val="center"/>
          </w:tcPr>
          <w:p w14:paraId="4EE9A363" w14:textId="77777777" w:rsidR="009B7B37" w:rsidRDefault="009B7B37">
            <w:pPr>
              <w:jc w:val="left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42DFB8E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 w:bidi="en-US"/>
              </w:rPr>
              <w:t>Kontaktní telefon:</w:t>
            </w:r>
          </w:p>
        </w:tc>
        <w:tc>
          <w:tcPr>
            <w:tcW w:w="5103" w:type="dxa"/>
            <w:vAlign w:val="center"/>
          </w:tcPr>
          <w:p w14:paraId="23187AB0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  <w:fldChar w:fldCharType="end"/>
            </w:r>
          </w:p>
        </w:tc>
      </w:tr>
      <w:tr w:rsidR="009B7B37" w14:paraId="1CBA1222" w14:textId="77777777">
        <w:trPr>
          <w:trHeight w:val="340"/>
        </w:trPr>
        <w:tc>
          <w:tcPr>
            <w:tcW w:w="9426" w:type="dxa"/>
            <w:gridSpan w:val="4"/>
            <w:vAlign w:val="center"/>
          </w:tcPr>
          <w:p w14:paraId="6CC355A8" w14:textId="77777777" w:rsidR="009B7B37" w:rsidRDefault="0053203B">
            <w:pPr>
              <w:rPr>
                <w:rFonts w:ascii="Arial" w:hAnsi="Arial" w:cs="Arial"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i/>
                <w:sz w:val="22"/>
                <w:szCs w:val="20"/>
                <w:highlight w:val="yellow"/>
              </w:rPr>
              <w:t xml:space="preserve">POKYNY PRO ÚČASTNÍKA VÝBĚROVÉHO ŘÍZENÍ: </w: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</w:rPr>
              <w:t>při zpracování nabídky budou v případě spojení dodavatelů uvedeny v krycím listu údaje o všech spojených dodavatelích, a to přidáním dalších řádků tabulky ve stejné struktuře jako výše.</w:t>
            </w:r>
          </w:p>
        </w:tc>
      </w:tr>
      <w:tr w:rsidR="009B7B37" w14:paraId="66291734" w14:textId="77777777">
        <w:trPr>
          <w:trHeight w:val="340"/>
        </w:trPr>
        <w:tc>
          <w:tcPr>
            <w:tcW w:w="2229" w:type="dxa"/>
            <w:vAlign w:val="center"/>
          </w:tcPr>
          <w:p w14:paraId="29565ED2" w14:textId="77777777" w:rsidR="009B7B37" w:rsidRDefault="0053203B">
            <w:pPr>
              <w:jc w:val="left"/>
              <w:rPr>
                <w:rFonts w:ascii="Arial" w:hAnsi="Arial" w:cs="Arial"/>
                <w:iCs/>
                <w:sz w:val="22"/>
                <w:szCs w:val="20"/>
              </w:rPr>
            </w:pPr>
            <w:r>
              <w:rPr>
                <w:rFonts w:ascii="Arial" w:hAnsi="Arial" w:cs="Arial"/>
                <w:b/>
                <w:iCs/>
                <w:sz w:val="22"/>
                <w:szCs w:val="20"/>
              </w:rPr>
              <w:t>Osoba oprávněná zastupovat ostatní dodavatele</w:t>
            </w:r>
          </w:p>
        </w:tc>
        <w:tc>
          <w:tcPr>
            <w:tcW w:w="7197" w:type="dxa"/>
            <w:gridSpan w:val="3"/>
            <w:vAlign w:val="center"/>
          </w:tcPr>
          <w:p w14:paraId="7180682A" w14:textId="77777777" w:rsidR="009B7B37" w:rsidRDefault="0053203B">
            <w:pPr>
              <w:rPr>
                <w:rFonts w:ascii="Arial" w:hAnsi="Arial" w:cs="Arial"/>
                <w:i/>
                <w:sz w:val="22"/>
                <w:szCs w:val="20"/>
                <w:highlight w:val="yellow"/>
              </w:rPr>
            </w:pP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i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516C2126" w14:textId="77777777" w:rsidR="009B7B37" w:rsidRDefault="0053203B">
      <w:pPr>
        <w:pStyle w:val="2nesltext"/>
        <w:keepNext/>
        <w:rPr>
          <w:rFonts w:ascii="Arial" w:hAnsi="Arial" w:cs="Arial"/>
          <w:i/>
          <w:lang w:eastAsia="cs-CZ"/>
        </w:rPr>
      </w:pPr>
      <w:r>
        <w:rPr>
          <w:rFonts w:ascii="Arial" w:hAnsi="Arial" w:cs="Arial"/>
          <w:i/>
          <w:lang w:eastAsia="cs-CZ"/>
        </w:rPr>
        <w:lastRenderedPageBreak/>
        <w:t>(dále jen „Účastník“)</w:t>
      </w:r>
    </w:p>
    <w:p w14:paraId="3C4080ED" w14:textId="77777777" w:rsidR="009B7B37" w:rsidRDefault="009B7B37">
      <w:pPr>
        <w:jc w:val="left"/>
        <w:rPr>
          <w:rFonts w:ascii="Arial" w:eastAsia="Calibri" w:hAnsi="Arial" w:cs="Arial"/>
          <w:sz w:val="22"/>
          <w:szCs w:val="22"/>
        </w:rPr>
      </w:pPr>
    </w:p>
    <w:p w14:paraId="119EE0F0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Úvodní prohlášení účastníka</w:t>
      </w:r>
    </w:p>
    <w:p w14:paraId="17280CB0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767B89EF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čestně prohlašuje, že:</w:t>
      </w:r>
    </w:p>
    <w:p w14:paraId="7C679965" w14:textId="77777777" w:rsidR="009B7B37" w:rsidRDefault="0053203B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se pečlivě seznámil se zadávacími podmínkami a porozuměl jim,</w:t>
      </w:r>
    </w:p>
    <w:p w14:paraId="2D74B666" w14:textId="77777777" w:rsidR="009B7B37" w:rsidRDefault="0053203B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výše uvedená kontaktní osoba je oprávněna k jednání za Účastníka v rámci výběrového řízení Veřejné zakázky.</w:t>
      </w:r>
    </w:p>
    <w:p w14:paraId="71862086" w14:textId="77777777" w:rsidR="009B7B37" w:rsidRDefault="009B7B37">
      <w:pPr>
        <w:pStyle w:val="2nesltext"/>
        <w:keepNext/>
        <w:rPr>
          <w:rFonts w:ascii="Arial" w:hAnsi="Arial" w:cs="Arial"/>
          <w:lang w:eastAsia="cs-CZ"/>
        </w:rPr>
      </w:pPr>
    </w:p>
    <w:p w14:paraId="419A9ABB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způsobilosti a kvalifikaci</w:t>
      </w:r>
    </w:p>
    <w:p w14:paraId="632EE10E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 Veřejné zakázky, tímto čestně prohlašuje, že splňuje podmínky způsobilosti a kvalifikaci požadované zadavatelem.</w:t>
      </w:r>
    </w:p>
    <w:p w14:paraId="187CD039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Veřejná zakázka je zadávána mimo režim zákona č. 134/2016 Sb., o zadávání veřejných zakázek, ve znění pozdějších předpisů (dále jen „ZZVZ“).</w:t>
      </w:r>
    </w:p>
    <w:p w14:paraId="074CD109" w14:textId="77777777" w:rsidR="009B7B37" w:rsidRDefault="0053203B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  <w:lang w:eastAsia="cs-CZ"/>
        </w:rPr>
      </w:pPr>
      <w:r>
        <w:rPr>
          <w:rFonts w:ascii="Arial" w:hAnsi="Arial" w:cs="Arial"/>
          <w:u w:val="none"/>
          <w:lang w:eastAsia="cs-CZ"/>
        </w:rPr>
        <w:t>Základní způsobilost</w:t>
      </w:r>
    </w:p>
    <w:p w14:paraId="28FBEDD5" w14:textId="77777777" w:rsidR="009B7B37" w:rsidRDefault="0053203B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>Ve vztahu k základní způsobilosti dle § 74 ZZVZ účastník</w:t>
      </w:r>
      <w:r>
        <w:rPr>
          <w:rFonts w:ascii="Arial" w:hAnsi="Arial" w:cs="Arial"/>
          <w:lang w:eastAsia="cs-CZ"/>
        </w:rPr>
        <w:t xml:space="preserve"> výběrového řízení </w:t>
      </w:r>
      <w:r>
        <w:rPr>
          <w:rFonts w:ascii="Arial" w:hAnsi="Arial" w:cs="Arial"/>
        </w:rPr>
        <w:t>prohlašuje, že:</w:t>
      </w:r>
    </w:p>
    <w:p w14:paraId="63DFDA9F" w14:textId="77777777" w:rsidR="009B7B37" w:rsidRDefault="0053203B">
      <w:pPr>
        <w:pStyle w:val="3seznam"/>
        <w:numPr>
          <w:ilvl w:val="2"/>
          <w:numId w:val="5"/>
        </w:numPr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nebyl v zemi svého sídla v posledních 5 letech před zahájením výběrového řízení pravomocně odsouzen pro trestný čin uvedený v příloze č. 3 k zákonu nebo obdobný trestný čin podle právního řádu země sídla dodavatele,</w:t>
      </w:r>
    </w:p>
    <w:p w14:paraId="1DD2E23A" w14:textId="77777777" w:rsidR="009B7B37" w:rsidRDefault="0053203B">
      <w:pPr>
        <w:pStyle w:val="3seznam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</w:p>
    <w:p w14:paraId="3E3D8417" w14:textId="77777777" w:rsidR="009B7B37" w:rsidRDefault="0053203B">
      <w:pPr>
        <w:pStyle w:val="3seznam"/>
        <w:rPr>
          <w:rFonts w:ascii="Arial" w:hAnsi="Arial" w:cs="Arial"/>
        </w:rPr>
      </w:pPr>
      <w:bookmarkStart w:id="0" w:name="_Ref458504951"/>
      <w:r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End w:id="0"/>
    </w:p>
    <w:p w14:paraId="590148F6" w14:textId="77777777" w:rsidR="009B7B37" w:rsidRDefault="0053203B">
      <w:pPr>
        <w:pStyle w:val="3seznam"/>
        <w:rPr>
          <w:rFonts w:ascii="Arial" w:hAnsi="Arial" w:cs="Arial"/>
        </w:rPr>
      </w:pPr>
      <w:bookmarkStart w:id="1" w:name="_Ref458505017"/>
      <w:r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End w:id="1"/>
    </w:p>
    <w:p w14:paraId="2158E0B5" w14:textId="77777777" w:rsidR="009B7B37" w:rsidRDefault="0053203B">
      <w:pPr>
        <w:pStyle w:val="3seznam"/>
        <w:rPr>
          <w:rFonts w:ascii="Arial" w:hAnsi="Arial" w:cs="Arial"/>
        </w:rPr>
      </w:pPr>
      <w:bookmarkStart w:id="2" w:name="_Ref458505055"/>
      <w:r>
        <w:rPr>
          <w:rFonts w:ascii="Arial" w:hAnsi="Arial" w:cs="Arial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  <w:bookmarkEnd w:id="2"/>
    </w:p>
    <w:p w14:paraId="69B14356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řízení, který je právnickou osobou, rovněž prohlašuje, že podmínku podle písm. a) splňuje:</w:t>
      </w:r>
    </w:p>
    <w:p w14:paraId="5071344D" w14:textId="77777777" w:rsidR="009B7B37" w:rsidRDefault="0053203B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 a</w:t>
      </w:r>
    </w:p>
    <w:p w14:paraId="21F043B1" w14:textId="77777777" w:rsidR="009B7B37" w:rsidRDefault="0053203B">
      <w:pPr>
        <w:pStyle w:val="3seznam"/>
        <w:numPr>
          <w:ilvl w:val="2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osoby.</w:t>
      </w:r>
    </w:p>
    <w:p w14:paraId="1961AF5A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Je</w:t>
      </w:r>
      <w:r>
        <w:rPr>
          <w:rFonts w:ascii="Arial" w:hAnsi="Arial" w:cs="Arial"/>
          <w:lang w:eastAsia="cs-CZ"/>
        </w:rPr>
        <w:noBreakHyphen/>
        <w:t>li členem statutárního orgánu účastníka výběrového řízení právnická osoba, účastník výběrového řízení rovněž prohlašuje, že podmínku podle písm. a) splňuje:</w:t>
      </w:r>
    </w:p>
    <w:p w14:paraId="5390BF33" w14:textId="77777777" w:rsidR="009B7B37" w:rsidRDefault="0053203B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7303E782" w14:textId="77777777" w:rsidR="009B7B37" w:rsidRDefault="0053203B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 a</w:t>
      </w:r>
    </w:p>
    <w:p w14:paraId="77D55A36" w14:textId="77777777" w:rsidR="009B7B37" w:rsidRDefault="0053203B">
      <w:pPr>
        <w:pStyle w:val="3seznam"/>
        <w:numPr>
          <w:ilvl w:val="2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osoba zastupující tuto právnickou osobu v statutárním orgánu účastníka </w:t>
      </w:r>
      <w:r>
        <w:rPr>
          <w:rFonts w:ascii="Arial" w:hAnsi="Arial" w:cs="Arial"/>
          <w:lang w:eastAsia="cs-CZ"/>
        </w:rPr>
        <w:t>výběrového řízení</w:t>
      </w:r>
      <w:r>
        <w:rPr>
          <w:rFonts w:ascii="Arial" w:hAnsi="Arial" w:cs="Arial"/>
        </w:rPr>
        <w:t>.</w:t>
      </w:r>
    </w:p>
    <w:p w14:paraId="4EF2D0B6" w14:textId="77777777" w:rsidR="009B7B37" w:rsidRDefault="0053203B">
      <w:pPr>
        <w:pStyle w:val="2nesltext"/>
        <w:rPr>
          <w:rFonts w:ascii="Arial" w:hAnsi="Arial" w:cs="Arial"/>
        </w:rPr>
      </w:pPr>
      <w:r>
        <w:rPr>
          <w:rFonts w:ascii="Arial" w:hAnsi="Arial" w:cs="Arial"/>
          <w:lang w:eastAsia="cs-CZ"/>
        </w:rPr>
        <w:t>Účastník výběrového řízení</w:t>
      </w:r>
      <w:r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543DC323" w14:textId="77777777" w:rsidR="009B7B37" w:rsidRDefault="0053203B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 xml:space="preserve">Účastník výběrového řízení, </w:t>
      </w:r>
      <w:r>
        <w:rPr>
          <w:rFonts w:ascii="Arial" w:hAnsi="Arial" w:cs="Arial"/>
        </w:rPr>
        <w:t>který je pobočkou závodu české právnické osoby</w:t>
      </w:r>
      <w:r>
        <w:rPr>
          <w:rFonts w:ascii="Arial" w:hAnsi="Arial" w:cs="Arial"/>
          <w:lang w:eastAsia="cs-CZ"/>
        </w:rPr>
        <w:t>, prohlašuje, že podmínku podle písm. a) splňuje:</w:t>
      </w:r>
    </w:p>
    <w:p w14:paraId="6073FA91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tato právnická osoba,</w:t>
      </w:r>
    </w:p>
    <w:p w14:paraId="5C60793F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každý člen statutárního orgánu této právnické osoby,</w:t>
      </w:r>
    </w:p>
    <w:p w14:paraId="7C18474A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osoba zastupující tuto právnickou osobu v statutárním orgánu dodavatele a</w:t>
      </w:r>
    </w:p>
    <w:p w14:paraId="4A73E72E" w14:textId="77777777" w:rsidR="009B7B37" w:rsidRDefault="0053203B">
      <w:pPr>
        <w:pStyle w:val="3seznam"/>
        <w:numPr>
          <w:ilvl w:val="2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vedoucí pobočky závodu.</w:t>
      </w:r>
    </w:p>
    <w:p w14:paraId="5B78AEF2" w14:textId="77777777" w:rsidR="009B7B37" w:rsidRDefault="0053203B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Profesní způsobilost</w:t>
      </w:r>
    </w:p>
    <w:p w14:paraId="3FDC4E95" w14:textId="0F3F93BF" w:rsidR="009B7B37" w:rsidRDefault="0053203B">
      <w:pPr>
        <w:pStyle w:val="3seznam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Ve vztahu k profesní způsobilosti </w:t>
      </w:r>
      <w:r>
        <w:rPr>
          <w:rFonts w:ascii="Arial" w:hAnsi="Arial" w:cs="Arial"/>
          <w:lang w:eastAsia="cs-CZ"/>
        </w:rPr>
        <w:t xml:space="preserve">účastník výběrového řízení </w:t>
      </w:r>
      <w:r>
        <w:rPr>
          <w:rFonts w:ascii="Arial" w:hAnsi="Arial" w:cs="Arial"/>
        </w:rPr>
        <w:t>prohlašuje, že</w:t>
      </w:r>
      <w:r w:rsidR="004C25D2">
        <w:rPr>
          <w:rFonts w:ascii="Arial" w:hAnsi="Arial" w:cs="Arial"/>
        </w:rPr>
        <w:t xml:space="preserve"> </w:t>
      </w:r>
      <w:r w:rsidR="004C25D2">
        <w:rPr>
          <w:rFonts w:ascii="Arial" w:hAnsi="Arial" w:cs="Arial"/>
        </w:rPr>
        <w:t>je zapsán v obchodním rejstříku nebo jiné obdobné evidenci, pokud jiný právní předpis zápis do takové evidence vyžaduje.</w:t>
      </w:r>
    </w:p>
    <w:p w14:paraId="2CAC41F4" w14:textId="7DD4B4F3" w:rsidR="009B7B37" w:rsidRPr="004C25D2" w:rsidRDefault="009B7B37" w:rsidP="004C25D2">
      <w:pPr>
        <w:pStyle w:val="3seznam"/>
        <w:numPr>
          <w:ilvl w:val="0"/>
          <w:numId w:val="0"/>
        </w:numPr>
        <w:spacing w:after="240"/>
        <w:ind w:left="425"/>
        <w:rPr>
          <w:rFonts w:ascii="Arial" w:hAnsi="Arial" w:cs="Arial"/>
        </w:rPr>
      </w:pPr>
    </w:p>
    <w:p w14:paraId="676B0861" w14:textId="77777777" w:rsidR="009B7B37" w:rsidRDefault="0053203B">
      <w:pPr>
        <w:pStyle w:val="2margrubri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Technická kvalifikace</w:t>
      </w:r>
    </w:p>
    <w:p w14:paraId="102D60CF" w14:textId="594C4F3B" w:rsidR="009B7B37" w:rsidRDefault="0053203B">
      <w:pPr>
        <w:pStyle w:val="2nesltext"/>
        <w:keepNext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Seznam významných </w:t>
      </w:r>
      <w:r w:rsidR="00435D89">
        <w:rPr>
          <w:rFonts w:ascii="Arial" w:hAnsi="Arial" w:cs="Arial"/>
          <w:b/>
          <w:u w:val="single"/>
        </w:rPr>
        <w:t>služeb</w:t>
      </w:r>
    </w:p>
    <w:p w14:paraId="37E7AA6F" w14:textId="115B81FF" w:rsidR="009B7B37" w:rsidRDefault="0053203B">
      <w:pPr>
        <w:pStyle w:val="2nesltext"/>
        <w:keepNext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>
        <w:rPr>
          <w:rFonts w:ascii="Arial" w:hAnsi="Arial" w:cs="Arial"/>
          <w:lang w:eastAsia="cs-CZ"/>
        </w:rPr>
        <w:t xml:space="preserve">výběrového řízení </w:t>
      </w:r>
      <w:r>
        <w:rPr>
          <w:rFonts w:ascii="Arial" w:hAnsi="Arial" w:cs="Arial"/>
        </w:rPr>
        <w:t xml:space="preserve">prohlašuje, že v zadavatelem stanoveném období poskytl následující významné </w:t>
      </w:r>
      <w:sdt>
        <w:sdtPr>
          <w:rPr>
            <w:rFonts w:ascii="Arial" w:hAnsi="Arial" w:cs="Arial"/>
          </w:rPr>
          <w:id w:val="2111320991"/>
          <w:placeholder>
            <w:docPart w:val="F62CCC4F5C494121BC8921A61C424883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EndPr/>
        <w:sdtContent>
          <w:r w:rsidR="00435D89">
            <w:rPr>
              <w:rFonts w:ascii="Arial" w:hAnsi="Arial" w:cs="Arial"/>
            </w:rPr>
            <w:t>služby</w:t>
          </w:r>
        </w:sdtContent>
      </w:sdt>
      <w:r>
        <w:rPr>
          <w:rFonts w:ascii="Arial" w:hAnsi="Arial" w:cs="Arial"/>
        </w:rPr>
        <w:t>, které byly řádně poskytnuty a dokončeny: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4"/>
        <w:gridCol w:w="4777"/>
      </w:tblGrid>
      <w:tr w:rsidR="009B7B37" w14:paraId="17A62DCC" w14:textId="77777777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8237DE" w14:textId="7C3014DF" w:rsidR="009B7B37" w:rsidRDefault="00B91176">
            <w:pPr>
              <w:pStyle w:val="text"/>
              <w:widowControl/>
              <w:spacing w:before="0" w:line="240" w:lineRule="auto"/>
              <w:jc w:val="center"/>
              <w:rPr>
                <w:b/>
                <w:bCs/>
                <w:caps/>
                <w:sz w:val="22"/>
                <w:szCs w:val="22"/>
              </w:rPr>
            </w:pPr>
            <w:sdt>
              <w:sdtPr>
                <w:rPr>
                  <w:b/>
                  <w:caps/>
                  <w:sz w:val="22"/>
                  <w:szCs w:val="22"/>
                </w:rPr>
                <w:id w:val="896704807"/>
                <w:placeholder>
                  <w:docPart w:val="FE2985EC385B4434841B85178DF42A8D"/>
                </w:placeholder>
                <w:dropDownList>
                  <w:listItem w:value="Zvolte položku."/>
                  <w:listItem w:displayText="dodávka" w:value="dodávka"/>
                  <w:listItem w:displayText="služba" w:value="služba"/>
                  <w:listItem w:displayText="stavební práce" w:value="stavební práce"/>
                </w:dropDownList>
              </w:sdtPr>
              <w:sdtEndPr/>
              <w:sdtContent>
                <w:r w:rsidR="00435D89">
                  <w:rPr>
                    <w:b/>
                    <w:caps/>
                    <w:sz w:val="22"/>
                    <w:szCs w:val="22"/>
                  </w:rPr>
                  <w:t>služba</w:t>
                </w:r>
              </w:sdtContent>
            </w:sdt>
            <w:r w:rsidR="0053203B">
              <w:rPr>
                <w:b/>
                <w:bCs/>
                <w:caps/>
                <w:sz w:val="22"/>
                <w:szCs w:val="22"/>
              </w:rPr>
              <w:t xml:space="preserve"> č. 1</w:t>
            </w:r>
            <w:r w:rsidR="0053203B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1"/>
            </w:r>
          </w:p>
        </w:tc>
      </w:tr>
      <w:tr w:rsidR="009B7B37" w14:paraId="6D9465BE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379F09" w14:textId="77777777" w:rsidR="009B7B37" w:rsidRDefault="0053203B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Objednatel</w:t>
            </w:r>
          </w:p>
          <w:p w14:paraId="39DCF164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49FD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2215998D" w14:textId="77777777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102D85" w14:textId="4C1B19EF" w:rsidR="009B7B37" w:rsidRDefault="0053203B">
            <w:pPr>
              <w:pStyle w:val="text"/>
              <w:widowControl/>
              <w:spacing w:before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b/>
                  <w:sz w:val="22"/>
                  <w:szCs w:val="22"/>
                </w:rPr>
                <w:id w:val="886531003"/>
                <w:placeholder>
                  <w:docPart w:val="AACEFC6BA1534EDEAD434B74E9245CCC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435D89"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F3F21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777068FA" w14:textId="77777777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B0716B" w14:textId="1E05575B" w:rsidR="009B7B37" w:rsidRDefault="0053203B">
            <w:pPr>
              <w:pStyle w:val="text"/>
              <w:spacing w:before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b/>
                  <w:sz w:val="22"/>
                  <w:szCs w:val="22"/>
                </w:rPr>
                <w:id w:val="-441154420"/>
                <w:placeholder>
                  <w:docPart w:val="8E71565C9BCE4FA2B731C826E643E7B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435D89"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58FBDC61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(popis předmětu, z něhož bude </w:t>
            </w:r>
            <w:r>
              <w:rPr>
                <w:b/>
                <w:i/>
                <w:sz w:val="22"/>
                <w:szCs w:val="22"/>
              </w:rPr>
              <w:t>jednoznačně vyplývat</w:t>
            </w:r>
            <w:r>
              <w:rPr>
                <w:i/>
                <w:sz w:val="22"/>
                <w:szCs w:val="22"/>
              </w:rPr>
              <w:t xml:space="preserve">, že plnění </w:t>
            </w:r>
            <w:r>
              <w:rPr>
                <w:b/>
                <w:i/>
                <w:sz w:val="22"/>
                <w:szCs w:val="22"/>
                <w:u w:val="single"/>
              </w:rPr>
              <w:t>odpovídá požadavkům zadavatele</w:t>
            </w:r>
            <w:r>
              <w:rPr>
                <w:i/>
                <w:sz w:val="22"/>
                <w:szCs w:val="22"/>
              </w:rPr>
              <w:t xml:space="preserve"> stanoveným ve Výzvě)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24C28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72627CF3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7845D8" w14:textId="4B302BEE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b/>
                  <w:sz w:val="22"/>
                  <w:szCs w:val="22"/>
                </w:rPr>
                <w:id w:val="-299919165"/>
                <w:placeholder>
                  <w:docPart w:val="B6B3EC7C80264C6D86CB686B67D3319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435D89"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  <w:p w14:paraId="571C2F3B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DA60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548EE54D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05BA8" w14:textId="7D9F90D2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Finanční objem významné </w:t>
            </w:r>
            <w:r w:rsidR="00435D89">
              <w:rPr>
                <w:b/>
                <w:sz w:val="22"/>
                <w:szCs w:val="22"/>
              </w:rPr>
              <w:t>služby</w:t>
            </w:r>
          </w:p>
          <w:p w14:paraId="56A90CBA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(hodnota v Kč bez DPH)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2D76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3FCB15DE" w14:textId="77777777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FFA839" w14:textId="7062418A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Místo poskytnutí významné </w:t>
            </w:r>
            <w:sdt>
              <w:sdtPr>
                <w:rPr>
                  <w:b/>
                  <w:sz w:val="22"/>
                  <w:szCs w:val="22"/>
                </w:rPr>
                <w:id w:val="-381709302"/>
                <w:placeholder>
                  <w:docPart w:val="16FD76096C1249E8A5BF7CD4D6977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EndPr/>
              <w:sdtContent>
                <w:r w:rsidR="00435D89">
                  <w:rPr>
                    <w:b/>
                    <w:sz w:val="22"/>
                    <w:szCs w:val="22"/>
                  </w:rPr>
                  <w:t>služby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53FBD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4BC5B84E" w14:textId="77777777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12C82D" w14:textId="3AE1C449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Kontaktní osoba objednatele</w:t>
            </w:r>
            <w:r>
              <w:rPr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sz w:val="22"/>
                  <w:szCs w:val="22"/>
                </w:rPr>
                <w:id w:val="626594182"/>
                <w:placeholder>
                  <w:docPart w:val="C43353A1113A4EBDB584DA6F9B548FA7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EndPr/>
              <w:sdtContent>
                <w:r w:rsidR="00435D89">
                  <w:rPr>
                    <w:sz w:val="22"/>
                    <w:szCs w:val="22"/>
                  </w:rPr>
                  <w:t>službu</w:t>
                </w:r>
              </w:sdtContent>
            </w:sdt>
            <w:r>
              <w:rPr>
                <w:sz w:val="22"/>
                <w:szCs w:val="22"/>
              </w:rPr>
              <w:t xml:space="preserve"> ověřit</w:t>
            </w:r>
          </w:p>
          <w:p w14:paraId="04966116" w14:textId="77777777" w:rsidR="009B7B37" w:rsidRDefault="0053203B">
            <w:pPr>
              <w:pStyle w:val="text"/>
              <w:widowControl/>
              <w:spacing w:before="0" w:line="240" w:lineRule="auto"/>
              <w:jc w:val="lef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72A7D" w14:textId="77777777" w:rsidR="009B7B37" w:rsidRDefault="0053203B">
            <w:pPr>
              <w:ind w:firstLine="4"/>
              <w:jc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7B3C5955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553BF947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78D70C1B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20F15A4A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66219E13" w14:textId="77777777" w:rsidR="009B7B37" w:rsidRDefault="009B7B37">
      <w:pPr>
        <w:ind w:firstLine="6"/>
        <w:rPr>
          <w:rFonts w:ascii="Arial" w:hAnsi="Arial" w:cs="Arial"/>
          <w:sz w:val="22"/>
          <w:szCs w:val="22"/>
        </w:rPr>
      </w:pPr>
    </w:p>
    <w:p w14:paraId="32BA2CE6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neexistenci střetu zájmů dle § 4b ZZVZ o střetu zájmů</w:t>
      </w:r>
    </w:p>
    <w:p w14:paraId="2B593FE9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není obchodní společností dle § 4b* zákona č. 159/2006 Sb., o střetu zájmů, ve znění pozdějších předpisů (dále jen „zákon o střetu zájmů“).</w:t>
      </w:r>
    </w:p>
    <w:p w14:paraId="19F584A5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prohlašuje, že neprokazuje kvalifikaci prostřednictvím poddodavatele, který je obchodní společností dle § 4b* zákona č. 159/2006 Sb., o střetu zájmů.</w:t>
      </w:r>
    </w:p>
    <w:p w14:paraId="7AEE6DDA" w14:textId="77777777" w:rsidR="009B7B37" w:rsidRDefault="0053203B">
      <w:pPr>
        <w:pStyle w:val="2nesltext"/>
        <w:rPr>
          <w:rFonts w:ascii="Arial" w:hAnsi="Arial" w:cs="Arial"/>
          <w:i/>
          <w:sz w:val="20"/>
          <w:lang w:eastAsia="cs-CZ"/>
        </w:rPr>
      </w:pPr>
      <w:r>
        <w:rPr>
          <w:rFonts w:ascii="Arial" w:hAnsi="Arial" w:cs="Arial"/>
          <w:i/>
          <w:sz w:val="20"/>
          <w:lang w:eastAsia="cs-CZ"/>
        </w:rPr>
        <w:t>(*) Znění § 4b zákona o střetu zájmů: „Obchodní společnost, ve které veřejný funkcionář uvedený v § 2 odst. 1 písm. c) nebo jím ovládaná osoba vlastní podíl představující alespoň 25 % účasti společníka v obchodní společnosti, se nesmí účastnit zadávacích řízení podle zákona upravujícího zadávání veřejných zakázek jako účastník nebo poddodavatel, prostřednictvím kterého dodavatel prokazuje kvalifikaci. Zadavatel je povinen takovou obchodní společnost vyloučit z výběrového řízení. Zadavatel nesmí obchodní společnosti uvedené ve větě první zadat veřejnou zakázku malého rozsahu, takové jednání je neplatné.“</w:t>
      </w:r>
    </w:p>
    <w:p w14:paraId="27F94214" w14:textId="77777777" w:rsidR="009B7B37" w:rsidRDefault="009B7B37">
      <w:pPr>
        <w:ind w:firstLine="6"/>
        <w:rPr>
          <w:rFonts w:ascii="Arial" w:hAnsi="Arial" w:cs="Arial"/>
          <w:sz w:val="22"/>
          <w:szCs w:val="22"/>
        </w:rPr>
      </w:pPr>
    </w:p>
    <w:p w14:paraId="2068B2BD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Čestné prohlášení o splnění podmínek Nařízení Rady (EU) 2022/576 ze dne 8. dubna 2022, kterým se mění nařízení (EU) č. 833/2014 o omezujících opatřeních vzhledem k činnostem Ruska destabilizujícím situaci na Ukrajině</w:t>
      </w:r>
    </w:p>
    <w:p w14:paraId="6B9DBC59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tímto v návaznosti na Nařízení Rady (EU) 2022/576 ze dne 8. dubna 2022, kterým se mění nařízení (EU) č. 833/2014 o omezujících opatřeních vzhledem k činnostem Ruska destabilizujícím situaci na Ukrajině, prohlašuje, že:</w:t>
      </w:r>
    </w:p>
    <w:p w14:paraId="1D4F8B4F" w14:textId="77777777" w:rsidR="009B7B37" w:rsidRDefault="0053203B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ruským státním příslušníkem, fyzickou či právnickou osobou nebo subjektem či orgánem se sídlem v Rusku,</w:t>
      </w:r>
    </w:p>
    <w:p w14:paraId="0FA01B9C" w14:textId="77777777" w:rsidR="009B7B37" w:rsidRDefault="0053203B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není právnickou osobou, subjektem nebo orgánem, který je z více než 50 % přímo či nepřímo vlastněn některým ze subjektů uvedených v písmeni a), </w:t>
      </w:r>
    </w:p>
    <w:p w14:paraId="0C4FF535" w14:textId="77777777" w:rsidR="009B7B37" w:rsidRDefault="0053203B">
      <w:pPr>
        <w:pStyle w:val="3seznam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není fyzickou nebo právnickou osobou, subjektem nebo orgánem, který jedná jménem nebo na pokyn některého ze subjektů uvedených v písmeni a) nebo b).</w:t>
      </w:r>
    </w:p>
    <w:p w14:paraId="727EBB4E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dále prohlašuje, že splnění výše uvedených podmínek se týká i případných poddodavatelů, dodavatelů nebo subjektů, kteří se podílí na plnění veřejné zakázky více než 10 % hodnoty této zakázky, kterými účastník prokazuje kvalifikaci, či s nimi podává společnou nabídku.</w:t>
      </w:r>
    </w:p>
    <w:p w14:paraId="02E4A35D" w14:textId="77777777" w:rsidR="009B7B37" w:rsidRDefault="009B7B37">
      <w:pPr>
        <w:pStyle w:val="2nesltext"/>
        <w:rPr>
          <w:rFonts w:ascii="Arial" w:hAnsi="Arial" w:cs="Arial"/>
          <w:lang w:eastAsia="cs-CZ"/>
        </w:rPr>
      </w:pPr>
    </w:p>
    <w:p w14:paraId="185BDC5D" w14:textId="77777777" w:rsidR="009B7B37" w:rsidRDefault="009B7B37">
      <w:pPr>
        <w:rPr>
          <w:rFonts w:eastAsia="Calibri"/>
        </w:rPr>
      </w:pPr>
    </w:p>
    <w:p w14:paraId="17218A65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podmínky</w:t>
      </w:r>
    </w:p>
    <w:p w14:paraId="7CC70E6B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lastRenderedPageBreak/>
        <w:t>Účastník tímto prohlašuje, že akceptuje obchodní a veškeré další podmínky plnění veřejné zakázky uvedené v zadávacích podmínkách a v případě, že bude vybrán k uzavření smlouvy na veřejnou zakázku, jimi bude vázán.</w:t>
      </w:r>
    </w:p>
    <w:p w14:paraId="7B8114E1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220AFF3D" w14:textId="77777777" w:rsidR="009B7B37" w:rsidRDefault="009B7B37">
      <w:pPr>
        <w:rPr>
          <w:rFonts w:ascii="Arial" w:hAnsi="Arial" w:cs="Arial"/>
          <w:sz w:val="22"/>
          <w:szCs w:val="22"/>
        </w:rPr>
      </w:pPr>
    </w:p>
    <w:p w14:paraId="1AEE989C" w14:textId="77777777" w:rsidR="009B7B37" w:rsidRDefault="0053203B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  <w:between w:val="single" w:sz="6" w:space="1" w:color="auto"/>
          <w:bar w:val="single" w:sz="6" w:color="auto"/>
        </w:pBdr>
        <w:shd w:val="clear" w:color="auto" w:fill="D9D9D9" w:themeFill="background1" w:themeFillShade="D9"/>
        <w:tabs>
          <w:tab w:val="left" w:pos="142"/>
          <w:tab w:val="right" w:pos="9248"/>
        </w:tabs>
        <w:spacing w:before="60" w:after="240"/>
        <w:jc w:val="left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o pravdivosti a úplnosti uvedených údajů</w:t>
      </w:r>
    </w:p>
    <w:p w14:paraId="4E615D28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Prohlašuji, že veškeré mnou uváděné údaje jsou pravdivé a úplné a stvrzuji je svým podpisem.</w:t>
      </w:r>
    </w:p>
    <w:p w14:paraId="083FA220" w14:textId="77777777" w:rsidR="009B7B37" w:rsidRDefault="0053203B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Jsem si vědom/a toho, že pokud by mnou uvedené informace byly obráceny v opak, budu čelit všem z toho vyplývajícím právním následkům.</w:t>
      </w:r>
    </w:p>
    <w:p w14:paraId="0C3B49E5" w14:textId="77777777" w:rsidR="009B7B37" w:rsidRDefault="009B7B37">
      <w:pPr>
        <w:pStyle w:val="2nesltext"/>
        <w:rPr>
          <w:rFonts w:ascii="Arial" w:hAnsi="Arial" w:cs="Arial"/>
          <w:lang w:eastAsia="cs-CZ"/>
        </w:rPr>
      </w:pPr>
    </w:p>
    <w:tbl>
      <w:tblPr>
        <w:tblW w:w="9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9"/>
        <w:gridCol w:w="7197"/>
      </w:tblGrid>
      <w:tr w:rsidR="009B7B37" w14:paraId="7BDCAFF1" w14:textId="77777777">
        <w:trPr>
          <w:trHeight w:val="389"/>
        </w:trPr>
        <w:tc>
          <w:tcPr>
            <w:tcW w:w="2229" w:type="dxa"/>
            <w:vAlign w:val="center"/>
          </w:tcPr>
          <w:p w14:paraId="598E865E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Datum</w:t>
            </w:r>
          </w:p>
        </w:tc>
        <w:tc>
          <w:tcPr>
            <w:tcW w:w="7197" w:type="dxa"/>
            <w:vAlign w:val="center"/>
          </w:tcPr>
          <w:p w14:paraId="4BC5BC7C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"[Datum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9B7B37" w14:paraId="7F117C6D" w14:textId="77777777">
        <w:trPr>
          <w:trHeight w:val="389"/>
        </w:trPr>
        <w:tc>
          <w:tcPr>
            <w:tcW w:w="2229" w:type="dxa"/>
            <w:vAlign w:val="center"/>
          </w:tcPr>
          <w:p w14:paraId="5C56BB04" w14:textId="77777777" w:rsidR="009B7B37" w:rsidRDefault="0053203B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V(e)</w:t>
            </w:r>
          </w:p>
        </w:tc>
        <w:tc>
          <w:tcPr>
            <w:tcW w:w="7197" w:type="dxa"/>
            <w:vAlign w:val="center"/>
          </w:tcPr>
          <w:p w14:paraId="06517C12" w14:textId="77777777" w:rsidR="009B7B37" w:rsidRDefault="0053203B">
            <w:pPr>
              <w:jc w:val="left"/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instrText xml:space="preserve"> MACROBUTTON  AkcentČárka "[Místo - 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  <w:fldChar w:fldCharType="end"/>
            </w:r>
          </w:p>
        </w:tc>
      </w:tr>
      <w:tr w:rsidR="009B7B37" w14:paraId="665601BB" w14:textId="77777777">
        <w:trPr>
          <w:trHeight w:val="389"/>
        </w:trPr>
        <w:tc>
          <w:tcPr>
            <w:tcW w:w="2229" w:type="dxa"/>
            <w:vAlign w:val="center"/>
          </w:tcPr>
          <w:p w14:paraId="5CDF6326" w14:textId="77777777" w:rsidR="009B7B37" w:rsidRDefault="0053203B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Jméno, příjmení a funkce osoby oprávněné zastupovat účastníka</w:t>
            </w:r>
          </w:p>
        </w:tc>
        <w:tc>
          <w:tcPr>
            <w:tcW w:w="7197" w:type="dxa"/>
            <w:vAlign w:val="center"/>
          </w:tcPr>
          <w:p w14:paraId="00EB84E5" w14:textId="77777777" w:rsidR="009B7B37" w:rsidRDefault="0053203B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  <w:lang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9B7B37" w14:paraId="3EC110D1" w14:textId="77777777">
        <w:trPr>
          <w:trHeight w:val="1500"/>
        </w:trPr>
        <w:tc>
          <w:tcPr>
            <w:tcW w:w="2229" w:type="dxa"/>
            <w:vAlign w:val="center"/>
          </w:tcPr>
          <w:p w14:paraId="0C8D5A26" w14:textId="77777777" w:rsidR="009B7B37" w:rsidRDefault="0053203B">
            <w:pPr>
              <w:spacing w:before="120" w:after="12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Podpis osoby oprávněné zastupovat Účastníka </w:t>
            </w:r>
          </w:p>
        </w:tc>
        <w:tc>
          <w:tcPr>
            <w:tcW w:w="7197" w:type="dxa"/>
            <w:vAlign w:val="center"/>
          </w:tcPr>
          <w:p w14:paraId="25C8225F" w14:textId="77777777" w:rsidR="009B7B37" w:rsidRDefault="0053203B">
            <w:pP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</w:pP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instrText xml:space="preserve"> MACROBUTTON  AkcentČárka "[doplní účastník]" </w:instrText>
            </w:r>
            <w:r>
              <w:rPr>
                <w:rFonts w:ascii="Arial" w:hAnsi="Arial" w:cs="Arial"/>
                <w:sz w:val="22"/>
                <w:szCs w:val="22"/>
                <w:highlight w:val="yellow"/>
                <w:em w:val="comma"/>
                <w:lang w:eastAsia="en-US" w:bidi="en-US"/>
              </w:rPr>
              <w:fldChar w:fldCharType="end"/>
            </w:r>
          </w:p>
          <w:p w14:paraId="09DB63B1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408C3439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5DBC4E04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  <w:lang w:eastAsia="en-US" w:bidi="en-US"/>
              </w:rPr>
            </w:pPr>
          </w:p>
          <w:p w14:paraId="1C09CB18" w14:textId="77777777" w:rsidR="009B7B37" w:rsidRDefault="009B7B37">
            <w:pPr>
              <w:rPr>
                <w:rFonts w:ascii="Arial" w:hAnsi="Arial" w:cs="Arial"/>
                <w:i/>
                <w:sz w:val="22"/>
                <w:szCs w:val="22"/>
                <w:highlight w:val="yellow"/>
              </w:rPr>
            </w:pPr>
          </w:p>
        </w:tc>
      </w:tr>
    </w:tbl>
    <w:p w14:paraId="0FAEE524" w14:textId="77777777" w:rsidR="009B7B37" w:rsidRDefault="009B7B37">
      <w:pPr>
        <w:rPr>
          <w:rFonts w:ascii="Calibri" w:hAnsi="Calibri"/>
          <w:sz w:val="20"/>
        </w:rPr>
      </w:pPr>
    </w:p>
    <w:sectPr w:rsidR="009B7B3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C6BCE" w14:textId="77777777" w:rsidR="009B7B37" w:rsidRDefault="0053203B">
      <w:r>
        <w:separator/>
      </w:r>
    </w:p>
  </w:endnote>
  <w:endnote w:type="continuationSeparator" w:id="0">
    <w:p w14:paraId="699F14DD" w14:textId="77777777" w:rsidR="009B7B37" w:rsidRDefault="00532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2D4CC" w14:textId="77777777" w:rsidR="009B7B37" w:rsidRDefault="009B7B37">
    <w:pPr>
      <w:pStyle w:val="Zpat"/>
    </w:pPr>
  </w:p>
  <w:p w14:paraId="319A6DB4" w14:textId="77777777" w:rsidR="009B7B37" w:rsidRDefault="0053203B">
    <w:pPr>
      <w:pStyle w:val="Zpat"/>
    </w:pPr>
    <w:r>
      <w:rPr>
        <w:rFonts w:ascii="Arial" w:hAnsi="Arial" w:cs="Arial"/>
        <w:sz w:val="20"/>
        <w:szCs w:val="20"/>
      </w:rPr>
      <w:t>Formulář nabídky</w:t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tab/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/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6</w:t>
    </w:r>
    <w:r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3C04" w14:textId="77777777" w:rsidR="009B7B37" w:rsidRDefault="0053203B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01BA35C8" w14:textId="77777777" w:rsidR="009B7B37" w:rsidRDefault="009B7B3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40BB6" w14:textId="77777777" w:rsidR="009B7B37" w:rsidRDefault="0053203B">
      <w:r>
        <w:separator/>
      </w:r>
    </w:p>
  </w:footnote>
  <w:footnote w:type="continuationSeparator" w:id="0">
    <w:p w14:paraId="5C7E51B5" w14:textId="77777777" w:rsidR="009B7B37" w:rsidRDefault="0053203B">
      <w:r>
        <w:continuationSeparator/>
      </w:r>
    </w:p>
  </w:footnote>
  <w:footnote w:id="1">
    <w:p w14:paraId="6C385D50" w14:textId="5CB034D7" w:rsidR="009B7B37" w:rsidRDefault="0053203B">
      <w:pPr>
        <w:pStyle w:val="Textpoznpodarou"/>
        <w:rPr>
          <w:rFonts w:ascii="Calibri" w:hAnsi="Calibri"/>
          <w:b/>
          <w:i/>
          <w:color w:val="FF0000"/>
          <w:sz w:val="22"/>
          <w:szCs w:val="22"/>
        </w:rPr>
      </w:pPr>
      <w:r>
        <w:rPr>
          <w:rStyle w:val="Znakapoznpodarou"/>
          <w:rFonts w:ascii="Calibri" w:hAnsi="Calibri"/>
          <w:color w:val="FF0000"/>
          <w:sz w:val="22"/>
          <w:szCs w:val="22"/>
        </w:rPr>
        <w:footnoteRef/>
      </w:r>
      <w:r>
        <w:rPr>
          <w:rFonts w:ascii="Calibri" w:hAnsi="Calibri"/>
          <w:color w:val="FF0000"/>
          <w:sz w:val="22"/>
          <w:szCs w:val="22"/>
        </w:rPr>
        <w:t xml:space="preserve"> </w:t>
      </w:r>
      <w:r>
        <w:rPr>
          <w:rFonts w:ascii="Calibri" w:hAnsi="Calibri"/>
          <w:b/>
          <w:i/>
          <w:color w:val="FF0000"/>
          <w:sz w:val="22"/>
          <w:szCs w:val="22"/>
        </w:rPr>
        <w:t xml:space="preserve">Dodavatel použije tuto tabulku tolikrát, kolik významných </w:t>
      </w:r>
      <w:sdt>
        <w:sdtPr>
          <w:rPr>
            <w:rFonts w:ascii="Calibri" w:hAnsi="Calibri"/>
            <w:b/>
            <w:i/>
            <w:color w:val="FF0000"/>
            <w:sz w:val="22"/>
            <w:szCs w:val="22"/>
          </w:rPr>
          <w:id w:val="-1164779336"/>
          <w:placeholder>
            <w:docPart w:val="86CDE2FE3FBB4857B859C39088464C27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EndPr/>
        <w:sdtContent>
          <w:r w:rsidR="00435D89">
            <w:rPr>
              <w:rFonts w:ascii="Calibri" w:hAnsi="Calibri"/>
              <w:b/>
              <w:i/>
              <w:color w:val="FF0000"/>
              <w:sz w:val="22"/>
              <w:szCs w:val="22"/>
            </w:rPr>
            <w:t>služeb</w:t>
          </w:r>
        </w:sdtContent>
      </w:sdt>
      <w:r>
        <w:rPr>
          <w:rFonts w:ascii="Calibri" w:hAnsi="Calibri"/>
          <w:b/>
          <w:i/>
          <w:color w:val="FF0000"/>
          <w:sz w:val="22"/>
          <w:szCs w:val="22"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1A148" w14:textId="77777777" w:rsidR="009B7B37" w:rsidRDefault="009B7B37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70F3" w14:textId="77777777" w:rsidR="009B7B37" w:rsidRDefault="009B7B37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E2B50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DA5200D"/>
    <w:multiLevelType w:val="multilevel"/>
    <w:tmpl w:val="CB144FBA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lowerLetter"/>
      <w:pStyle w:val="3seznam"/>
      <w:lvlText w:val="%3)"/>
      <w:lvlJc w:val="left"/>
      <w:pPr>
        <w:ind w:left="709" w:hanging="284"/>
      </w:pPr>
      <w:rPr>
        <w:rFonts w:ascii="Arial" w:hAnsi="Arial" w:cs="Arial" w:hint="default"/>
        <w:b w:val="0"/>
        <w:i w:val="0"/>
        <w:sz w:val="22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Arial" w:hAnsi="Arial" w:cs="Arial" w:hint="default"/>
        <w:b w:val="0"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53BC1992"/>
    <w:multiLevelType w:val="hybridMultilevel"/>
    <w:tmpl w:val="4776E234"/>
    <w:lvl w:ilvl="0" w:tplc="82C42F7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66C32"/>
    <w:multiLevelType w:val="hybridMultilevel"/>
    <w:tmpl w:val="171E5550"/>
    <w:lvl w:ilvl="0" w:tplc="D98A348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  <w:bCs/>
      </w:rPr>
    </w:lvl>
    <w:lvl w:ilvl="1" w:tplc="0405000F">
      <w:start w:val="1"/>
      <w:numFmt w:val="decimal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5DA55D86"/>
    <w:multiLevelType w:val="multilevel"/>
    <w:tmpl w:val="B36493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Theme="minorHAnsi" w:eastAsia="Calibri" w:hAnsiTheme="minorHAnsi" w:cstheme="minorHAnsi"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"/>
  </w:num>
  <w:num w:numId="9">
    <w:abstractNumId w:val="3"/>
  </w:num>
  <w:num w:numId="10">
    <w:abstractNumId w:val="1"/>
  </w:num>
  <w:num w:numId="11">
    <w:abstractNumId w:val="4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B37"/>
    <w:rsid w:val="002747B0"/>
    <w:rsid w:val="00435D89"/>
    <w:rsid w:val="004C25D2"/>
    <w:rsid w:val="0053203B"/>
    <w:rsid w:val="007060E8"/>
    <w:rsid w:val="009B485E"/>
    <w:rsid w:val="009B7B37"/>
    <w:rsid w:val="00B84D8A"/>
    <w:rsid w:val="00B91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55959A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Pr>
      <w:b/>
      <w:bCs/>
      <w:sz w:val="28"/>
    </w:rPr>
  </w:style>
  <w:style w:type="character" w:customStyle="1" w:styleId="ZkladntextChar">
    <w:name w:val="Základní text Char"/>
    <w:link w:val="Zkladntext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table" w:customStyle="1" w:styleId="Mkatabulky1">
    <w:name w:val="Mřížka tabulky1"/>
    <w:basedOn w:val="Normlntabulka"/>
    <w:next w:val="Mkatabulky"/>
    <w:uiPriority w:val="99"/>
    <w:pPr>
      <w:jc w:val="both"/>
    </w:pPr>
    <w:rPr>
      <w:rFonts w:ascii="Arial Narrow" w:eastAsia="Times New Roman" w:hAnsi="Arial Narrow"/>
      <w:sz w:val="22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nadpis">
    <w:name w:val="1nadpis"/>
    <w:basedOn w:val="Normln"/>
    <w:qFormat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3seznam">
    <w:name w:val="3seznam"/>
    <w:basedOn w:val="Normln"/>
    <w:qFormat/>
    <w:pPr>
      <w:numPr>
        <w:ilvl w:val="2"/>
        <w:numId w:val="1"/>
      </w:num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qFormat/>
    <w:pPr>
      <w:numPr>
        <w:ilvl w:val="3"/>
        <w:numId w:val="1"/>
      </w:numPr>
      <w:spacing w:after="260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styleId="Textpoznpodarou">
    <w:name w:val="footnote text"/>
    <w:basedOn w:val="Normln"/>
    <w:link w:val="TextpoznpodarouChar"/>
    <w:uiPriority w:val="99"/>
    <w:pPr>
      <w:widowControl w:val="0"/>
      <w:adjustRightInd w:val="0"/>
      <w:spacing w:line="360" w:lineRule="atLeast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Pr>
      <w:vertAlign w:val="superscript"/>
    </w:rPr>
  </w:style>
  <w:style w:type="paragraph" w:customStyle="1" w:styleId="text">
    <w:name w:val="text"/>
    <w:pPr>
      <w:widowControl w:val="0"/>
      <w:snapToGrid w:val="0"/>
      <w:spacing w:before="240" w:line="240" w:lineRule="exact"/>
      <w:jc w:val="both"/>
    </w:pPr>
    <w:rPr>
      <w:rFonts w:ascii="Arial" w:eastAsia="Times New Roman" w:hAnsi="Arial" w:cs="Arial"/>
      <w:sz w:val="24"/>
      <w:szCs w:val="24"/>
      <w:lang w:eastAsia="en-US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Styl6">
    <w:name w:val="Styl6"/>
    <w:basedOn w:val="Standardnpsmoodstavce"/>
    <w:uiPriority w:val="1"/>
    <w:rPr>
      <w:b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044F799647480DA280A11B65D324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C2A73-638C-40EB-A06E-F32CD67D9C38}"/>
      </w:docPartPr>
      <w:docPartBody>
        <w:p w:rsidR="006738DA" w:rsidRDefault="006738DA">
          <w:pPr>
            <w:pStyle w:val="F7044F799647480DA280A11B65D3249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62CCC4F5C494121BC8921A61C42488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67D9BA7-F041-4C0F-B911-656E6DEEE7DE}"/>
      </w:docPartPr>
      <w:docPartBody>
        <w:p w:rsidR="006738DA" w:rsidRDefault="006738DA">
          <w:pPr>
            <w:pStyle w:val="F62CCC4F5C494121BC8921A61C424883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FE2985EC385B4434841B85178DF42A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BE7E93-B8AC-4417-B568-611A13F08764}"/>
      </w:docPartPr>
      <w:docPartBody>
        <w:p w:rsidR="006738DA" w:rsidRDefault="006738DA">
          <w:pPr>
            <w:pStyle w:val="FE2985EC385B4434841B85178DF42A8D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AACEFC6BA1534EDEAD434B74E9245C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9873DC-4BBE-40EC-B81F-02E6956876DE}"/>
      </w:docPartPr>
      <w:docPartBody>
        <w:p w:rsidR="006738DA" w:rsidRDefault="006738DA">
          <w:pPr>
            <w:pStyle w:val="AACEFC6BA1534EDEAD434B74E9245CCC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E71565C9BCE4FA2B731C826E643E7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155D4F-1DE4-4CBD-B78B-43205C2B394A}"/>
      </w:docPartPr>
      <w:docPartBody>
        <w:p w:rsidR="006738DA" w:rsidRDefault="006738DA">
          <w:pPr>
            <w:pStyle w:val="8E71565C9BCE4FA2B731C826E643E7B1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B6B3EC7C80264C6D86CB686B67D331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29F0F1D-6088-41C5-9507-5A17EAF6BFB4}"/>
      </w:docPartPr>
      <w:docPartBody>
        <w:p w:rsidR="006738DA" w:rsidRDefault="006738DA">
          <w:pPr>
            <w:pStyle w:val="B6B3EC7C80264C6D86CB686B67D33196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16FD76096C1249E8A5BF7CD4D6977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E5DE6E-5701-4810-89F0-84A57C908E94}"/>
      </w:docPartPr>
      <w:docPartBody>
        <w:p w:rsidR="006738DA" w:rsidRDefault="006738DA">
          <w:pPr>
            <w:pStyle w:val="16FD76096C1249E8A5BF7CD4D6977D4B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C43353A1113A4EBDB584DA6F9B548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99340B-3EF0-45C0-9530-3855D63A38E0}"/>
      </w:docPartPr>
      <w:docPartBody>
        <w:p w:rsidR="006738DA" w:rsidRDefault="006738DA">
          <w:pPr>
            <w:pStyle w:val="C43353A1113A4EBDB584DA6F9B548FA7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6CDE2FE3FBB4857B859C39088464C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5198DA-B541-455A-9098-28AF02D842C4}"/>
      </w:docPartPr>
      <w:docPartBody>
        <w:p w:rsidR="006738DA" w:rsidRDefault="006738DA">
          <w:pPr>
            <w:pStyle w:val="86CDE2FE3FBB4857B859C39088464C27"/>
          </w:pPr>
          <w:r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38DA"/>
    <w:rsid w:val="00673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</w:style>
  <w:style w:type="paragraph" w:customStyle="1" w:styleId="F7044F799647480DA280A11B65D32497">
    <w:name w:val="F7044F799647480DA280A11B65D32497"/>
  </w:style>
  <w:style w:type="paragraph" w:customStyle="1" w:styleId="F62CCC4F5C494121BC8921A61C424883">
    <w:name w:val="F62CCC4F5C494121BC8921A61C424883"/>
  </w:style>
  <w:style w:type="paragraph" w:customStyle="1" w:styleId="FE2985EC385B4434841B85178DF42A8D">
    <w:name w:val="FE2985EC385B4434841B85178DF42A8D"/>
  </w:style>
  <w:style w:type="paragraph" w:customStyle="1" w:styleId="AACEFC6BA1534EDEAD434B74E9245CCC">
    <w:name w:val="AACEFC6BA1534EDEAD434B74E9245CCC"/>
  </w:style>
  <w:style w:type="paragraph" w:customStyle="1" w:styleId="8E71565C9BCE4FA2B731C826E643E7B1">
    <w:name w:val="8E71565C9BCE4FA2B731C826E643E7B1"/>
  </w:style>
  <w:style w:type="paragraph" w:customStyle="1" w:styleId="B6B3EC7C80264C6D86CB686B67D33196">
    <w:name w:val="B6B3EC7C80264C6D86CB686B67D33196"/>
  </w:style>
  <w:style w:type="paragraph" w:customStyle="1" w:styleId="16FD76096C1249E8A5BF7CD4D6977D4B">
    <w:name w:val="16FD76096C1249E8A5BF7CD4D6977D4B"/>
  </w:style>
  <w:style w:type="paragraph" w:customStyle="1" w:styleId="C43353A1113A4EBDB584DA6F9B548FA7">
    <w:name w:val="C43353A1113A4EBDB584DA6F9B548FA7"/>
  </w:style>
  <w:style w:type="paragraph" w:customStyle="1" w:styleId="86CDE2FE3FBB4857B859C39088464C27">
    <w:name w:val="86CDE2FE3FBB4857B859C39088464C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552166-2F72-4AAF-8989-E1607E9C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1307</Words>
  <Characters>7717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2025-06-18T09:26:00Z</dcterms:created>
  <dcterms:modified xsi:type="dcterms:W3CDTF">2026-01-08T14:38:00Z</dcterms:modified>
</cp:coreProperties>
</file>