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5F73" w14:textId="1D5CFB02" w:rsidR="00061F06" w:rsidRDefault="007C1715">
      <w:pPr>
        <w:spacing w:before="240" w:after="240"/>
        <w:contextualSpacing/>
        <w:jc w:val="center"/>
        <w:rPr>
          <w:rFonts w:ascii="Calibri" w:hAnsi="Calibri"/>
          <w:bCs/>
          <w:sz w:val="24"/>
        </w:rPr>
      </w:pPr>
      <w:r>
        <w:rPr>
          <w:rFonts w:ascii="Calibri" w:hAnsi="Calibri"/>
          <w:bCs/>
          <w:sz w:val="24"/>
        </w:rPr>
        <w:t xml:space="preserve">Příloha č. </w:t>
      </w:r>
      <w:r w:rsidR="00CA61CD" w:rsidRPr="00FB620A">
        <w:rPr>
          <w:rFonts w:ascii="Calibri" w:hAnsi="Calibri"/>
          <w:bCs/>
          <w:sz w:val="24"/>
        </w:rPr>
        <w:t>2</w:t>
      </w:r>
      <w:r w:rsidR="00FB620A">
        <w:rPr>
          <w:rFonts w:ascii="Calibri" w:hAnsi="Calibri"/>
          <w:bCs/>
          <w:sz w:val="24"/>
        </w:rPr>
        <w:t xml:space="preserve"> </w:t>
      </w:r>
      <w:r>
        <w:rPr>
          <w:rFonts w:ascii="Calibri" w:hAnsi="Calibri"/>
          <w:bCs/>
          <w:sz w:val="24"/>
        </w:rPr>
        <w:t>Výzvy k podání nabídek</w:t>
      </w:r>
    </w:p>
    <w:p w14:paraId="666E8967" w14:textId="77777777" w:rsidR="00061F06" w:rsidRDefault="00061F06">
      <w:pPr>
        <w:spacing w:before="240" w:after="240"/>
        <w:contextualSpacing/>
        <w:jc w:val="center"/>
        <w:rPr>
          <w:rFonts w:ascii="Calibri" w:hAnsi="Calibri"/>
          <w:bCs/>
          <w:sz w:val="24"/>
        </w:rPr>
      </w:pPr>
    </w:p>
    <w:p w14:paraId="399A3153" w14:textId="18D2AC5F" w:rsidR="00061F06" w:rsidRDefault="007C1715">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14:paraId="6B630F1F" w14:textId="77777777" w:rsidR="00061F06" w:rsidRDefault="00061F06">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061F06" w14:paraId="313BB1DC" w14:textId="77777777">
        <w:tc>
          <w:tcPr>
            <w:tcW w:w="9464" w:type="dxa"/>
            <w:gridSpan w:val="2"/>
            <w:shd w:val="clear" w:color="auto" w:fill="auto"/>
          </w:tcPr>
          <w:p w14:paraId="52480D86" w14:textId="77777777" w:rsidR="00061F06" w:rsidRDefault="007C1715">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rsidR="00061F06" w14:paraId="7CF9A52D" w14:textId="77777777">
        <w:tc>
          <w:tcPr>
            <w:tcW w:w="4432" w:type="dxa"/>
            <w:shd w:val="clear" w:color="auto" w:fill="auto"/>
          </w:tcPr>
          <w:p w14:paraId="5A231924" w14:textId="77777777" w:rsidR="00061F06" w:rsidRDefault="007C1715">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0F885A37" w14:textId="77777777" w:rsidR="00061F06" w:rsidRDefault="007C1715">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b/>
              </w:rPr>
              <w:t>Stavební úpravy KD Veselíčko</w:t>
            </w:r>
          </w:p>
        </w:tc>
      </w:tr>
      <w:tr w:rsidR="00061F06" w14:paraId="500DE96B" w14:textId="77777777">
        <w:tc>
          <w:tcPr>
            <w:tcW w:w="4432" w:type="dxa"/>
            <w:shd w:val="clear" w:color="auto" w:fill="auto"/>
          </w:tcPr>
          <w:p w14:paraId="1042AE34" w14:textId="77777777" w:rsidR="00061F06" w:rsidRDefault="007C1715">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14:paraId="6921C84C" w14:textId="77777777" w:rsidR="00061F06" w:rsidRDefault="007C1715">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rsidR="00061F06" w14:paraId="724A2997" w14:textId="77777777">
        <w:tc>
          <w:tcPr>
            <w:tcW w:w="4432" w:type="dxa"/>
            <w:shd w:val="clear" w:color="auto" w:fill="auto"/>
          </w:tcPr>
          <w:p w14:paraId="40C09798" w14:textId="77777777" w:rsidR="00061F06" w:rsidRDefault="007C1715">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14:paraId="3784875F" w14:textId="77777777" w:rsidR="00061F06" w:rsidRDefault="007C1715">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Pr>
                    <w:rFonts w:asciiTheme="minorHAnsi" w:hAnsiTheme="minorHAnsi" w:cstheme="minorHAnsi"/>
                    <w:sz w:val="22"/>
                    <w:szCs w:val="22"/>
                  </w:rPr>
                  <w:t>Veřejná zakázka malého rozsahu</w:t>
                </w:r>
              </w:sdtContent>
            </w:sdt>
          </w:p>
        </w:tc>
      </w:tr>
      <w:tr w:rsidR="00061F06" w14:paraId="1BA6A8AA" w14:textId="77777777">
        <w:tc>
          <w:tcPr>
            <w:tcW w:w="4432" w:type="dxa"/>
            <w:shd w:val="clear" w:color="auto" w:fill="auto"/>
          </w:tcPr>
          <w:p w14:paraId="222A7D25" w14:textId="77777777" w:rsidR="00061F06" w:rsidRDefault="007C1715">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FFFF00"/>
          </w:tcPr>
          <w:p w14:paraId="530FAE83" w14:textId="72028144" w:rsidR="00061F06" w:rsidRDefault="007C1715">
            <w:pPr>
              <w:widowControl w:val="0"/>
              <w:tabs>
                <w:tab w:val="left" w:pos="5580"/>
              </w:tabs>
              <w:spacing w:before="60" w:after="60"/>
              <w:rPr>
                <w:rFonts w:asciiTheme="minorHAnsi" w:eastAsia="Calibri" w:hAnsiTheme="minorHAnsi" w:cstheme="minorHAnsi"/>
                <w:color w:val="0000FF"/>
                <w:sz w:val="22"/>
                <w:szCs w:val="22"/>
              </w:rPr>
            </w:pPr>
            <w:hyperlink r:id="rId8" w:history="1">
              <w:r>
                <w:rPr>
                  <w:rStyle w:val="Hypertextovodkaz"/>
                  <w:rFonts w:asciiTheme="minorHAnsi" w:eastAsia="Calibri" w:hAnsiTheme="minorHAnsi" w:cstheme="minorHAnsi"/>
                  <w:sz w:val="22"/>
                  <w:szCs w:val="22"/>
                </w:rPr>
                <w:t>https://zakazky.zdarns.cz/</w:t>
              </w:r>
            </w:hyperlink>
            <w:r>
              <w:rPr>
                <w:rStyle w:val="Hypertextovodkaz"/>
                <w:rFonts w:asciiTheme="minorHAnsi" w:eastAsia="Calibri" w:hAnsiTheme="minorHAnsi" w:cstheme="minorHAnsi"/>
                <w:sz w:val="22"/>
                <w:szCs w:val="22"/>
                <w:highlight w:val="yellow"/>
              </w:rPr>
              <w:t>x</w:t>
            </w:r>
            <w:r>
              <w:rPr>
                <w:rStyle w:val="Hypertextovodkaz"/>
                <w:rFonts w:eastAsia="Calibri"/>
                <w:highlight w:val="yellow"/>
              </w:rPr>
              <w:t>xxxxx</w:t>
            </w:r>
            <w:r>
              <w:rPr>
                <w:rFonts w:asciiTheme="minorHAnsi" w:eastAsia="Calibri" w:hAnsiTheme="minorHAnsi" w:cstheme="minorHAnsi"/>
                <w:color w:val="0000FF"/>
                <w:sz w:val="22"/>
                <w:szCs w:val="22"/>
              </w:rPr>
              <w:t xml:space="preserve"> </w:t>
            </w:r>
          </w:p>
        </w:tc>
      </w:tr>
      <w:tr w:rsidR="00061F06" w14:paraId="7ED5FB05" w14:textId="77777777">
        <w:tc>
          <w:tcPr>
            <w:tcW w:w="9464" w:type="dxa"/>
            <w:gridSpan w:val="2"/>
            <w:shd w:val="clear" w:color="auto" w:fill="auto"/>
          </w:tcPr>
          <w:p w14:paraId="63A149C3" w14:textId="77777777" w:rsidR="00061F06" w:rsidRDefault="00061F06">
            <w:pPr>
              <w:widowControl w:val="0"/>
              <w:spacing w:before="60" w:after="60"/>
              <w:rPr>
                <w:rFonts w:asciiTheme="minorHAnsi" w:eastAsia="Calibri" w:hAnsiTheme="minorHAnsi" w:cstheme="minorHAnsi"/>
                <w:b/>
                <w:sz w:val="28"/>
                <w:szCs w:val="28"/>
              </w:rPr>
            </w:pPr>
          </w:p>
          <w:p w14:paraId="3D97AD09" w14:textId="77777777" w:rsidR="00061F06" w:rsidRDefault="007C1715">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rsidR="00061F06" w14:paraId="64F3A9BB" w14:textId="77777777">
        <w:tc>
          <w:tcPr>
            <w:tcW w:w="4432" w:type="dxa"/>
            <w:shd w:val="clear" w:color="auto" w:fill="auto"/>
          </w:tcPr>
          <w:p w14:paraId="720BFD54" w14:textId="77777777" w:rsidR="00061F06" w:rsidRDefault="007C1715">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51026BF0" w14:textId="77777777" w:rsidR="00061F06" w:rsidRDefault="007C1715">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rsidR="00061F06" w14:paraId="052FD2C9" w14:textId="77777777">
        <w:tc>
          <w:tcPr>
            <w:tcW w:w="4432" w:type="dxa"/>
            <w:shd w:val="clear" w:color="auto" w:fill="auto"/>
          </w:tcPr>
          <w:p w14:paraId="72C35913" w14:textId="77777777" w:rsidR="00061F06" w:rsidRDefault="007C1715">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14:paraId="4B3D2E8E" w14:textId="77777777" w:rsidR="00061F06" w:rsidRDefault="007C1715">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rsidR="00061F06" w14:paraId="2EC52C29" w14:textId="77777777">
        <w:tc>
          <w:tcPr>
            <w:tcW w:w="4432" w:type="dxa"/>
            <w:shd w:val="clear" w:color="auto" w:fill="auto"/>
          </w:tcPr>
          <w:p w14:paraId="16B60A4A" w14:textId="77777777" w:rsidR="00061F06" w:rsidRDefault="007C1715">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14:paraId="60B5853C" w14:textId="77777777" w:rsidR="00061F06" w:rsidRDefault="007C1715">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rsidR="00061F06" w14:paraId="05221851" w14:textId="77777777">
        <w:tc>
          <w:tcPr>
            <w:tcW w:w="4432" w:type="dxa"/>
            <w:shd w:val="clear" w:color="auto" w:fill="auto"/>
          </w:tcPr>
          <w:p w14:paraId="5D3BE0CF" w14:textId="77777777" w:rsidR="00061F06" w:rsidRDefault="007C1715">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14:paraId="5D2C3CB7" w14:textId="77777777" w:rsidR="00061F06" w:rsidRDefault="007C1715">
            <w:pPr>
              <w:widowControl w:val="0"/>
              <w:spacing w:before="60" w:after="60"/>
              <w:rPr>
                <w:rFonts w:asciiTheme="minorHAnsi" w:hAnsiTheme="minorHAnsi" w:cstheme="minorHAnsi"/>
                <w:sz w:val="22"/>
                <w:szCs w:val="22"/>
              </w:rPr>
            </w:pPr>
            <w:r>
              <w:rPr>
                <w:rFonts w:asciiTheme="minorHAnsi" w:hAnsiTheme="minorHAnsi" w:cstheme="minorHAnsi"/>
                <w:sz w:val="22"/>
                <w:szCs w:val="22"/>
              </w:rPr>
              <w:t>Ing. Janem Prokopem, vedoucím odboru strategického rozvoje a investic</w:t>
            </w:r>
          </w:p>
        </w:tc>
      </w:tr>
    </w:tbl>
    <w:p w14:paraId="080B9B1E" w14:textId="77777777" w:rsidR="00061F06" w:rsidRDefault="00061F06">
      <w:pPr>
        <w:spacing w:before="240" w:after="240"/>
        <w:contextualSpacing/>
        <w:jc w:val="center"/>
        <w:rPr>
          <w:rFonts w:ascii="Calibri" w:hAnsi="Calibri"/>
          <w:b/>
          <w:sz w:val="28"/>
          <w:szCs w:val="22"/>
        </w:rPr>
      </w:pPr>
    </w:p>
    <w:p w14:paraId="404A9083" w14:textId="77777777" w:rsidR="00061F06" w:rsidRDefault="00061F06">
      <w:pPr>
        <w:spacing w:before="240" w:after="240"/>
        <w:contextualSpacing/>
        <w:jc w:val="center"/>
        <w:rPr>
          <w:rFonts w:ascii="Calibri" w:hAnsi="Calibri"/>
          <w:b/>
          <w:sz w:val="28"/>
          <w:szCs w:val="22"/>
        </w:rPr>
      </w:pPr>
    </w:p>
    <w:p w14:paraId="0796B76D" w14:textId="77777777" w:rsidR="00061F06" w:rsidRDefault="00061F06">
      <w:pPr>
        <w:spacing w:before="240" w:after="240"/>
        <w:contextualSpacing/>
        <w:jc w:val="center"/>
        <w:rPr>
          <w:rFonts w:asciiTheme="minorHAnsi" w:hAnsiTheme="minorHAnsi" w:cstheme="minorHAnsi"/>
          <w:b/>
          <w:sz w:val="22"/>
          <w:szCs w:val="22"/>
        </w:rPr>
      </w:pPr>
    </w:p>
    <w:p w14:paraId="3C078F2A" w14:textId="77777777" w:rsidR="00061F06" w:rsidRDefault="007C1715">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Obchodní podmínky, které jsou zadavatelem předkládány ve formě tohoto návrhu smlouvy o dílo jsou pro dodavatele závazné a musí být v plném rozsahu </w:t>
      </w:r>
      <w:r>
        <w:rPr>
          <w:rFonts w:asciiTheme="minorHAnsi" w:eastAsia="Calibri" w:hAnsiTheme="minorHAnsi" w:cstheme="minorHAnsi"/>
          <w:sz w:val="22"/>
          <w:szCs w:val="22"/>
        </w:rPr>
        <w:t>respektovány.</w:t>
      </w:r>
    </w:p>
    <w:p w14:paraId="090C0B70" w14:textId="77777777" w:rsidR="00061F06" w:rsidRDefault="007C1715">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szCs w:val="22"/>
              <w:u w:val="single"/>
            </w:rPr>
            <w:t>nevyžaduje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14:paraId="2E1F7E9D" w14:textId="77777777" w:rsidR="00061F06" w:rsidRDefault="00061F06">
      <w:pPr>
        <w:widowControl w:val="0"/>
        <w:spacing w:after="120"/>
        <w:jc w:val="both"/>
        <w:rPr>
          <w:rFonts w:asciiTheme="minorHAnsi" w:eastAsia="Calibri" w:hAnsiTheme="minorHAnsi" w:cstheme="minorHAnsi"/>
          <w:sz w:val="22"/>
          <w:szCs w:val="22"/>
          <w:highlight w:val="yellow"/>
        </w:rPr>
      </w:pPr>
    </w:p>
    <w:p w14:paraId="094905FC" w14:textId="77777777" w:rsidR="00061F06" w:rsidRDefault="007C1715">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Nepředložení návrhu smlouvy v nabídce se nevztahuje na přílohu č. 2 – Položkový rozpočet, který musí být účastníkem předložen vždy.</w:t>
      </w:r>
    </w:p>
    <w:p w14:paraId="517749D2" w14:textId="77777777" w:rsidR="00061F06" w:rsidRDefault="007C1715">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Účastník zadávacího řízení podáním </w:t>
      </w:r>
      <w:r>
        <w:rPr>
          <w:rFonts w:asciiTheme="minorHAnsi" w:eastAsia="Calibri" w:hAnsiTheme="minorHAnsi" w:cstheme="minorHAnsi"/>
          <w:sz w:val="22"/>
          <w:szCs w:val="22"/>
        </w:rPr>
        <w:t>nabídky projevuje svoji vůli k akceptaci veškerých obchodních podmínek tak, jak byly zadavatelem stanoveny v návrhu smlouvy o dílo a jeho přílohách.</w:t>
      </w:r>
      <w:r>
        <w:rPr>
          <w:rFonts w:asciiTheme="minorHAnsi" w:eastAsia="Calibri" w:hAnsiTheme="minorHAnsi" w:cstheme="minorHAnsi"/>
          <w:sz w:val="22"/>
          <w:szCs w:val="22"/>
        </w:rPr>
        <w:br w:type="page"/>
      </w:r>
    </w:p>
    <w:p w14:paraId="6857DCBF" w14:textId="77777777" w:rsidR="00061F06" w:rsidRDefault="007C1715">
      <w:pPr>
        <w:widowControl w:val="0"/>
        <w:spacing w:after="120"/>
        <w:jc w:val="right"/>
        <w:rPr>
          <w:rFonts w:asciiTheme="minorHAnsi" w:eastAsia="Calibri" w:hAnsiTheme="minorHAnsi" w:cstheme="minorHAnsi"/>
          <w:b/>
          <w:bCs/>
        </w:rPr>
      </w:pPr>
      <w:r>
        <w:rPr>
          <w:rFonts w:ascii="Calibri" w:eastAsia="Calibri" w:hAnsi="Calibri" w:cs="Calibri"/>
          <w:i/>
          <w:iCs/>
        </w:rPr>
        <w:lastRenderedPageBreak/>
        <w:t xml:space="preserve">Číslo Smlouvy Objednatele: </w:t>
      </w:r>
      <w:r>
        <w:rPr>
          <w:rFonts w:ascii="Calibri" w:hAnsi="Calibri" w:cs="Calibri"/>
          <w:bCs/>
          <w:i/>
          <w:iCs/>
          <w:highlight w:val="yellow"/>
          <w:lang w:bidi="en-US"/>
        </w:rPr>
        <w:fldChar w:fldCharType="begin"/>
      </w:r>
      <w:r>
        <w:rPr>
          <w:rFonts w:ascii="Calibri" w:hAnsi="Calibri" w:cs="Calibri"/>
          <w:bCs/>
          <w:i/>
          <w:iCs/>
          <w:highlight w:val="yellow"/>
          <w:lang w:bidi="en-US"/>
        </w:rPr>
        <w:instrText xml:space="preserve"> MACROBUTTON  AcceptAllConflictsInDoc "[bude doplněno]" </w:instrText>
      </w:r>
      <w:r>
        <w:rPr>
          <w:rFonts w:ascii="Calibri" w:hAnsi="Calibri" w:cs="Calibri"/>
          <w:bCs/>
          <w:i/>
          <w:iCs/>
          <w:highlight w:val="yellow"/>
          <w:lang w:bidi="en-US"/>
        </w:rPr>
        <w:fldChar w:fldCharType="end"/>
      </w:r>
    </w:p>
    <w:p w14:paraId="0DBC74F7" w14:textId="77777777" w:rsidR="00061F06" w:rsidRDefault="007C1715">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14:paraId="11DFD896" w14:textId="77777777" w:rsidR="00061F06" w:rsidRDefault="007C1715">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14:paraId="5384B674" w14:textId="77777777" w:rsidR="00061F06" w:rsidRDefault="00061F06">
      <w:pPr>
        <w:widowControl w:val="0"/>
        <w:spacing w:after="120"/>
        <w:jc w:val="center"/>
        <w:rPr>
          <w:rFonts w:asciiTheme="minorHAnsi" w:eastAsia="Calibri" w:hAnsiTheme="minorHAnsi" w:cstheme="minorHAnsi"/>
          <w:sz w:val="22"/>
          <w:szCs w:val="22"/>
        </w:rPr>
      </w:pPr>
    </w:p>
    <w:p w14:paraId="25585051" w14:textId="77777777" w:rsidR="00061F06" w:rsidRDefault="00061F06">
      <w:pPr>
        <w:widowControl w:val="0"/>
        <w:spacing w:after="120"/>
        <w:jc w:val="both"/>
        <w:rPr>
          <w:rFonts w:asciiTheme="minorHAnsi" w:eastAsia="Calibri" w:hAnsiTheme="minorHAnsi" w:cstheme="minorHAnsi"/>
          <w:sz w:val="22"/>
          <w:szCs w:val="22"/>
        </w:rPr>
      </w:pPr>
    </w:p>
    <w:p w14:paraId="480DF48A" w14:textId="77777777" w:rsidR="00061F06" w:rsidRDefault="007C1715">
      <w:pPr>
        <w:pStyle w:val="Odstavecseseznamem"/>
        <w:ind w:left="567"/>
        <w:rPr>
          <w:rFonts w:ascii="Calibri" w:hAnsi="Calibri"/>
          <w:b/>
          <w:color w:val="000000"/>
          <w:sz w:val="22"/>
          <w:szCs w:val="22"/>
        </w:rPr>
      </w:pPr>
      <w:r>
        <w:rPr>
          <w:rFonts w:ascii="Calibri" w:hAnsi="Calibri"/>
          <w:b/>
          <w:color w:val="000000"/>
          <w:sz w:val="22"/>
          <w:szCs w:val="22"/>
        </w:rPr>
        <w:t>Objednatel</w:t>
      </w:r>
    </w:p>
    <w:p w14:paraId="5A6B260D" w14:textId="77777777" w:rsidR="00061F06" w:rsidRDefault="00061F06">
      <w:pPr>
        <w:pStyle w:val="Odstavecseseznamem"/>
        <w:ind w:left="567"/>
        <w:rPr>
          <w:rFonts w:ascii="Calibri" w:hAnsi="Calibri"/>
          <w:b/>
          <w:color w:val="000000"/>
          <w:sz w:val="22"/>
          <w:szCs w:val="22"/>
        </w:rPr>
      </w:pPr>
    </w:p>
    <w:p w14:paraId="5B9FAB58" w14:textId="77777777" w:rsidR="00061F06" w:rsidRDefault="007C1715">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14:paraId="177D3B05" w14:textId="77777777" w:rsidR="00061F06" w:rsidRDefault="007C1715">
      <w:pPr>
        <w:ind w:left="567"/>
        <w:rPr>
          <w:rFonts w:ascii="Calibri" w:hAnsi="Calibri"/>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nad</w:t>
      </w:r>
      <w:r>
        <w:rPr>
          <w:rFonts w:asciiTheme="minorHAnsi" w:hAnsiTheme="minorHAnsi" w:cstheme="minorHAnsi"/>
          <w:sz w:val="22"/>
          <w:szCs w:val="22"/>
          <w:lang w:bidi="en-US"/>
        </w:rPr>
        <w:t xml:space="preserve"> Sázavou</w:t>
      </w:r>
      <w:r>
        <w:rPr>
          <w:rFonts w:ascii="Calibri" w:hAnsi="Calibri"/>
          <w:color w:val="000000"/>
          <w:sz w:val="22"/>
          <w:szCs w:val="22"/>
        </w:rPr>
        <w:t xml:space="preserve"> </w:t>
      </w:r>
    </w:p>
    <w:p w14:paraId="3A4DDF72" w14:textId="77777777" w:rsidR="00061F06" w:rsidRDefault="007C1715">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14:paraId="5881EDD5" w14:textId="77777777" w:rsidR="00061F06" w:rsidRDefault="007C1715">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r>
        <w:rPr>
          <w:rFonts w:ascii="Calibri" w:hAnsi="Calibri"/>
          <w:color w:val="000000"/>
          <w:sz w:val="22"/>
          <w:szCs w:val="22"/>
        </w:rPr>
        <w:t xml:space="preserve"> </w:t>
      </w:r>
    </w:p>
    <w:p w14:paraId="0B8DE0EB" w14:textId="63566908" w:rsidR="00061F06" w:rsidRDefault="007C1715">
      <w:pPr>
        <w:ind w:left="567"/>
        <w:rPr>
          <w:rFonts w:ascii="Calibri" w:hAnsi="Calibri"/>
          <w:color w:val="000000"/>
          <w:sz w:val="22"/>
          <w:szCs w:val="22"/>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328751</w:t>
      </w:r>
      <w:r>
        <w:rPr>
          <w:rFonts w:ascii="Calibri" w:hAnsi="Calibri"/>
          <w:color w:val="000000"/>
          <w:sz w:val="22"/>
          <w:szCs w:val="22"/>
        </w:rPr>
        <w:t xml:space="preserve">/0100 </w:t>
      </w:r>
    </w:p>
    <w:p w14:paraId="5CFA575C" w14:textId="77777777" w:rsidR="00061F06" w:rsidRDefault="007C1715">
      <w:pPr>
        <w:ind w:left="4248" w:hanging="3681"/>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Theme="minorHAnsi" w:hAnsiTheme="minorHAnsi" w:cstheme="minorHAnsi"/>
          <w:sz w:val="22"/>
          <w:szCs w:val="22"/>
          <w:lang w:bidi="en-US"/>
        </w:rPr>
        <w:t>Ing. Janem Prokopem, vedoucí strategického rozvoje a investic</w:t>
      </w:r>
    </w:p>
    <w:p w14:paraId="0AF642E9" w14:textId="77777777" w:rsidR="00061F06" w:rsidRDefault="007C1715">
      <w:pPr>
        <w:spacing w:before="120"/>
        <w:ind w:left="4248" w:hanging="3681"/>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Theme="minorHAnsi" w:hAnsiTheme="minorHAnsi" w:cstheme="minorHAnsi"/>
          <w:sz w:val="22"/>
          <w:szCs w:val="22"/>
          <w:lang w:bidi="en-US"/>
        </w:rPr>
        <w:t xml:space="preserve">Ing. Hana Sochorová, referentka odboru strategického </w:t>
      </w:r>
      <w:r>
        <w:rPr>
          <w:rFonts w:asciiTheme="minorHAnsi" w:hAnsiTheme="minorHAnsi" w:cstheme="minorHAnsi"/>
          <w:sz w:val="22"/>
          <w:szCs w:val="22"/>
          <w:lang w:bidi="en-US"/>
        </w:rPr>
        <w:t>rozvoje a investic</w:t>
      </w:r>
    </w:p>
    <w:p w14:paraId="247199FF" w14:textId="1B4B4AD1" w:rsidR="00061F06" w:rsidRDefault="007C1715">
      <w:pPr>
        <w:ind w:left="567"/>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+ 420 771 280 604, </w:t>
      </w:r>
      <w:r w:rsidR="002A6BF3">
        <w:rPr>
          <w:rFonts w:asciiTheme="minorHAnsi" w:hAnsiTheme="minorHAnsi" w:cstheme="minorHAnsi"/>
          <w:sz w:val="22"/>
          <w:szCs w:val="22"/>
          <w:lang w:bidi="en-US"/>
        </w:rPr>
        <w:t>hana.sochorova@zdarns.cz</w:t>
      </w:r>
    </w:p>
    <w:p w14:paraId="352D8BB4" w14:textId="77777777" w:rsidR="00061F06" w:rsidRDefault="00061F06">
      <w:pPr>
        <w:ind w:left="567"/>
        <w:rPr>
          <w:rFonts w:ascii="Calibri" w:hAnsi="Calibri"/>
          <w:i/>
          <w:color w:val="000000"/>
          <w:sz w:val="22"/>
          <w:szCs w:val="22"/>
        </w:rPr>
      </w:pPr>
    </w:p>
    <w:p w14:paraId="2F55377B" w14:textId="77777777" w:rsidR="00061F06" w:rsidRDefault="007C1715">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14:paraId="733E4146" w14:textId="77777777" w:rsidR="00061F06" w:rsidRDefault="007C1715">
      <w:pPr>
        <w:spacing w:before="480"/>
        <w:ind w:left="567"/>
        <w:rPr>
          <w:rFonts w:ascii="Calibri" w:hAnsi="Calibri"/>
          <w:color w:val="000000"/>
          <w:sz w:val="22"/>
          <w:szCs w:val="22"/>
        </w:rPr>
      </w:pPr>
      <w:r>
        <w:rPr>
          <w:rFonts w:ascii="Calibri" w:hAnsi="Calibri"/>
          <w:color w:val="000000"/>
          <w:sz w:val="22"/>
          <w:szCs w:val="22"/>
        </w:rPr>
        <w:t>a</w:t>
      </w:r>
    </w:p>
    <w:p w14:paraId="365B013B" w14:textId="77777777" w:rsidR="00061F06" w:rsidRDefault="007C1715">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14:paraId="5C4B165D" w14:textId="77777777" w:rsidR="00061F06" w:rsidRDefault="00061F06">
      <w:pPr>
        <w:pStyle w:val="Odstavecseseznamem"/>
        <w:ind w:left="567"/>
        <w:rPr>
          <w:rFonts w:ascii="Calibri" w:hAnsi="Calibri"/>
          <w:b/>
          <w:color w:val="000000"/>
          <w:sz w:val="22"/>
          <w:szCs w:val="22"/>
        </w:rPr>
      </w:pPr>
    </w:p>
    <w:p w14:paraId="47A5D722" w14:textId="77777777" w:rsidR="00061F06" w:rsidRDefault="007C1715">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14:paraId="403B1C07" w14:textId="77777777" w:rsidR="00061F06" w:rsidRDefault="007C1715">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36AF08DE" w14:textId="77777777" w:rsidR="00061F06" w:rsidRDefault="007C1715">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3F3FBB2" w14:textId="77777777" w:rsidR="00061F06" w:rsidRDefault="007C1715">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20BCDB4" w14:textId="77777777" w:rsidR="00061F06" w:rsidRDefault="007C1715">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49DF5DEA" w14:textId="77777777" w:rsidR="00061F06" w:rsidRDefault="007C1715">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1922A6AA" w14:textId="77777777" w:rsidR="00061F06" w:rsidRDefault="007C1715">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61607443" w14:textId="77777777" w:rsidR="00061F06" w:rsidRDefault="007C1715">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w:instrText>
      </w:r>
      <w:r>
        <w:rPr>
          <w:rFonts w:asciiTheme="minorHAnsi" w:hAnsiTheme="minorHAnsi" w:cstheme="minorHAnsi"/>
          <w:bCs/>
          <w:sz w:val="22"/>
          <w:szCs w:val="22"/>
          <w:highlight w:val="yellow"/>
          <w:lang w:bidi="en-US"/>
        </w:rPr>
        <w:instrText xml:space="preserve">TTON  AcceptAllConflictsInDoc "[doplní účastník]" </w:instrText>
      </w:r>
      <w:r>
        <w:rPr>
          <w:rFonts w:asciiTheme="minorHAnsi" w:hAnsiTheme="minorHAnsi" w:cstheme="minorHAnsi"/>
          <w:bCs/>
          <w:sz w:val="22"/>
          <w:szCs w:val="22"/>
          <w:highlight w:val="yellow"/>
          <w:lang w:bidi="en-US"/>
        </w:rPr>
        <w:fldChar w:fldCharType="end"/>
      </w:r>
    </w:p>
    <w:p w14:paraId="4C592A7F" w14:textId="77777777" w:rsidR="00061F06" w:rsidRDefault="007C1715">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13C02328" w14:textId="77777777" w:rsidR="00061F06" w:rsidRDefault="007C1715">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4D1160EA" w14:textId="77777777" w:rsidR="00061F06" w:rsidRDefault="00061F06">
      <w:pPr>
        <w:ind w:left="567"/>
        <w:rPr>
          <w:rFonts w:ascii="Calibri" w:hAnsi="Calibri"/>
          <w:i/>
          <w:color w:val="000000"/>
          <w:sz w:val="22"/>
          <w:szCs w:val="22"/>
        </w:rPr>
      </w:pPr>
    </w:p>
    <w:p w14:paraId="2EBFD15E" w14:textId="77777777" w:rsidR="00061F06" w:rsidRDefault="007C1715">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w:t>
      </w:r>
      <w:r>
        <w:rPr>
          <w:rFonts w:ascii="Calibri" w:hAnsi="Calibri"/>
          <w:color w:val="000000"/>
          <w:sz w:val="22"/>
          <w:szCs w:val="22"/>
        </w:rPr>
        <w:t> Objednatelem dále také jako „</w:t>
      </w:r>
      <w:r>
        <w:rPr>
          <w:rFonts w:ascii="Calibri" w:hAnsi="Calibri"/>
          <w:b/>
          <w:bCs/>
          <w:i/>
          <w:iCs/>
          <w:color w:val="000000"/>
          <w:sz w:val="22"/>
          <w:szCs w:val="22"/>
        </w:rPr>
        <w:t>Smluvní strany</w:t>
      </w:r>
      <w:r>
        <w:rPr>
          <w:rFonts w:ascii="Calibri" w:hAnsi="Calibri"/>
          <w:color w:val="000000"/>
          <w:sz w:val="22"/>
          <w:szCs w:val="22"/>
        </w:rPr>
        <w:t>“)</w:t>
      </w:r>
    </w:p>
    <w:p w14:paraId="0FCFCD41" w14:textId="77777777" w:rsidR="00061F06" w:rsidRDefault="00061F06">
      <w:pPr>
        <w:ind w:left="567"/>
        <w:rPr>
          <w:rFonts w:ascii="Calibri" w:hAnsi="Calibri"/>
          <w:color w:val="000000"/>
          <w:sz w:val="22"/>
          <w:szCs w:val="22"/>
        </w:rPr>
      </w:pPr>
    </w:p>
    <w:p w14:paraId="320202BE" w14:textId="77777777" w:rsidR="00061F06" w:rsidRDefault="007C1715">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Stavební úpravy KD Veselíčko</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14:paraId="122FFB7B" w14:textId="77777777" w:rsidR="00061F06" w:rsidRDefault="007C1715">
      <w:pPr>
        <w:pStyle w:val="Nadpis1"/>
        <w:rPr>
          <w:rFonts w:asciiTheme="minorHAnsi" w:hAnsiTheme="minorHAnsi"/>
          <w:szCs w:val="22"/>
        </w:rPr>
      </w:pPr>
      <w:r>
        <w:rPr>
          <w:rFonts w:asciiTheme="minorHAnsi" w:hAnsiTheme="minorHAnsi"/>
          <w:szCs w:val="22"/>
        </w:rPr>
        <w:lastRenderedPageBreak/>
        <w:t>ÚVODNÍ UJEDNÁNÍ A ÚČEL SMLOUVY</w:t>
      </w:r>
    </w:p>
    <w:p w14:paraId="55CF69F6" w14:textId="77777777" w:rsidR="00061F06" w:rsidRDefault="00061F06">
      <w:pPr>
        <w:ind w:left="567"/>
        <w:rPr>
          <w:rFonts w:ascii="Calibri" w:hAnsi="Calibri"/>
          <w:sz w:val="22"/>
          <w:szCs w:val="22"/>
          <w:lang w:eastAsia="ar-SA"/>
        </w:rPr>
      </w:pPr>
    </w:p>
    <w:p w14:paraId="1120D8C3" w14:textId="77777777" w:rsidR="00061F06" w:rsidRDefault="007C1715">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End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14:paraId="342874E0" w14:textId="77777777" w:rsidR="00061F06" w:rsidRDefault="00061F06">
      <w:pPr>
        <w:pStyle w:val="Odstavecseseznamem"/>
        <w:ind w:left="567"/>
        <w:jc w:val="both"/>
        <w:rPr>
          <w:rFonts w:ascii="Calibri" w:hAnsi="Calibri"/>
          <w:sz w:val="22"/>
          <w:szCs w:val="22"/>
          <w:u w:val="single"/>
        </w:rPr>
      </w:pPr>
    </w:p>
    <w:p w14:paraId="0F188C85" w14:textId="77777777" w:rsidR="00061F06" w:rsidRDefault="007C1715">
      <w:pPr>
        <w:pStyle w:val="Odstavecseseznamem"/>
        <w:numPr>
          <w:ilvl w:val="0"/>
          <w:numId w:val="3"/>
        </w:numPr>
        <w:jc w:val="both"/>
        <w:rPr>
          <w:rFonts w:asciiTheme="minorHAnsi" w:hAnsiTheme="minorHAnsi" w:cstheme="minorHAnsi"/>
          <w:sz w:val="22"/>
          <w:szCs w:val="22"/>
          <w:u w:val="single"/>
        </w:rPr>
      </w:pPr>
      <w:r>
        <w:rPr>
          <w:rFonts w:asciiTheme="minorHAnsi" w:hAnsiTheme="minorHAnsi" w:cstheme="minorHAnsi"/>
          <w:sz w:val="22"/>
          <w:szCs w:val="22"/>
        </w:rPr>
        <w:t xml:space="preserve">Účelem Smlouvy je provést předmět této Smlouvy, kdy realizací tohoto předmětu Objednatel sleduje stavební úpravy Kulturního domu v obci Veselíčko spočívající v zateplení objektu, </w:t>
      </w:r>
      <w:proofErr w:type="spellStart"/>
      <w:r>
        <w:rPr>
          <w:rFonts w:asciiTheme="minorHAnsi" w:hAnsiTheme="minorHAnsi" w:cstheme="minorHAnsi"/>
          <w:sz w:val="22"/>
          <w:szCs w:val="22"/>
        </w:rPr>
        <w:t>oddrenážování</w:t>
      </w:r>
      <w:proofErr w:type="spellEnd"/>
      <w:r>
        <w:rPr>
          <w:rFonts w:asciiTheme="minorHAnsi" w:hAnsiTheme="minorHAnsi" w:cstheme="minorHAnsi"/>
          <w:sz w:val="22"/>
          <w:szCs w:val="22"/>
        </w:rPr>
        <w:t xml:space="preserve">, výměna oken ve 2.NP, doplnění střešní krytiny, nové povlakové </w:t>
      </w:r>
      <w:r>
        <w:rPr>
          <w:rFonts w:asciiTheme="minorHAnsi" w:hAnsiTheme="minorHAnsi" w:cstheme="minorHAnsi"/>
          <w:sz w:val="22"/>
          <w:szCs w:val="22"/>
        </w:rPr>
        <w:t xml:space="preserve">krytině a zateplení ploché střechy. </w:t>
      </w:r>
    </w:p>
    <w:p w14:paraId="3BD3874F" w14:textId="77777777" w:rsidR="00061F06" w:rsidRDefault="00061F06">
      <w:pPr>
        <w:pStyle w:val="Odstavecseseznamem"/>
        <w:ind w:left="567"/>
        <w:jc w:val="both"/>
        <w:rPr>
          <w:rFonts w:ascii="Calibri" w:hAnsi="Calibri"/>
          <w:sz w:val="22"/>
          <w:szCs w:val="22"/>
          <w:u w:val="single"/>
        </w:rPr>
      </w:pPr>
    </w:p>
    <w:p w14:paraId="3CFAB5FE" w14:textId="77777777" w:rsidR="00061F06" w:rsidRDefault="00061F06">
      <w:pPr>
        <w:widowControl w:val="0"/>
        <w:tabs>
          <w:tab w:val="left" w:pos="2835"/>
        </w:tabs>
        <w:ind w:left="567"/>
        <w:contextualSpacing/>
        <w:jc w:val="both"/>
      </w:pPr>
    </w:p>
    <w:p w14:paraId="7924B85F" w14:textId="77777777" w:rsidR="00061F06" w:rsidRDefault="007C1715">
      <w:pPr>
        <w:pStyle w:val="Nadpis1"/>
        <w:rPr>
          <w:rFonts w:asciiTheme="minorHAnsi" w:hAnsiTheme="minorHAnsi"/>
          <w:szCs w:val="22"/>
        </w:rPr>
      </w:pPr>
      <w:r>
        <w:rPr>
          <w:rFonts w:asciiTheme="minorHAnsi" w:hAnsiTheme="minorHAnsi"/>
          <w:szCs w:val="22"/>
        </w:rPr>
        <w:t>PŘEDMĚT SMLOUVY</w:t>
      </w:r>
    </w:p>
    <w:p w14:paraId="10C21252" w14:textId="77777777" w:rsidR="00061F06" w:rsidRDefault="00061F06">
      <w:pPr>
        <w:ind w:left="567"/>
        <w:rPr>
          <w:rFonts w:ascii="Calibri" w:hAnsi="Calibri"/>
          <w:sz w:val="22"/>
          <w:szCs w:val="22"/>
          <w:lang w:eastAsia="ar-SA"/>
        </w:rPr>
      </w:pPr>
    </w:p>
    <w:p w14:paraId="0045865F" w14:textId="77777777" w:rsidR="00061F06" w:rsidRDefault="007C1715">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w:t>
      </w:r>
      <w:r>
        <w:rPr>
          <w:rFonts w:ascii="Calibri" w:hAnsi="Calibri"/>
          <w:color w:val="000000"/>
          <w:sz w:val="22"/>
          <w:szCs w:val="22"/>
        </w:rPr>
        <w:t>t a zaplatit za něj sjednanou cenu.</w:t>
      </w:r>
    </w:p>
    <w:p w14:paraId="06408EEE" w14:textId="77777777" w:rsidR="00061F06" w:rsidRDefault="00061F06">
      <w:pPr>
        <w:rPr>
          <w:rFonts w:ascii="Calibri" w:hAnsi="Calibri"/>
          <w:sz w:val="22"/>
          <w:szCs w:val="22"/>
          <w:lang w:eastAsia="ar-SA"/>
        </w:rPr>
      </w:pPr>
    </w:p>
    <w:p w14:paraId="75B7FE93" w14:textId="77777777" w:rsidR="00061F06" w:rsidRDefault="007C1715">
      <w:pPr>
        <w:pStyle w:val="Odstavecseseznamem"/>
        <w:numPr>
          <w:ilvl w:val="0"/>
          <w:numId w:val="3"/>
        </w:numPr>
        <w:jc w:val="both"/>
        <w:rPr>
          <w:rFonts w:asciiTheme="minorHAnsi" w:hAnsiTheme="minorHAnsi" w:cstheme="minorHAnsi"/>
          <w:sz w:val="22"/>
          <w:szCs w:val="22"/>
        </w:rPr>
      </w:pPr>
      <w:bookmarkStart w:id="0" w:name="_Ref140137724"/>
      <w:r>
        <w:rPr>
          <w:rFonts w:ascii="Calibri" w:hAnsi="Calibri"/>
          <w:color w:val="000000"/>
          <w:sz w:val="22"/>
          <w:szCs w:val="22"/>
        </w:rPr>
        <w:t xml:space="preserve">Předmětem Díla je stavba </w:t>
      </w:r>
      <w:r>
        <w:rPr>
          <w:rFonts w:asciiTheme="minorHAnsi" w:hAnsiTheme="minorHAnsi" w:cstheme="minorHAnsi"/>
          <w:b/>
          <w:sz w:val="22"/>
          <w:szCs w:val="22"/>
          <w:lang w:bidi="en-US"/>
        </w:rPr>
        <w:t xml:space="preserve">Stavební úpravy KD </w:t>
      </w:r>
      <w:proofErr w:type="gramStart"/>
      <w:r>
        <w:rPr>
          <w:rFonts w:asciiTheme="minorHAnsi" w:hAnsiTheme="minorHAnsi" w:cstheme="minorHAnsi"/>
          <w:b/>
          <w:sz w:val="22"/>
          <w:szCs w:val="22"/>
          <w:lang w:bidi="en-US"/>
        </w:rPr>
        <w:t>Veselíčko</w:t>
      </w:r>
      <w:proofErr w:type="gramEnd"/>
      <w:r>
        <w:rPr>
          <w:rFonts w:asciiTheme="minorHAnsi" w:hAnsiTheme="minorHAnsi" w:cstheme="minorHAnsi"/>
          <w:bCs/>
          <w:sz w:val="22"/>
          <w:szCs w:val="22"/>
          <w:lang w:bidi="en-US"/>
        </w:rPr>
        <w:t xml:space="preserve">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xml:space="preserve">“) a dále dle podmínek stanovených v orgány veřejné správy vydaných </w:t>
      </w:r>
      <w:r>
        <w:rPr>
          <w:rFonts w:asciiTheme="minorHAnsi" w:hAnsiTheme="minorHAnsi" w:cstheme="minorHAnsi"/>
          <w:sz w:val="22"/>
          <w:szCs w:val="22"/>
        </w:rPr>
        <w:t>vyjádřeních, stanoviscích a rozhodnutích, a dále dle podmínek stanovených Smlouvou, a to včetně všech souvisejících prací, dodávek a služeb.</w:t>
      </w:r>
      <w:bookmarkEnd w:id="0"/>
    </w:p>
    <w:p w14:paraId="2EAE4BDE" w14:textId="77777777" w:rsidR="00061F06" w:rsidRDefault="00061F06"/>
    <w:p w14:paraId="6FA15E16" w14:textId="77777777" w:rsidR="00061F06" w:rsidRDefault="007C1715">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14:paraId="1CA3550D" w14:textId="77777777" w:rsidR="00061F06" w:rsidRDefault="007C1715">
      <w:pPr>
        <w:numPr>
          <w:ilvl w:val="1"/>
          <w:numId w:val="3"/>
        </w:numPr>
        <w:jc w:val="both"/>
        <w:rPr>
          <w:rFonts w:ascii="Calibri" w:hAnsi="Calibri"/>
          <w:sz w:val="22"/>
          <w:szCs w:val="22"/>
          <w:lang w:eastAsia="en-US" w:bidi="en-US"/>
        </w:rPr>
      </w:pPr>
      <w:r>
        <w:rPr>
          <w:rFonts w:ascii="Calibri" w:hAnsi="Calibri"/>
          <w:sz w:val="22"/>
          <w:szCs w:val="22"/>
          <w:lang w:eastAsia="en-US" w:bidi="en-US"/>
        </w:rPr>
        <w:t xml:space="preserve">výroba, dodávka, skladování, zabudování a montáž veškerých dílů, materiálů a </w:t>
      </w:r>
      <w:r>
        <w:rPr>
          <w:rFonts w:ascii="Calibri" w:hAnsi="Calibri"/>
          <w:sz w:val="22"/>
          <w:szCs w:val="22"/>
          <w:lang w:eastAsia="en-US" w:bidi="en-US"/>
        </w:rPr>
        <w:t>zařízení týkajících se Díla;</w:t>
      </w:r>
    </w:p>
    <w:p w14:paraId="41028C4B" w14:textId="77777777" w:rsidR="00061F06" w:rsidRDefault="007C1715">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14:paraId="19CCF868" w14:textId="77777777" w:rsidR="00061F06" w:rsidRDefault="007C1715">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14:paraId="67627B7B" w14:textId="77777777" w:rsidR="00061F06" w:rsidRDefault="007C1715">
      <w:pPr>
        <w:numPr>
          <w:ilvl w:val="1"/>
          <w:numId w:val="3"/>
        </w:numPr>
        <w:jc w:val="both"/>
        <w:rPr>
          <w:rFonts w:ascii="Calibri" w:hAnsi="Calibri"/>
          <w:sz w:val="22"/>
          <w:szCs w:val="22"/>
        </w:rPr>
      </w:pPr>
      <w:r>
        <w:rPr>
          <w:rFonts w:ascii="Calibri" w:hAnsi="Calibri"/>
          <w:bCs/>
          <w:iCs/>
          <w:sz w:val="22"/>
          <w:szCs w:val="22"/>
        </w:rPr>
        <w:t>průběžný odvoz veš</w:t>
      </w:r>
      <w:r>
        <w:rPr>
          <w:rFonts w:ascii="Calibri" w:hAnsi="Calibri"/>
          <w:bCs/>
          <w:iCs/>
          <w:sz w:val="22"/>
          <w:szCs w:val="22"/>
        </w:rPr>
        <w:t>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w:t>
      </w:r>
      <w:r>
        <w:rPr>
          <w:rFonts w:ascii="Calibri" w:hAnsi="Calibri"/>
          <w:sz w:val="22"/>
          <w:szCs w:val="22"/>
        </w:rPr>
        <w:t>li;</w:t>
      </w:r>
    </w:p>
    <w:p w14:paraId="48280562" w14:textId="77777777" w:rsidR="00061F06" w:rsidRDefault="007C1715">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w:t>
      </w:r>
      <w:r>
        <w:rPr>
          <w:rFonts w:ascii="Calibri" w:hAnsi="Calibri"/>
          <w:sz w:val="22"/>
          <w:szCs w:val="22"/>
        </w:rPr>
        <w:t>dení všech těchto povrchů dotčených prováděním Díla do původního stavu, před započetím prací budou tyto plochy vhodným způsobem Zhotovitelem zdokumentovány, dokumentace bude součástí protokolu o předání a převzetí staveniště;</w:t>
      </w:r>
    </w:p>
    <w:p w14:paraId="4263696D" w14:textId="77777777" w:rsidR="00061F06" w:rsidRDefault="007C1715">
      <w:pPr>
        <w:numPr>
          <w:ilvl w:val="1"/>
          <w:numId w:val="3"/>
        </w:numPr>
        <w:jc w:val="both"/>
        <w:rPr>
          <w:rFonts w:ascii="Calibri" w:hAnsi="Calibri"/>
          <w:sz w:val="22"/>
          <w:szCs w:val="22"/>
        </w:rPr>
      </w:pPr>
      <w:r>
        <w:rPr>
          <w:rFonts w:ascii="Calibri" w:hAnsi="Calibri"/>
          <w:sz w:val="22"/>
          <w:szCs w:val="22"/>
        </w:rPr>
        <w:t xml:space="preserve">zajištění bezpečnosti práce a </w:t>
      </w:r>
      <w:r>
        <w:rPr>
          <w:rFonts w:ascii="Calibri" w:hAnsi="Calibri"/>
          <w:sz w:val="22"/>
          <w:szCs w:val="22"/>
        </w:rPr>
        <w:t>ochrany životního prostředí, respektování požadavků koordinátora bezpečnosti a ochrany zdraví při práci, zajištění požární ochrany;</w:t>
      </w:r>
    </w:p>
    <w:p w14:paraId="7AD058DB" w14:textId="77777777" w:rsidR="00061F06" w:rsidRDefault="007C1715">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14:paraId="25EDB6BB" w14:textId="77777777" w:rsidR="00061F06" w:rsidRDefault="007C1715">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w:t>
      </w:r>
      <w:r>
        <w:rPr>
          <w:rFonts w:ascii="Calibri" w:hAnsi="Calibri"/>
          <w:sz w:val="22"/>
          <w:szCs w:val="22"/>
        </w:rPr>
        <w:t>o původního stavu;</w:t>
      </w:r>
    </w:p>
    <w:p w14:paraId="2B87F070" w14:textId="77777777" w:rsidR="00061F06" w:rsidRDefault="007C1715">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w:t>
      </w:r>
      <w:r>
        <w:rPr>
          <w:rFonts w:ascii="Calibri" w:hAnsi="Calibri"/>
          <w:sz w:val="22"/>
          <w:szCs w:val="22"/>
        </w:rPr>
        <w:t>ch řádného provozování ve smyslu platných a účinných právních předpisů apod. a jejich předání Objednateli;</w:t>
      </w:r>
    </w:p>
    <w:p w14:paraId="191FBDA0" w14:textId="77777777" w:rsidR="00061F06" w:rsidRDefault="007C1715">
      <w:pPr>
        <w:numPr>
          <w:ilvl w:val="1"/>
          <w:numId w:val="3"/>
        </w:numPr>
        <w:jc w:val="both"/>
        <w:rPr>
          <w:rFonts w:ascii="Calibri" w:hAnsi="Calibri"/>
          <w:sz w:val="22"/>
          <w:szCs w:val="22"/>
        </w:rPr>
      </w:pPr>
      <w:r>
        <w:rPr>
          <w:rFonts w:ascii="Calibri" w:hAnsi="Calibri"/>
          <w:sz w:val="22"/>
          <w:szCs w:val="22"/>
        </w:rPr>
        <w:t xml:space="preserve">zajištění potřebných či orgány veřejné správy stanovených opatření a povolení nutných k provedení Díla (např. vstupy na pozemky, zvláštní </w:t>
      </w:r>
      <w:r>
        <w:rPr>
          <w:rFonts w:ascii="Calibri" w:hAnsi="Calibri"/>
          <w:sz w:val="22"/>
          <w:szCs w:val="22"/>
        </w:rPr>
        <w:t>užívání komunikace apod.);</w:t>
      </w:r>
    </w:p>
    <w:p w14:paraId="71BA5ACB" w14:textId="77777777" w:rsidR="00061F06" w:rsidRDefault="007C1715">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14:paraId="153A1C61" w14:textId="77777777" w:rsidR="00061F06" w:rsidRDefault="007C1715">
      <w:pPr>
        <w:numPr>
          <w:ilvl w:val="1"/>
          <w:numId w:val="3"/>
        </w:numPr>
        <w:jc w:val="both"/>
        <w:rPr>
          <w:rFonts w:ascii="Calibri" w:hAnsi="Calibri"/>
          <w:sz w:val="22"/>
          <w:szCs w:val="22"/>
        </w:rPr>
      </w:pPr>
      <w:r>
        <w:rPr>
          <w:rFonts w:ascii="Calibri" w:hAnsi="Calibri"/>
          <w:sz w:val="22"/>
          <w:szCs w:val="22"/>
        </w:rPr>
        <w:lastRenderedPageBreak/>
        <w:t>zhotovení dílenské a výrobní dokumentace Díla a její předání Objednateli;</w:t>
      </w:r>
    </w:p>
    <w:p w14:paraId="715F67D0" w14:textId="77777777" w:rsidR="00061F06" w:rsidRDefault="007C1715">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r>
        <w:rPr>
          <w:rFonts w:ascii="Calibri" w:hAnsi="Calibri"/>
          <w:sz w:val="22"/>
          <w:szCs w:val="22"/>
        </w:rPr>
        <w:t>.</w:t>
      </w:r>
    </w:p>
    <w:p w14:paraId="741E87B4" w14:textId="77777777" w:rsidR="00061F06" w:rsidRDefault="00061F06">
      <w:pPr>
        <w:rPr>
          <w:rFonts w:asciiTheme="minorHAnsi" w:hAnsiTheme="minorHAnsi" w:cstheme="minorHAnsi"/>
        </w:rPr>
      </w:pPr>
    </w:p>
    <w:p w14:paraId="5248E905" w14:textId="77777777" w:rsidR="00061F06" w:rsidRDefault="007C1715">
      <w:pPr>
        <w:numPr>
          <w:ilvl w:val="0"/>
          <w:numId w:val="3"/>
        </w:numPr>
        <w:jc w:val="both"/>
        <w:rPr>
          <w:rFonts w:ascii="Calibri" w:hAnsi="Calibri" w:cs="Calibri"/>
          <w:sz w:val="22"/>
          <w:szCs w:val="22"/>
        </w:rPr>
      </w:pPr>
      <w:r>
        <w:rPr>
          <w:rFonts w:ascii="Calibri" w:hAnsi="Calibri" w:cs="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14:paraId="52203C8F" w14:textId="77777777" w:rsidR="00061F06" w:rsidRDefault="00061F06">
      <w:pPr>
        <w:jc w:val="both"/>
        <w:rPr>
          <w:rFonts w:ascii="Calibri" w:hAnsi="Calibri" w:cs="Calibri"/>
          <w:sz w:val="22"/>
          <w:szCs w:val="22"/>
        </w:rPr>
      </w:pPr>
    </w:p>
    <w:p w14:paraId="39C00853" w14:textId="77777777" w:rsidR="00061F06" w:rsidRDefault="00061F06">
      <w:pPr>
        <w:jc w:val="both"/>
        <w:rPr>
          <w:rFonts w:ascii="Calibri" w:hAnsi="Calibri" w:cs="Calibri"/>
          <w:sz w:val="22"/>
          <w:szCs w:val="22"/>
        </w:rPr>
      </w:pPr>
    </w:p>
    <w:p w14:paraId="170C31D8" w14:textId="2637DB3F" w:rsidR="00061F06" w:rsidRDefault="007C1715">
      <w:pPr>
        <w:pStyle w:val="Odstavecseseznamem"/>
        <w:numPr>
          <w:ilvl w:val="0"/>
          <w:numId w:val="3"/>
        </w:numPr>
        <w:jc w:val="both"/>
        <w:rPr>
          <w:rFonts w:asciiTheme="minorHAnsi" w:hAnsiTheme="minorHAnsi" w:cstheme="minorHAnsi"/>
          <w:sz w:val="22"/>
          <w:szCs w:val="22"/>
        </w:rPr>
      </w:pPr>
      <w:r>
        <w:rPr>
          <w:rFonts w:ascii="Calibri" w:hAnsi="Calibri" w:cs="Calibri"/>
          <w:sz w:val="22"/>
          <w:szCs w:val="22"/>
        </w:rPr>
        <w:t>Zhotovitel se za</w:t>
      </w:r>
      <w:r>
        <w:rPr>
          <w:rFonts w:ascii="Calibri" w:hAnsi="Calibri" w:cs="Calibri"/>
          <w:sz w:val="22"/>
          <w:szCs w:val="22"/>
        </w:rPr>
        <w:t xml:space="preserve">vazuje provést Dílo v souladu s veškerými dokumenty uvedenými v odst. </w:t>
      </w:r>
      <w:r>
        <w:rPr>
          <w:rFonts w:ascii="Calibri" w:hAnsi="Calibri" w:cs="Calibri"/>
          <w:sz w:val="22"/>
          <w:szCs w:val="22"/>
        </w:rPr>
        <w:fldChar w:fldCharType="begin"/>
      </w:r>
      <w:r>
        <w:rPr>
          <w:rFonts w:ascii="Calibri" w:hAnsi="Calibri" w:cs="Calibri"/>
          <w:sz w:val="22"/>
          <w:szCs w:val="22"/>
        </w:rPr>
        <w:instrText xml:space="preserve"> REF _Ref140137724 \r \h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w:t>
      </w:r>
      <w:r>
        <w:rPr>
          <w:rFonts w:ascii="Calibri" w:hAnsi="Calibri" w:cs="Calibri"/>
          <w:sz w:val="22"/>
          <w:szCs w:val="22"/>
        </w:rPr>
        <w:t>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w:t>
      </w:r>
      <w:r>
        <w:rPr>
          <w:rFonts w:ascii="Calibri" w:hAnsi="Calibri" w:cs="Calibri"/>
          <w:sz w:val="22"/>
          <w:szCs w:val="22"/>
        </w:rPr>
        <w:t>už má být provedeno, přičemž si není vědom žádných překážek, které by mu bránily v poskytnutí sjednaného plnění v souladu se Smlouvou.</w:t>
      </w:r>
      <w:r>
        <w:rPr>
          <w:rFonts w:ascii="Calibri" w:hAnsi="Calibri"/>
          <w:sz w:val="22"/>
          <w:szCs w:val="22"/>
        </w:rPr>
        <w:t xml:space="preserve"> </w:t>
      </w:r>
    </w:p>
    <w:p w14:paraId="49E0EF34" w14:textId="77777777" w:rsidR="00061F06" w:rsidRDefault="00061F06"/>
    <w:p w14:paraId="55457F85"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je při určení způsobu provádění Díla vázán příkazy Objednatele, pokud Objednatel Zhotoviteli takové příkazy </w:t>
      </w:r>
      <w:r>
        <w:rPr>
          <w:rFonts w:ascii="Calibri" w:hAnsi="Calibri"/>
          <w:sz w:val="22"/>
          <w:szCs w:val="22"/>
        </w:rPr>
        <w:t>udělí.</w:t>
      </w:r>
    </w:p>
    <w:p w14:paraId="663A0527" w14:textId="77777777" w:rsidR="00061F06" w:rsidRDefault="00061F06">
      <w:pPr>
        <w:jc w:val="both"/>
        <w:rPr>
          <w:rFonts w:ascii="Calibri" w:hAnsi="Calibri"/>
          <w:sz w:val="22"/>
          <w:szCs w:val="22"/>
        </w:rPr>
      </w:pPr>
    </w:p>
    <w:p w14:paraId="5AE4A253" w14:textId="77777777" w:rsidR="00061F06" w:rsidRDefault="00061F06">
      <w:pPr>
        <w:jc w:val="both"/>
        <w:rPr>
          <w:rFonts w:ascii="Calibri" w:hAnsi="Calibri"/>
          <w:sz w:val="22"/>
          <w:szCs w:val="22"/>
        </w:rPr>
      </w:pPr>
    </w:p>
    <w:p w14:paraId="10343F58" w14:textId="77777777" w:rsidR="00061F06" w:rsidRDefault="007C1715">
      <w:pPr>
        <w:pStyle w:val="Nadpis1"/>
        <w:rPr>
          <w:szCs w:val="22"/>
        </w:rPr>
      </w:pPr>
      <w:r>
        <w:rPr>
          <w:szCs w:val="22"/>
        </w:rPr>
        <w:t>PODMÍNKY PLNĚNÍ PŘEDMĚTU SMLOUVY</w:t>
      </w:r>
    </w:p>
    <w:p w14:paraId="3F6EC9BE" w14:textId="77777777" w:rsidR="00061F06" w:rsidRDefault="00061F06">
      <w:pPr>
        <w:suppressAutoHyphens/>
        <w:jc w:val="both"/>
        <w:rPr>
          <w:rFonts w:ascii="Calibri" w:hAnsi="Calibri"/>
          <w:sz w:val="22"/>
          <w:szCs w:val="22"/>
        </w:rPr>
      </w:pPr>
    </w:p>
    <w:p w14:paraId="183E4F66"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je povinen provádět Dílo osobami, jimiž v rámci Řízení veřejné zakázky prokazoval splnění kvalifikace: Stavbyvedoucí (dále jen „stavbyvedoucí“): </w:t>
      </w:r>
      <w:r>
        <w:rPr>
          <w:rFonts w:ascii="Calibri" w:hAnsi="Calibri"/>
          <w:sz w:val="22"/>
          <w:szCs w:val="22"/>
          <w:highlight w:val="yellow"/>
        </w:rPr>
        <w:t>"[doplní účastník</w:t>
      </w:r>
      <w:r>
        <w:rPr>
          <w:rFonts w:ascii="Calibri" w:hAnsi="Calibri"/>
          <w:sz w:val="22"/>
          <w:szCs w:val="22"/>
          <w:highlight w:val="yellow"/>
        </w:rPr>
        <w:t xml:space="preserve"> – jméno, příjmení, č. autorizace, konta</w:t>
      </w:r>
      <w:r>
        <w:rPr>
          <w:rFonts w:ascii="Calibri" w:hAnsi="Calibri"/>
          <w:sz w:val="22"/>
          <w:szCs w:val="22"/>
          <w:highlight w:val="yellow"/>
        </w:rPr>
        <w:t>ktní tele</w:t>
      </w:r>
      <w:r>
        <w:rPr>
          <w:rFonts w:ascii="Calibri" w:hAnsi="Calibri"/>
          <w:sz w:val="22"/>
          <w:szCs w:val="22"/>
          <w:highlight w:val="yellow"/>
        </w:rPr>
        <w:t>fon a e-mail</w:t>
      </w:r>
      <w:r>
        <w:rPr>
          <w:rFonts w:ascii="Calibri" w:hAnsi="Calibri"/>
          <w:sz w:val="22"/>
          <w:szCs w:val="22"/>
          <w:highlight w:val="yellow"/>
        </w:rPr>
        <w:t>]"</w:t>
      </w:r>
      <w:r>
        <w:rPr>
          <w:rFonts w:ascii="Calibri" w:hAnsi="Calibri"/>
          <w:sz w:val="22"/>
          <w:szCs w:val="22"/>
        </w:rPr>
        <w:t xml:space="preserve">, nebo osobami písemně odsouhlasenými Objednatelem. </w:t>
      </w:r>
    </w:p>
    <w:p w14:paraId="2978B993" w14:textId="77777777" w:rsidR="00061F06" w:rsidRDefault="00061F06">
      <w:pPr>
        <w:jc w:val="both"/>
        <w:rPr>
          <w:rFonts w:ascii="Calibri" w:hAnsi="Calibri"/>
          <w:sz w:val="22"/>
          <w:szCs w:val="22"/>
        </w:rPr>
      </w:pPr>
    </w:p>
    <w:p w14:paraId="1773F4C0" w14:textId="77777777" w:rsidR="00061F06" w:rsidRDefault="007C1715">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w:t>
      </w:r>
      <w:r>
        <w:rPr>
          <w:rFonts w:ascii="Calibri" w:hAnsi="Calibri"/>
          <w:sz w:val="22"/>
          <w:szCs w:val="22"/>
        </w:rPr>
        <w:t>nateli nebo TDS do 3 pracovních dnů.</w:t>
      </w:r>
    </w:p>
    <w:p w14:paraId="56813401" w14:textId="77777777" w:rsidR="00061F06" w:rsidRDefault="00061F06">
      <w:pPr>
        <w:ind w:left="567"/>
        <w:jc w:val="both"/>
        <w:rPr>
          <w:rFonts w:ascii="Calibri" w:hAnsi="Calibri"/>
          <w:sz w:val="22"/>
          <w:szCs w:val="22"/>
        </w:rPr>
      </w:pPr>
    </w:p>
    <w:p w14:paraId="35B4E46E" w14:textId="77777777" w:rsidR="00061F06" w:rsidRDefault="007C1715">
      <w:pPr>
        <w:numPr>
          <w:ilvl w:val="0"/>
          <w:numId w:val="3"/>
        </w:numPr>
        <w:jc w:val="both"/>
        <w:rPr>
          <w:rFonts w:ascii="Calibri" w:hAnsi="Calibri"/>
          <w:sz w:val="22"/>
          <w:szCs w:val="22"/>
        </w:rPr>
      </w:pPr>
      <w:bookmarkStart w:id="1" w:name="_Toc305060732"/>
      <w:bookmarkStart w:id="2" w:name="_Toc305061226"/>
      <w:bookmarkStart w:id="3" w:name="_Ref396398181"/>
      <w:r>
        <w:rPr>
          <w:rFonts w:ascii="Calibri" w:hAnsi="Calibri"/>
          <w:sz w:val="22"/>
          <w:szCs w:val="22"/>
        </w:rPr>
        <w:t xml:space="preserve">Zhotovitel je povinen před zahájením stavebních prací projednat s vlastníky komunikací podmínky užívání komunikací při provádění Díla. </w:t>
      </w:r>
    </w:p>
    <w:p w14:paraId="77AC102C" w14:textId="77777777" w:rsidR="00061F06" w:rsidRDefault="00061F06">
      <w:pPr>
        <w:ind w:left="567"/>
        <w:jc w:val="both"/>
        <w:rPr>
          <w:rFonts w:ascii="Calibri" w:hAnsi="Calibri"/>
          <w:sz w:val="22"/>
          <w:szCs w:val="22"/>
        </w:rPr>
      </w:pPr>
    </w:p>
    <w:p w14:paraId="1EF55B60"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je povinen chránit a udržovat komunikace dotčené prováděním Díla, a v </w:t>
      </w:r>
      <w:r>
        <w:rPr>
          <w:rFonts w:ascii="Calibri" w:hAnsi="Calibri"/>
          <w:sz w:val="22"/>
          <w:szCs w:val="22"/>
        </w:rPr>
        <w:t>souladu s případnými požadavky Objednatele nebo TDS, opravovat škody na nich způsobené prováděním Díla. Všechny škody, které budou způsobeny při provádění Díla Zhotovitelem, budou napraveny Zhotovitelem na jeho vlastní náklady. Zhotovitel rovněž uhradí vše</w:t>
      </w:r>
      <w:r>
        <w:rPr>
          <w:rFonts w:ascii="Calibri" w:hAnsi="Calibri"/>
          <w:sz w:val="22"/>
          <w:szCs w:val="22"/>
        </w:rPr>
        <w:t>chny další případné náklady, zejména sankce, náhradu škody nebo poplatky z tohoto vyplývající.</w:t>
      </w:r>
      <w:bookmarkEnd w:id="1"/>
      <w:bookmarkEnd w:id="2"/>
      <w:r>
        <w:rPr>
          <w:rFonts w:ascii="Calibri" w:hAnsi="Calibri"/>
          <w:sz w:val="22"/>
          <w:szCs w:val="22"/>
        </w:rPr>
        <w:t xml:space="preserve"> Zhotovitel prohlašuje, že přístupové komunikace na staveniště jsou dostačující pro potřeby plnění předmětu Smlouvy.</w:t>
      </w:r>
      <w:bookmarkEnd w:id="3"/>
    </w:p>
    <w:p w14:paraId="45BF4139" w14:textId="77777777" w:rsidR="00061F06" w:rsidRDefault="00061F06">
      <w:pPr>
        <w:jc w:val="both"/>
        <w:rPr>
          <w:rFonts w:asciiTheme="minorHAnsi" w:hAnsiTheme="minorHAnsi" w:cstheme="minorHAnsi"/>
          <w:sz w:val="22"/>
          <w:szCs w:val="22"/>
        </w:rPr>
      </w:pPr>
    </w:p>
    <w:p w14:paraId="55360F42" w14:textId="77777777" w:rsidR="00061F06" w:rsidRDefault="007C1715">
      <w:pPr>
        <w:numPr>
          <w:ilvl w:val="0"/>
          <w:numId w:val="3"/>
        </w:numPr>
        <w:jc w:val="both"/>
        <w:rPr>
          <w:rFonts w:ascii="Calibri" w:hAnsi="Calibri"/>
          <w:sz w:val="22"/>
          <w:szCs w:val="22"/>
        </w:rPr>
      </w:pPr>
      <w:bookmarkStart w:id="4" w:name="_Ref203483196"/>
      <w:r>
        <w:rPr>
          <w:rFonts w:ascii="Calibri" w:hAnsi="Calibri"/>
          <w:sz w:val="22"/>
          <w:szCs w:val="22"/>
        </w:rPr>
        <w:t xml:space="preserve">Zhotovitel je povinen pracovat v </w:t>
      </w:r>
      <w:r>
        <w:rPr>
          <w:rFonts w:ascii="Calibri" w:hAnsi="Calibri"/>
          <w:sz w:val="22"/>
          <w:szCs w:val="22"/>
        </w:rPr>
        <w:t>souladu s platným standardem péče o přírodu a krajinu SPPK A01 002:2017 OCHRANA DŘEVIN PŘI STAVEBNÍ ČINNOSTI. Dílo je možné realizovat pouze tak, aby nedošlo k poškození dřevin, které by způsobilo podstatné nebo trvalé snížení ekologických nebo společenský</w:t>
      </w:r>
      <w:r>
        <w:rPr>
          <w:rFonts w:ascii="Calibri" w:hAnsi="Calibri"/>
          <w:sz w:val="22"/>
          <w:szCs w:val="22"/>
        </w:rPr>
        <w:t>ch funkcí dřevin, nebo bezprostředně či následně způsobilo jejich odumření.</w:t>
      </w:r>
      <w:bookmarkEnd w:id="4"/>
    </w:p>
    <w:p w14:paraId="15F431DE" w14:textId="77777777" w:rsidR="00061F06" w:rsidRDefault="00061F06">
      <w:pPr>
        <w:pStyle w:val="Odstavecseseznamem"/>
        <w:rPr>
          <w:rFonts w:asciiTheme="minorHAnsi" w:hAnsiTheme="minorHAnsi" w:cstheme="minorHAnsi"/>
          <w:sz w:val="22"/>
          <w:szCs w:val="22"/>
        </w:rPr>
      </w:pPr>
    </w:p>
    <w:p w14:paraId="5429D1C9"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vést ode dne prvního převzetí staveniště stavební deník. Smluvní strany výslovně sjednávají, že záznamy ve stavebním deníku se nepovažují za změnu </w:t>
      </w:r>
      <w:r>
        <w:rPr>
          <w:rFonts w:asciiTheme="minorHAnsi" w:hAnsiTheme="minorHAnsi" w:cstheme="minorHAnsi"/>
          <w:sz w:val="22"/>
          <w:szCs w:val="22"/>
        </w:rPr>
        <w:t>Smlouvy a že jimi nelze sjednat ani změnu Díla s výjimkou změn jejichž provedení z objektivních důvodů nesnese odkladu.</w:t>
      </w:r>
    </w:p>
    <w:p w14:paraId="6361F870" w14:textId="77777777" w:rsidR="00061F06" w:rsidRDefault="00061F06">
      <w:pPr>
        <w:rPr>
          <w:rFonts w:ascii="Calibri" w:hAnsi="Calibri"/>
        </w:rPr>
      </w:pPr>
    </w:p>
    <w:p w14:paraId="4084DA85"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w:t>
      </w:r>
      <w:r>
        <w:rPr>
          <w:rFonts w:ascii="Calibri" w:hAnsi="Calibri"/>
          <w:sz w:val="22"/>
          <w:szCs w:val="22"/>
        </w:rPr>
        <w:t xml:space="preserve">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End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w:t>
      </w:r>
      <w:r>
        <w:rPr>
          <w:rFonts w:ascii="Calibri" w:hAnsi="Calibri"/>
          <w:sz w:val="22"/>
          <w:szCs w:val="22"/>
        </w:rPr>
        <w:t>ědných zástupců poddodavatelů Zhotovitele, a zapisovat do stavebního deníku datum konání těchto porad a závěry a zjištění z těchto porad vyplývající.</w:t>
      </w:r>
    </w:p>
    <w:p w14:paraId="43C0077E" w14:textId="77777777" w:rsidR="00061F06" w:rsidRDefault="00061F06">
      <w:pPr>
        <w:ind w:left="567"/>
        <w:jc w:val="both"/>
        <w:rPr>
          <w:rFonts w:asciiTheme="minorHAnsi" w:hAnsiTheme="minorHAnsi" w:cstheme="minorHAnsi"/>
          <w:sz w:val="22"/>
          <w:szCs w:val="22"/>
        </w:rPr>
      </w:pPr>
    </w:p>
    <w:p w14:paraId="38EC4B2F" w14:textId="77777777" w:rsidR="00061F06" w:rsidRDefault="007C1715">
      <w:pPr>
        <w:numPr>
          <w:ilvl w:val="0"/>
          <w:numId w:val="3"/>
        </w:numPr>
        <w:jc w:val="both"/>
        <w:rPr>
          <w:rFonts w:ascii="Calibri" w:hAnsi="Calibri"/>
        </w:rPr>
      </w:pPr>
      <w:bookmarkStart w:id="5" w:name="_Ref397513842"/>
      <w:r>
        <w:rPr>
          <w:rFonts w:asciiTheme="minorHAnsi" w:hAnsiTheme="minorHAnsi" w:cstheme="minorHAnsi"/>
          <w:sz w:val="22"/>
          <w:szCs w:val="22"/>
        </w:rPr>
        <w:t>Zhotovitel je povinen průběžně zvát Objednatele ke kontrole všech prací, které mají být zakryty nebo se s</w:t>
      </w:r>
      <w:r>
        <w:rPr>
          <w:rFonts w:asciiTheme="minorHAnsi" w:hAnsiTheme="minorHAnsi" w:cstheme="minorHAnsi"/>
          <w:sz w:val="22"/>
          <w:szCs w:val="22"/>
        </w:rPr>
        <w:t xml:space="preserve">tanou nepřístupnými, a to před zakrytím prací. </w:t>
      </w:r>
      <w:bookmarkEnd w:id="5"/>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w:t>
      </w:r>
      <w:r>
        <w:rPr>
          <w:rFonts w:asciiTheme="minorHAnsi" w:hAnsiTheme="minorHAnsi" w:cstheme="minorHAnsi"/>
          <w:sz w:val="22"/>
          <w:szCs w:val="22"/>
        </w:rPr>
        <w:t>SN EN a případně, podle typu zakrývaných konstrukcí, geodetické zaměření oprávněnou osobou.</w:t>
      </w:r>
    </w:p>
    <w:p w14:paraId="5C0D1ED1" w14:textId="77777777" w:rsidR="00061F06" w:rsidRDefault="00061F06">
      <w:pPr>
        <w:rPr>
          <w:rFonts w:ascii="Calibri" w:hAnsi="Calibri"/>
        </w:rPr>
      </w:pPr>
    </w:p>
    <w:p w14:paraId="7E642278" w14:textId="77777777" w:rsidR="00061F06" w:rsidRDefault="007C1715">
      <w:pPr>
        <w:numPr>
          <w:ilvl w:val="0"/>
          <w:numId w:val="3"/>
        </w:numPr>
        <w:jc w:val="both"/>
        <w:rPr>
          <w:rFonts w:ascii="Calibri" w:hAnsi="Calibri"/>
          <w:sz w:val="22"/>
          <w:szCs w:val="22"/>
        </w:rPr>
      </w:pPr>
      <w:r>
        <w:rPr>
          <w:rFonts w:asciiTheme="minorHAnsi" w:hAnsiTheme="minorHAnsi" w:cstheme="minorHAnsi"/>
          <w:sz w:val="22"/>
          <w:szCs w:val="22"/>
        </w:rPr>
        <w:t>Objednatel nebo TDS je oprávněn kontrolovat provádění Díla Zhotovitelem. Zjistí-li, že Zhotovitel porušuje svou povinnost vyplývající ze Smlouvy nebo právních před</w:t>
      </w:r>
      <w:r>
        <w:rPr>
          <w:rFonts w:asciiTheme="minorHAnsi" w:hAnsiTheme="minorHAnsi" w:cstheme="minorHAnsi"/>
          <w:sz w:val="22"/>
          <w:szCs w:val="22"/>
        </w:rPr>
        <w:t xml:space="preserve">pisů, může Objednatel požadovat, aby Zhotovitel zajistil nápravu a prováděl Dílo řádným způsobem. Neučiní-li tak Zhotovitel ani v době stanovené Objednatelem, může Objednatel bez dalšího odstoupit od Smlouvy. </w:t>
      </w:r>
    </w:p>
    <w:p w14:paraId="628B6109" w14:textId="77777777" w:rsidR="00061F06" w:rsidRDefault="00061F06">
      <w:pPr>
        <w:ind w:left="567"/>
        <w:jc w:val="both"/>
        <w:rPr>
          <w:rFonts w:ascii="Calibri" w:hAnsi="Calibri"/>
          <w:sz w:val="22"/>
          <w:szCs w:val="22"/>
        </w:rPr>
      </w:pPr>
    </w:p>
    <w:p w14:paraId="18167176" w14:textId="77777777" w:rsidR="00061F06" w:rsidRDefault="007C1715">
      <w:pPr>
        <w:numPr>
          <w:ilvl w:val="0"/>
          <w:numId w:val="3"/>
        </w:numPr>
        <w:jc w:val="both"/>
        <w:rPr>
          <w:rFonts w:ascii="Calibri" w:hAnsi="Calibri"/>
          <w:sz w:val="22"/>
          <w:szCs w:val="22"/>
        </w:rPr>
      </w:pPr>
      <w:r>
        <w:rPr>
          <w:rFonts w:ascii="Calibri" w:hAnsi="Calibri"/>
          <w:sz w:val="22"/>
          <w:szCs w:val="22"/>
        </w:rPr>
        <w:t>Zhotovitel je povinen umožnit výkon TDS a pos</w:t>
      </w:r>
      <w:r>
        <w:rPr>
          <w:rFonts w:ascii="Calibri" w:hAnsi="Calibri"/>
          <w:sz w:val="22"/>
          <w:szCs w:val="22"/>
        </w:rPr>
        <w:t>kytnout součinnost osobě pověřené výkonem funkce TDS při provádění Díla. TDS neprovádí Zhotovitel ani osoba s ním propojená.</w:t>
      </w:r>
    </w:p>
    <w:p w14:paraId="300B7184" w14:textId="77777777" w:rsidR="00061F06" w:rsidRDefault="00061F06">
      <w:pPr>
        <w:pStyle w:val="Odstavecseseznamem"/>
        <w:ind w:left="567"/>
        <w:jc w:val="both"/>
        <w:rPr>
          <w:rFonts w:ascii="Calibri" w:hAnsi="Calibri"/>
          <w:sz w:val="22"/>
          <w:szCs w:val="22"/>
        </w:rPr>
      </w:pPr>
    </w:p>
    <w:p w14:paraId="420EB0E4" w14:textId="77777777" w:rsidR="00061F06" w:rsidRDefault="007C1715">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w:t>
      </w:r>
      <w:r>
        <w:rPr>
          <w:rFonts w:ascii="Calibri" w:hAnsi="Calibri"/>
          <w:sz w:val="22"/>
          <w:szCs w:val="22"/>
        </w:rPr>
        <w:t xml:space="preserve">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14:paraId="48A4EFCC" w14:textId="77777777" w:rsidR="00061F06" w:rsidRDefault="00061F06">
      <w:pPr>
        <w:pStyle w:val="Odstavecseseznamem"/>
        <w:ind w:left="567"/>
        <w:jc w:val="both"/>
        <w:rPr>
          <w:rFonts w:asciiTheme="minorHAnsi" w:hAnsiTheme="minorHAnsi" w:cstheme="minorHAnsi"/>
          <w:sz w:val="22"/>
          <w:szCs w:val="22"/>
        </w:rPr>
      </w:pPr>
    </w:p>
    <w:p w14:paraId="7A903E32" w14:textId="77777777" w:rsidR="00061F06" w:rsidRDefault="007C1715">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w:t>
      </w:r>
      <w:r>
        <w:rPr>
          <w:rFonts w:ascii="Calibri" w:hAnsi="Calibri"/>
          <w:sz w:val="22"/>
          <w:szCs w:val="22"/>
        </w:rPr>
        <w:t>rmě požadované součinnosti alespoň 3 pracovní dny předem a určí mu přiměřenou lhůtu k jejímu poskytnutí. Zhotovitel není oprávněn odstoupit od Smlouvy z důvodu neposkytnutí součinnosti Objednatelem.</w:t>
      </w:r>
    </w:p>
    <w:p w14:paraId="0AAF033F" w14:textId="77777777" w:rsidR="00061F06" w:rsidRDefault="00061F06">
      <w:pPr>
        <w:pStyle w:val="Odstavecseseznamem"/>
        <w:ind w:left="567"/>
        <w:jc w:val="both"/>
        <w:rPr>
          <w:rFonts w:ascii="Calibri" w:hAnsi="Calibri"/>
          <w:sz w:val="22"/>
          <w:szCs w:val="22"/>
        </w:rPr>
      </w:pPr>
    </w:p>
    <w:p w14:paraId="771C3DC2" w14:textId="77777777" w:rsidR="00061F06" w:rsidRDefault="007C1715">
      <w:pPr>
        <w:numPr>
          <w:ilvl w:val="0"/>
          <w:numId w:val="3"/>
        </w:numPr>
        <w:jc w:val="both"/>
        <w:rPr>
          <w:rFonts w:ascii="Calibri" w:hAnsi="Calibri"/>
          <w:sz w:val="22"/>
          <w:szCs w:val="22"/>
        </w:rPr>
      </w:pPr>
      <w:r>
        <w:rPr>
          <w:rFonts w:ascii="Calibri" w:hAnsi="Calibri"/>
          <w:sz w:val="22"/>
          <w:szCs w:val="22"/>
        </w:rPr>
        <w:t>Pokud je tento vyžadován, zpracuje a podá Objednatel žád</w:t>
      </w:r>
      <w:r>
        <w:rPr>
          <w:rFonts w:ascii="Calibri" w:hAnsi="Calibri"/>
          <w:sz w:val="22"/>
          <w:szCs w:val="22"/>
        </w:rPr>
        <w:t>ost o vydání kolaudačního rozhodnutí pro Dílo. Smluvní strany si jsou povinny bez zbytečného odkladu poskytnout nezbytnou součinnost a příslušné dokumenty; Zhotovitel je zejména povinen předložit Objednateli na jeho žádost veškeré dokumenty nezbytné pro vy</w:t>
      </w:r>
      <w:r>
        <w:rPr>
          <w:rFonts w:ascii="Calibri" w:hAnsi="Calibri"/>
          <w:sz w:val="22"/>
          <w:szCs w:val="22"/>
        </w:rPr>
        <w:t>dání kolaudačního rozhodnutí, a to ke dni předání Díla Objednateli.</w:t>
      </w:r>
    </w:p>
    <w:p w14:paraId="117A2C52" w14:textId="77777777" w:rsidR="00061F06" w:rsidRDefault="00061F06">
      <w:pPr>
        <w:pStyle w:val="Odstavecseseznamem"/>
        <w:rPr>
          <w:rFonts w:ascii="Calibri" w:hAnsi="Calibri"/>
          <w:sz w:val="22"/>
          <w:szCs w:val="22"/>
        </w:rPr>
      </w:pPr>
    </w:p>
    <w:p w14:paraId="17030E8C"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14:paraId="6B51D2A5" w14:textId="77777777" w:rsidR="00061F06" w:rsidRDefault="00061F06">
      <w:pPr>
        <w:pStyle w:val="Odstavecseseznamem"/>
        <w:rPr>
          <w:rFonts w:ascii="Calibri" w:hAnsi="Calibri"/>
          <w:sz w:val="22"/>
          <w:szCs w:val="22"/>
        </w:rPr>
      </w:pPr>
    </w:p>
    <w:p w14:paraId="3D0AF037"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w:t>
      </w:r>
      <w:r>
        <w:rPr>
          <w:rFonts w:asciiTheme="minorHAnsi" w:hAnsiTheme="minorHAnsi" w:cstheme="minorHAnsi"/>
          <w:sz w:val="22"/>
          <w:szCs w:val="22"/>
        </w:rPr>
        <w:t>povinen po předchozím projednání s Objednatelem a nejpozději v den zahájení realizace díla umístit v místě provádění díla informační plachtu nebo plachty, kterou mu poskytne Objednatel bezodkladně po uzavření Smlouvy. Tisk zajišťuje Objednatel, náklady na </w:t>
      </w:r>
      <w:r>
        <w:rPr>
          <w:rFonts w:asciiTheme="minorHAnsi" w:hAnsiTheme="minorHAnsi" w:cstheme="minorHAnsi"/>
          <w:sz w:val="22"/>
          <w:szCs w:val="22"/>
        </w:rPr>
        <w:t>tisk a další náklady spojené s instalací informační plachty nese Zhotovitel.</w:t>
      </w:r>
    </w:p>
    <w:p w14:paraId="67AE3396" w14:textId="77777777" w:rsidR="00061F06" w:rsidRDefault="00061F06">
      <w:pPr>
        <w:jc w:val="both"/>
        <w:rPr>
          <w:rFonts w:asciiTheme="minorHAnsi" w:hAnsiTheme="minorHAnsi" w:cstheme="minorHAnsi"/>
          <w:sz w:val="22"/>
          <w:szCs w:val="22"/>
        </w:rPr>
      </w:pPr>
    </w:p>
    <w:p w14:paraId="20FDF7E2" w14:textId="77777777" w:rsidR="00061F06" w:rsidRDefault="007C1715">
      <w:pPr>
        <w:numPr>
          <w:ilvl w:val="0"/>
          <w:numId w:val="3"/>
        </w:numPr>
        <w:jc w:val="both"/>
        <w:rPr>
          <w:rFonts w:ascii="Calibri" w:hAnsi="Calibri"/>
          <w:sz w:val="22"/>
          <w:szCs w:val="22"/>
        </w:rPr>
      </w:pPr>
      <w:r>
        <w:rPr>
          <w:rFonts w:asciiTheme="minorHAnsi" w:hAnsiTheme="minorHAnsi" w:cstheme="minorHAnsi"/>
          <w:sz w:val="22"/>
          <w:szCs w:val="22"/>
        </w:rPr>
        <w:t xml:space="preserve">Zhotovitel se </w:t>
      </w:r>
      <w:r>
        <w:rPr>
          <w:rFonts w:asciiTheme="minorHAnsi" w:hAnsiTheme="minorHAnsi" w:cstheme="minorHAnsi"/>
          <w:snapToGrid w:val="0"/>
          <w:sz w:val="22"/>
          <w:szCs w:val="22"/>
        </w:rPr>
        <w:t xml:space="preserve">zavazuje provést vzorkování vybraných prvků Díla, např. </w:t>
      </w:r>
      <w:r w:rsidRPr="002A6BF3">
        <w:rPr>
          <w:rFonts w:asciiTheme="minorHAnsi" w:hAnsiTheme="minorHAnsi" w:cstheme="minorHAnsi"/>
          <w:snapToGrid w:val="0"/>
          <w:sz w:val="22"/>
          <w:szCs w:val="22"/>
        </w:rPr>
        <w:t>barvy fasády</w:t>
      </w:r>
      <w:r>
        <w:rPr>
          <w:rFonts w:asciiTheme="minorHAnsi" w:hAnsiTheme="minorHAnsi" w:cstheme="minorHAnsi"/>
          <w:sz w:val="22"/>
          <w:szCs w:val="22"/>
        </w:rPr>
        <w:t xml:space="preserve"> </w:t>
      </w:r>
      <w:r>
        <w:rPr>
          <w:rFonts w:asciiTheme="minorHAnsi" w:hAnsiTheme="minorHAnsi" w:cstheme="minorHAnsi"/>
          <w:i/>
          <w:snapToGrid w:val="0"/>
          <w:sz w:val="22"/>
          <w:szCs w:val="22"/>
        </w:rPr>
        <w:t>(dále také jen „</w:t>
      </w:r>
      <w:r>
        <w:rPr>
          <w:rFonts w:asciiTheme="minorHAnsi" w:hAnsiTheme="minorHAnsi" w:cstheme="minorHAnsi"/>
          <w:b/>
          <w:i/>
          <w:snapToGrid w:val="0"/>
          <w:sz w:val="22"/>
          <w:szCs w:val="22"/>
        </w:rPr>
        <w:t>Vzorky</w:t>
      </w:r>
      <w:r>
        <w:rPr>
          <w:rFonts w:asciiTheme="minorHAnsi" w:hAnsiTheme="minorHAnsi" w:cstheme="minorHAnsi"/>
          <w:i/>
          <w:snapToGrid w:val="0"/>
          <w:sz w:val="22"/>
          <w:szCs w:val="22"/>
        </w:rPr>
        <w:t>“)</w:t>
      </w:r>
      <w:r>
        <w:rPr>
          <w:rFonts w:asciiTheme="minorHAnsi" w:hAnsiTheme="minorHAnsi" w:cstheme="minorHAnsi"/>
          <w:snapToGrid w:val="0"/>
          <w:sz w:val="22"/>
          <w:szCs w:val="22"/>
        </w:rPr>
        <w:t>. Bez schválení Vzorku Objednatelem nesmí být jemu odpovídající materiá</w:t>
      </w:r>
      <w:r>
        <w:rPr>
          <w:rFonts w:asciiTheme="minorHAnsi" w:hAnsiTheme="minorHAnsi" w:cstheme="minorHAnsi"/>
          <w:snapToGrid w:val="0"/>
          <w:sz w:val="22"/>
          <w:szCs w:val="22"/>
        </w:rPr>
        <w:t>l, výrobek či prvek zapracován do Díla. Vzorek je schválen podpisem Objednatele na protokolu o vzorkování, který vypracuje Zhotovitel.</w:t>
      </w:r>
    </w:p>
    <w:p w14:paraId="4A1B4C47" w14:textId="77777777" w:rsidR="00061F06" w:rsidRDefault="00061F06">
      <w:pPr>
        <w:ind w:left="567"/>
        <w:jc w:val="both"/>
        <w:rPr>
          <w:rFonts w:ascii="Calibri" w:hAnsi="Calibri"/>
          <w:sz w:val="22"/>
          <w:szCs w:val="22"/>
        </w:rPr>
      </w:pPr>
    </w:p>
    <w:p w14:paraId="144A1BF5" w14:textId="77777777" w:rsidR="00061F06" w:rsidRDefault="007C1715">
      <w:pPr>
        <w:numPr>
          <w:ilvl w:val="0"/>
          <w:numId w:val="3"/>
        </w:numPr>
        <w:jc w:val="both"/>
        <w:rPr>
          <w:rFonts w:ascii="Calibri" w:hAnsi="Calibri"/>
          <w:sz w:val="22"/>
          <w:szCs w:val="22"/>
        </w:rPr>
      </w:pPr>
      <w:r>
        <w:rPr>
          <w:rFonts w:asciiTheme="minorHAnsi" w:hAnsiTheme="minorHAnsi" w:cstheme="minorHAnsi"/>
          <w:sz w:val="22"/>
          <w:szCs w:val="22"/>
        </w:rPr>
        <w:lastRenderedPageBreak/>
        <w:t xml:space="preserve">Vzorkování proběhne tak, že Objednatel Zhotoviteli sdělí, že u konkrétního prvku Díla požaduje provést vzorkování a Zhotovitel poté nejpozději do </w:t>
      </w:r>
      <w:bookmarkStart w:id="6" w:name="_Hlk88437487"/>
      <w:sdt>
        <w:sdtPr>
          <w:rPr>
            <w:rFonts w:asciiTheme="minorHAnsi" w:hAnsiTheme="minorHAnsi" w:cstheme="minorHAnsi"/>
            <w:sz w:val="22"/>
            <w:szCs w:val="22"/>
          </w:rPr>
          <w:id w:val="-1091008581"/>
          <w:placeholder>
            <w:docPart w:val="067B9327F13B4C79AA4CE18DEC1E097B"/>
          </w:placeholder>
          <w:comboBox>
            <w:listItem w:value="Zvolte položku."/>
            <w:listItem w:displayText="5" w:value="5"/>
            <w:listItem w:displayText="7" w:value="7"/>
            <w:listItem w:displayText="10" w:value="10"/>
            <w:listItem w:displayText="14" w:value="14"/>
          </w:comboBox>
        </w:sdtPr>
        <w:sdtEndPr/>
        <w:sdtContent>
          <w:r>
            <w:rPr>
              <w:rFonts w:asciiTheme="minorHAnsi" w:hAnsiTheme="minorHAnsi" w:cstheme="minorHAnsi"/>
              <w:sz w:val="22"/>
              <w:szCs w:val="22"/>
            </w:rPr>
            <w:t>5</w:t>
          </w:r>
        </w:sdtContent>
      </w:sdt>
      <w:bookmarkEnd w:id="6"/>
      <w:r>
        <w:rPr>
          <w:rFonts w:asciiTheme="minorHAnsi" w:hAnsiTheme="minorHAnsi" w:cstheme="minorHAnsi"/>
          <w:sz w:val="22"/>
          <w:szCs w:val="22"/>
        </w:rPr>
        <w:t xml:space="preserve"> dní předloží požadované Vzorky v místě provádění Díla Objednateli. O předložení Vzorků vyrozumí Zhotovitel</w:t>
      </w:r>
      <w:r>
        <w:rPr>
          <w:rFonts w:asciiTheme="minorHAnsi" w:hAnsiTheme="minorHAnsi" w:cstheme="minorHAnsi"/>
          <w:sz w:val="22"/>
          <w:szCs w:val="22"/>
        </w:rPr>
        <w:t xml:space="preserve"> Objednatele alespoň </w:t>
      </w:r>
      <w:sdt>
        <w:sdtPr>
          <w:rPr>
            <w:rFonts w:asciiTheme="minorHAnsi" w:hAnsiTheme="minorHAnsi" w:cstheme="minorHAnsi"/>
            <w:sz w:val="22"/>
            <w:szCs w:val="22"/>
          </w:rPr>
          <w:id w:val="-103039376"/>
          <w:placeholder>
            <w:docPart w:val="A2E93F46EFBB450EAAA74C9B0F3D751D"/>
          </w:placeholder>
          <w:comboBox>
            <w:listItem w:value="Zvolte položku."/>
            <w:listItem w:displayText="3" w:value="3"/>
            <w:listItem w:displayText="5" w:value="5"/>
          </w:comboBox>
        </w:sdtPr>
        <w:sdtEndPr/>
        <w:sdtContent>
          <w:r>
            <w:rPr>
              <w:rFonts w:asciiTheme="minorHAnsi" w:hAnsiTheme="minorHAnsi" w:cstheme="minorHAnsi"/>
              <w:sz w:val="22"/>
              <w:szCs w:val="22"/>
            </w:rPr>
            <w:t>3</w:t>
          </w:r>
        </w:sdtContent>
      </w:sdt>
      <w:r>
        <w:rPr>
          <w:rFonts w:asciiTheme="minorHAnsi" w:hAnsiTheme="minorHAnsi" w:cstheme="minorHAnsi"/>
          <w:sz w:val="22"/>
          <w:szCs w:val="22"/>
        </w:rPr>
        <w:t xml:space="preserve"> pracovní dny předem.</w:t>
      </w:r>
    </w:p>
    <w:p w14:paraId="7A1F4983" w14:textId="77777777" w:rsidR="00061F06" w:rsidRDefault="00061F06">
      <w:pPr>
        <w:rPr>
          <w:rFonts w:ascii="Calibri" w:hAnsi="Calibri"/>
          <w:sz w:val="22"/>
          <w:szCs w:val="22"/>
        </w:rPr>
      </w:pPr>
    </w:p>
    <w:p w14:paraId="1D5419AF" w14:textId="77777777" w:rsidR="00061F06" w:rsidRDefault="007C1715">
      <w:pPr>
        <w:numPr>
          <w:ilvl w:val="0"/>
          <w:numId w:val="3"/>
        </w:numPr>
        <w:jc w:val="both"/>
        <w:rPr>
          <w:rFonts w:ascii="Calibri" w:hAnsi="Calibri"/>
          <w:sz w:val="22"/>
          <w:szCs w:val="22"/>
        </w:rPr>
      </w:pPr>
      <w:r>
        <w:rPr>
          <w:rFonts w:asciiTheme="minorHAnsi" w:hAnsiTheme="minorHAnsi" w:cstheme="minorHAnsi"/>
          <w:sz w:val="22"/>
          <w:szCs w:val="22"/>
        </w:rPr>
        <w:t xml:space="preserve">Shledá-li Objednatel, že Vzorek nevyhovuje požadavkům Objednatele, informuje o tom Zhotovitele, který je povinen Vzorek upravit nebo nahradit novým a předložit jej Objednateli nejpozději do </w:t>
      </w:r>
      <w:sdt>
        <w:sdtPr>
          <w:rPr>
            <w:rFonts w:asciiTheme="minorHAnsi" w:hAnsiTheme="minorHAnsi" w:cstheme="minorHAnsi"/>
            <w:sz w:val="22"/>
            <w:szCs w:val="22"/>
          </w:rPr>
          <w:id w:val="108634423"/>
          <w:placeholder>
            <w:docPart w:val="D74AD705E0EE4E1BA1042E55ED6D1D73"/>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3</w:t>
          </w:r>
        </w:sdtContent>
      </w:sdt>
      <w:r>
        <w:rPr>
          <w:rFonts w:asciiTheme="minorHAnsi" w:hAnsiTheme="minorHAnsi" w:cstheme="minorHAnsi"/>
          <w:sz w:val="22"/>
          <w:szCs w:val="22"/>
        </w:rPr>
        <w:t xml:space="preserve"> dnů k novému posouzení a schválení. Nesplňuje-li ani upravený </w:t>
      </w:r>
      <w:r>
        <w:rPr>
          <w:rFonts w:asciiTheme="minorHAnsi" w:hAnsiTheme="minorHAnsi" w:cstheme="minorHAnsi"/>
          <w:sz w:val="22"/>
          <w:szCs w:val="22"/>
        </w:rPr>
        <w:t>nebo nově předložený Vzorek požadavky Objednatele, jedná se o podstatné porušení Smlouvy.</w:t>
      </w:r>
    </w:p>
    <w:p w14:paraId="1F063086" w14:textId="0DAB4C0C" w:rsidR="00061F06" w:rsidRDefault="00061F06" w:rsidP="007C1715">
      <w:pPr>
        <w:rPr>
          <w:rFonts w:ascii="Calibri" w:hAnsi="Calibri"/>
          <w:sz w:val="22"/>
          <w:szCs w:val="22"/>
        </w:rPr>
      </w:pPr>
    </w:p>
    <w:p w14:paraId="7F911CBB" w14:textId="77777777" w:rsidR="007C1715" w:rsidRPr="007C1715" w:rsidRDefault="007C1715" w:rsidP="007C1715">
      <w:pPr>
        <w:rPr>
          <w:rFonts w:asciiTheme="minorHAnsi" w:hAnsiTheme="minorHAnsi" w:cstheme="minorHAnsi"/>
          <w:sz w:val="22"/>
          <w:szCs w:val="22"/>
        </w:rPr>
      </w:pPr>
    </w:p>
    <w:p w14:paraId="4B8049EA" w14:textId="77777777" w:rsidR="00061F06" w:rsidRDefault="007C1715">
      <w:pPr>
        <w:pStyle w:val="Nadpis1"/>
        <w:rPr>
          <w:szCs w:val="22"/>
        </w:rPr>
      </w:pPr>
      <w:r>
        <w:rPr>
          <w:szCs w:val="22"/>
        </w:rPr>
        <w:t>M</w:t>
      </w:r>
      <w:r>
        <w:rPr>
          <w:szCs w:val="22"/>
        </w:rPr>
        <w:t>ÍSTO A TERMÍNY PROVÁDĚNÍ DÍLA</w:t>
      </w:r>
    </w:p>
    <w:p w14:paraId="13A0698E" w14:textId="77777777" w:rsidR="00061F06" w:rsidRDefault="00061F06">
      <w:pPr>
        <w:rPr>
          <w:rFonts w:ascii="Calibri" w:hAnsi="Calibri"/>
          <w:sz w:val="22"/>
          <w:szCs w:val="22"/>
          <w:lang w:eastAsia="ar-SA"/>
        </w:rPr>
      </w:pPr>
    </w:p>
    <w:p w14:paraId="0BFE345F" w14:textId="77777777" w:rsidR="00061F06" w:rsidRDefault="007C1715">
      <w:pPr>
        <w:numPr>
          <w:ilvl w:val="0"/>
          <w:numId w:val="3"/>
        </w:numPr>
        <w:jc w:val="both"/>
        <w:rPr>
          <w:rFonts w:ascii="Calibri" w:hAnsi="Calibri"/>
          <w:sz w:val="22"/>
          <w:szCs w:val="22"/>
        </w:rPr>
      </w:pPr>
      <w:r>
        <w:rPr>
          <w:rFonts w:ascii="Calibri" w:hAnsi="Calibri"/>
          <w:sz w:val="22"/>
          <w:szCs w:val="22"/>
        </w:rPr>
        <w:t>Dílo je provedeno, je-li dokončeno a předáno.</w:t>
      </w:r>
    </w:p>
    <w:p w14:paraId="322BD470" w14:textId="77777777" w:rsidR="00061F06" w:rsidRDefault="00061F06">
      <w:pPr>
        <w:jc w:val="both"/>
        <w:rPr>
          <w:rFonts w:ascii="Calibri" w:hAnsi="Calibri"/>
          <w:sz w:val="22"/>
          <w:szCs w:val="22"/>
        </w:rPr>
      </w:pPr>
    </w:p>
    <w:p w14:paraId="5681A1CE" w14:textId="7FA0D190" w:rsidR="00061F06" w:rsidRDefault="007C1715">
      <w:pPr>
        <w:numPr>
          <w:ilvl w:val="0"/>
          <w:numId w:val="3"/>
        </w:numPr>
        <w:jc w:val="both"/>
        <w:rPr>
          <w:rFonts w:ascii="Calibri" w:hAnsi="Calibri"/>
          <w:sz w:val="22"/>
          <w:szCs w:val="22"/>
        </w:rPr>
      </w:pPr>
      <w:r>
        <w:rPr>
          <w:rFonts w:ascii="Calibri" w:hAnsi="Calibri"/>
          <w:sz w:val="22"/>
          <w:szCs w:val="22"/>
        </w:rPr>
        <w:t xml:space="preserve">Místem provádění Díla je </w:t>
      </w:r>
      <w:r>
        <w:rPr>
          <w:rFonts w:ascii="Calibri" w:hAnsi="Calibri"/>
          <w:sz w:val="22"/>
          <w:szCs w:val="22"/>
        </w:rPr>
        <w:t xml:space="preserve">budova </w:t>
      </w:r>
      <w:r>
        <w:rPr>
          <w:rFonts w:ascii="Calibri" w:hAnsi="Calibri"/>
          <w:sz w:val="22"/>
          <w:szCs w:val="22"/>
        </w:rPr>
        <w:t>k</w:t>
      </w:r>
      <w:r>
        <w:rPr>
          <w:rFonts w:ascii="Calibri" w:hAnsi="Calibri"/>
          <w:sz w:val="22"/>
          <w:szCs w:val="22"/>
        </w:rPr>
        <w:t>ulturní</w:t>
      </w:r>
      <w:r>
        <w:rPr>
          <w:rFonts w:ascii="Calibri" w:hAnsi="Calibri"/>
          <w:sz w:val="22"/>
          <w:szCs w:val="22"/>
        </w:rPr>
        <w:t>ho</w:t>
      </w:r>
      <w:r>
        <w:rPr>
          <w:rFonts w:ascii="Calibri" w:hAnsi="Calibri"/>
          <w:sz w:val="22"/>
          <w:szCs w:val="22"/>
        </w:rPr>
        <w:t xml:space="preserve"> d</w:t>
      </w:r>
      <w:r>
        <w:rPr>
          <w:rFonts w:ascii="Calibri" w:hAnsi="Calibri"/>
          <w:sz w:val="22"/>
          <w:szCs w:val="22"/>
        </w:rPr>
        <w:t xml:space="preserve">omu - </w:t>
      </w:r>
      <w:r>
        <w:rPr>
          <w:rFonts w:asciiTheme="minorHAnsi" w:hAnsiTheme="minorHAnsi" w:cstheme="minorHAnsi"/>
          <w:sz w:val="22"/>
          <w:szCs w:val="22"/>
        </w:rPr>
        <w:t xml:space="preserve">stavba č.p. 1, nacházející se v obci Žďár nad Sázavou, část </w:t>
      </w:r>
      <w:r>
        <w:rPr>
          <w:rFonts w:asciiTheme="minorHAnsi" w:hAnsiTheme="minorHAnsi" w:cstheme="minorHAnsi"/>
          <w:sz w:val="22"/>
          <w:szCs w:val="22"/>
        </w:rPr>
        <w:t>Veselíčko, která je součástí pozemku označeného parcelním číslem st. 102 zastavěná plocha a nádvoří v katastrálním území Veselíčko u Žďáru nad Sázavou</w:t>
      </w:r>
      <w:r>
        <w:rPr>
          <w:rFonts w:ascii="Calibri" w:hAnsi="Calibri"/>
          <w:sz w:val="22"/>
          <w:szCs w:val="22"/>
        </w:rPr>
        <w:t>, pokud není ve Smlouvě stanoveno jinak.</w:t>
      </w:r>
    </w:p>
    <w:p w14:paraId="462942DD" w14:textId="77777777" w:rsidR="00061F06" w:rsidRDefault="00061F06">
      <w:pPr>
        <w:ind w:left="567"/>
        <w:jc w:val="both"/>
        <w:rPr>
          <w:rFonts w:ascii="Calibri" w:hAnsi="Calibri"/>
          <w:sz w:val="22"/>
          <w:szCs w:val="22"/>
        </w:rPr>
      </w:pPr>
    </w:p>
    <w:p w14:paraId="37F6E8C2" w14:textId="77777777" w:rsidR="00061F06" w:rsidRDefault="007C1715">
      <w:pPr>
        <w:numPr>
          <w:ilvl w:val="0"/>
          <w:numId w:val="3"/>
        </w:numPr>
        <w:jc w:val="both"/>
        <w:rPr>
          <w:rFonts w:ascii="Calibri" w:hAnsi="Calibri"/>
          <w:sz w:val="22"/>
          <w:szCs w:val="22"/>
        </w:rPr>
      </w:pPr>
      <w:bookmarkStart w:id="7" w:name="_Ref397341966"/>
      <w:r>
        <w:rPr>
          <w:rFonts w:ascii="Calibri" w:hAnsi="Calibri"/>
          <w:sz w:val="22"/>
          <w:szCs w:val="22"/>
        </w:rPr>
        <w:t>Dílo bude prováděno v následujících termínech:</w:t>
      </w:r>
      <w:bookmarkEnd w:id="7"/>
    </w:p>
    <w:p w14:paraId="164C3777" w14:textId="77777777" w:rsidR="00061F06" w:rsidRDefault="00061F06">
      <w:pPr>
        <w:ind w:left="567"/>
        <w:jc w:val="both"/>
        <w:rPr>
          <w:rFonts w:ascii="Calibri" w:hAnsi="Calibri"/>
          <w:sz w:val="22"/>
          <w:szCs w:val="22"/>
        </w:rPr>
      </w:pPr>
    </w:p>
    <w:p w14:paraId="04F893AB" w14:textId="77777777" w:rsidR="00061F06" w:rsidRDefault="007C1715">
      <w:pPr>
        <w:pStyle w:val="Odstavecseseznamem1"/>
        <w:tabs>
          <w:tab w:val="left" w:pos="284"/>
          <w:tab w:val="left" w:pos="6300"/>
        </w:tabs>
        <w:adjustRightInd w:val="0"/>
        <w:ind w:left="567"/>
        <w:jc w:val="both"/>
        <w:textAlignment w:val="baseline"/>
        <w:outlineLvl w:val="0"/>
        <w:rPr>
          <w:sz w:val="22"/>
          <w:szCs w:val="22"/>
        </w:rPr>
      </w:pPr>
      <w:r>
        <w:rPr>
          <w:b/>
          <w:sz w:val="22"/>
          <w:szCs w:val="22"/>
        </w:rPr>
        <w:lastRenderedPageBreak/>
        <w:t>Termín předání a</w:t>
      </w:r>
      <w:r>
        <w:rPr>
          <w:b/>
          <w:sz w:val="22"/>
          <w:szCs w:val="22"/>
        </w:rPr>
        <w:t xml:space="preserve">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5</w:t>
          </w:r>
        </w:sdtContent>
      </w:sdt>
      <w:r>
        <w:rPr>
          <w:sz w:val="22"/>
          <w:szCs w:val="22"/>
          <w:lang w:eastAsia="en-US" w:bidi="en-US"/>
        </w:rPr>
        <w:t xml:space="preserve"> dnů od dne doručení výzvy Objednatele Zhotoviteli</w:t>
      </w:r>
      <w:r>
        <w:rPr>
          <w:sz w:val="22"/>
          <w:szCs w:val="22"/>
        </w:rPr>
        <w:t>;</w:t>
      </w:r>
    </w:p>
    <w:p w14:paraId="4F45CCE1" w14:textId="77777777" w:rsidR="00061F06" w:rsidRDefault="00061F06">
      <w:pPr>
        <w:pStyle w:val="Odstavecseseznamem1"/>
        <w:tabs>
          <w:tab w:val="left" w:pos="284"/>
          <w:tab w:val="left" w:pos="6300"/>
        </w:tabs>
        <w:adjustRightInd w:val="0"/>
        <w:ind w:left="567"/>
        <w:jc w:val="both"/>
        <w:textAlignment w:val="baseline"/>
        <w:outlineLvl w:val="0"/>
        <w:rPr>
          <w:sz w:val="22"/>
          <w:szCs w:val="22"/>
        </w:rPr>
      </w:pPr>
    </w:p>
    <w:p w14:paraId="43D1B1B3" w14:textId="77777777" w:rsidR="00061F06" w:rsidRDefault="007C1715">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14:paraId="5E9AF153" w14:textId="77777777" w:rsidR="00061F06" w:rsidRDefault="00061F06">
      <w:pPr>
        <w:pStyle w:val="Odstavecseseznamem1"/>
        <w:tabs>
          <w:tab w:val="left" w:pos="284"/>
          <w:tab w:val="left" w:pos="6300"/>
        </w:tabs>
        <w:adjustRightInd w:val="0"/>
        <w:ind w:left="567"/>
        <w:jc w:val="both"/>
        <w:textAlignment w:val="baseline"/>
        <w:outlineLvl w:val="0"/>
        <w:rPr>
          <w:sz w:val="22"/>
          <w:szCs w:val="22"/>
        </w:rPr>
      </w:pPr>
    </w:p>
    <w:p w14:paraId="7928DA0F" w14:textId="77777777" w:rsidR="00061F06" w:rsidRDefault="007C1715">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12</w:t>
      </w:r>
      <w:r>
        <w:rPr>
          <w:sz w:val="22"/>
          <w:szCs w:val="22"/>
          <w:lang w:eastAsia="en-US" w:bidi="en-US"/>
        </w:rPr>
        <w:t xml:space="preserve">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EndPr/>
        <w:sdtContent>
          <w:r>
            <w:rPr>
              <w:rFonts w:asciiTheme="minorHAnsi" w:hAnsiTheme="minorHAnsi" w:cstheme="minorHAnsi"/>
              <w:sz w:val="22"/>
              <w:szCs w:val="22"/>
            </w:rPr>
            <w:t>měsíců</w:t>
          </w:r>
        </w:sdtContent>
      </w:sdt>
      <w:r>
        <w:rPr>
          <w:sz w:val="22"/>
          <w:szCs w:val="22"/>
          <w:lang w:eastAsia="en-US" w:bidi="en-US"/>
        </w:rPr>
        <w:t xml:space="preserve"> ode dne převzetí staveniště Zhotovitelem.</w:t>
      </w:r>
    </w:p>
    <w:p w14:paraId="2F427AA5" w14:textId="77777777" w:rsidR="00061F06" w:rsidRDefault="00061F06">
      <w:pPr>
        <w:jc w:val="both"/>
        <w:rPr>
          <w:rFonts w:ascii="Calibri" w:hAnsi="Calibri"/>
          <w:sz w:val="22"/>
          <w:szCs w:val="22"/>
        </w:rPr>
      </w:pPr>
    </w:p>
    <w:p w14:paraId="2467D5E6" w14:textId="65412B2F" w:rsidR="00061F06" w:rsidRDefault="007C1715">
      <w:pPr>
        <w:numPr>
          <w:ilvl w:val="0"/>
          <w:numId w:val="3"/>
        </w:numPr>
        <w:jc w:val="both"/>
        <w:rPr>
          <w:rFonts w:ascii="Calibri" w:hAnsi="Calibri"/>
          <w:sz w:val="22"/>
          <w:szCs w:val="22"/>
        </w:rPr>
      </w:pPr>
      <w:bookmarkStart w:id="8" w:name="_Ref391889466"/>
      <w:r>
        <w:rPr>
          <w:rFonts w:ascii="Calibri" w:hAnsi="Calibri"/>
          <w:sz w:val="22"/>
          <w:szCs w:val="22"/>
        </w:rPr>
        <w:t>Zhotovitel se zavazuje připravit</w:t>
      </w:r>
      <w:r>
        <w:rPr>
          <w:rFonts w:ascii="Calibri" w:hAnsi="Calibri"/>
          <w:sz w:val="22"/>
          <w:szCs w:val="22"/>
        </w:rPr>
        <w:t xml:space="preserve"> časový plán provádění Díla (dále jen „</w:t>
      </w:r>
      <w:r w:rsidRPr="007C1715">
        <w:rPr>
          <w:rFonts w:ascii="Calibri" w:hAnsi="Calibri"/>
          <w:b/>
          <w:bCs/>
          <w:sz w:val="22"/>
          <w:szCs w:val="22"/>
        </w:rPr>
        <w:t>Harmonogram</w:t>
      </w:r>
      <w:r>
        <w:rPr>
          <w:rFonts w:ascii="Calibri" w:hAnsi="Calibri"/>
          <w:sz w:val="22"/>
          <w:szCs w:val="22"/>
        </w:rPr>
        <w:t>“)</w:t>
      </w:r>
      <w:r>
        <w:rPr>
          <w:rFonts w:ascii="Calibri" w:hAnsi="Calibri"/>
          <w:sz w:val="22"/>
          <w:szCs w:val="22"/>
        </w:rPr>
        <w:t xml:space="preserve">. </w:t>
      </w: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dílčích</w:t>
      </w:r>
      <w:r>
        <w:rPr>
          <w:rFonts w:asciiTheme="minorHAnsi" w:hAnsiTheme="minorHAnsi" w:cstheme="minorHAnsi"/>
          <w:sz w:val="22"/>
          <w:szCs w:val="22"/>
        </w:rPr>
        <w:t xml:space="preserve"> lhůt a termínů vyplývajících ze Smlouvy, a to ode dne účinnosti Smlouvy až do předání a převzetí Díla</w:t>
      </w:r>
      <w:r>
        <w:rPr>
          <w:rFonts w:ascii="Calibri" w:hAnsi="Calibri"/>
          <w:sz w:val="22"/>
          <w:szCs w:val="22"/>
        </w:rPr>
        <w:t xml:space="preserve">. Zhotovitel se zavazuje postupovat při provádění díla v souladu Harmonogramem. </w:t>
      </w:r>
    </w:p>
    <w:p w14:paraId="3E8596BF" w14:textId="77777777" w:rsidR="00061F06" w:rsidRDefault="00061F06">
      <w:pPr>
        <w:pStyle w:val="Odstavecseseznamem"/>
        <w:rPr>
          <w:rFonts w:ascii="Calibri" w:hAnsi="Calibri"/>
          <w:sz w:val="22"/>
          <w:szCs w:val="22"/>
        </w:rPr>
      </w:pPr>
    </w:p>
    <w:p w14:paraId="25F4EE16" w14:textId="63C9708F" w:rsidR="00061F06" w:rsidRDefault="007C1715">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w:t>
      </w:r>
      <w:r>
        <w:rPr>
          <w:rFonts w:ascii="Calibri" w:hAnsi="Calibri"/>
          <w:sz w:val="22"/>
          <w:szCs w:val="22"/>
        </w:rPr>
        <w:t xml:space="preserve">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 a v Harmonogramu, je povinen vždy na to Objednatele upozornit. Tím nejsou dotčeny další povinnosti Zhotovitel</w:t>
      </w:r>
      <w:r>
        <w:rPr>
          <w:rFonts w:ascii="Calibri" w:hAnsi="Calibri"/>
          <w:sz w:val="22"/>
          <w:szCs w:val="22"/>
        </w:rPr>
        <w:t>e, zejména povinnost zaplatit smluvní pokutu za prodlení s předáním Díla a odpovědnost Zhotovitele za škodu.</w:t>
      </w:r>
      <w:bookmarkEnd w:id="8"/>
    </w:p>
    <w:p w14:paraId="405E8D85" w14:textId="77777777" w:rsidR="00061F06" w:rsidRDefault="00061F06">
      <w:pPr>
        <w:jc w:val="both"/>
        <w:rPr>
          <w:rFonts w:ascii="Calibri" w:hAnsi="Calibri"/>
          <w:sz w:val="22"/>
          <w:szCs w:val="22"/>
        </w:rPr>
      </w:pPr>
    </w:p>
    <w:p w14:paraId="066804C1" w14:textId="77777777" w:rsidR="00061F06" w:rsidRDefault="00061F06">
      <w:pPr>
        <w:jc w:val="both"/>
        <w:rPr>
          <w:rFonts w:ascii="Calibri" w:hAnsi="Calibri"/>
          <w:sz w:val="22"/>
          <w:szCs w:val="22"/>
        </w:rPr>
      </w:pPr>
    </w:p>
    <w:p w14:paraId="5F8B26FE" w14:textId="77777777" w:rsidR="00061F06" w:rsidRDefault="007C1715">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14:paraId="7863D807"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w:t>
      </w:r>
      <w:r>
        <w:rPr>
          <w:rFonts w:ascii="Calibri" w:hAnsi="Calibri"/>
          <w:sz w:val="22"/>
          <w:szCs w:val="22"/>
        </w:rPr>
        <w:t>e,</w:t>
      </w:r>
    </w:p>
    <w:p w14:paraId="29638B1E"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14:paraId="6ADCBA10"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14:paraId="30DAF28C"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 xml:space="preserve">dojde k přerušení provádění Díla vlivem mimořádných nepředvídatelných a nepřekonatelných překážek vzniklých nezávisle na vůli </w:t>
      </w:r>
      <w:r>
        <w:rPr>
          <w:rFonts w:ascii="Calibri" w:hAnsi="Calibri"/>
          <w:sz w:val="22"/>
          <w:szCs w:val="22"/>
        </w:rPr>
        <w:t>Zhotovitele ve smyslu § 2913 odst. 2 občanského zákoníku; Smluvní strany jsou povinny se bezprostředně vzájemně informovat o vzniku takových překážek, jinak se jich nemohou dovolávat, nebo</w:t>
      </w:r>
    </w:p>
    <w:p w14:paraId="5A97ACB7"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dojde ke změně Díla.</w:t>
      </w:r>
    </w:p>
    <w:p w14:paraId="07C9C9BE" w14:textId="77777777" w:rsidR="00061F06" w:rsidRDefault="00061F06">
      <w:pPr>
        <w:jc w:val="both"/>
        <w:rPr>
          <w:rFonts w:asciiTheme="minorHAnsi" w:hAnsiTheme="minorHAnsi" w:cstheme="minorHAnsi"/>
          <w:sz w:val="22"/>
          <w:szCs w:val="22"/>
        </w:rPr>
      </w:pPr>
    </w:p>
    <w:p w14:paraId="634D28A8" w14:textId="77777777" w:rsidR="00061F06" w:rsidRDefault="007C1715">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w:t>
      </w:r>
      <w:r>
        <w:rPr>
          <w:rFonts w:asciiTheme="minorHAnsi" w:hAnsiTheme="minorHAnsi" w:cstheme="minorHAnsi"/>
          <w:color w:val="000000" w:themeColor="text1"/>
        </w:rPr>
        <w:t>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w:t>
      </w:r>
      <w:r>
        <w:rPr>
          <w:rFonts w:asciiTheme="minorHAnsi" w:hAnsiTheme="minorHAnsi" w:cstheme="minorHAnsi"/>
          <w:color w:val="000000" w:themeColor="text1"/>
        </w:rPr>
        <w:t>o předání Díla ve smyslu tohoto ustanovení musí být Smluvními stranami sjednána či stvrzena dodatkem ke Smlouvě.</w:t>
      </w:r>
    </w:p>
    <w:p w14:paraId="221D9C6F" w14:textId="77777777" w:rsidR="00061F06" w:rsidRDefault="00061F06">
      <w:pPr>
        <w:jc w:val="both"/>
        <w:rPr>
          <w:rFonts w:asciiTheme="minorHAnsi" w:hAnsiTheme="minorHAnsi" w:cstheme="minorHAnsi"/>
          <w:sz w:val="22"/>
          <w:szCs w:val="22"/>
        </w:rPr>
      </w:pPr>
    </w:p>
    <w:p w14:paraId="65071B46" w14:textId="77777777" w:rsidR="00061F06" w:rsidRDefault="007C1715">
      <w:pPr>
        <w:pStyle w:val="Nadpis1"/>
        <w:rPr>
          <w:szCs w:val="22"/>
        </w:rPr>
      </w:pPr>
      <w:r>
        <w:rPr>
          <w:szCs w:val="22"/>
        </w:rPr>
        <w:t>PŘEDÁNÍ A PŘEVZETÍ DÍLA</w:t>
      </w:r>
    </w:p>
    <w:p w14:paraId="5CAE3B2C" w14:textId="77777777" w:rsidR="00061F06" w:rsidRDefault="00061F06">
      <w:pPr>
        <w:rPr>
          <w:rFonts w:ascii="Calibri" w:hAnsi="Calibri"/>
          <w:sz w:val="22"/>
          <w:szCs w:val="22"/>
        </w:rPr>
      </w:pPr>
    </w:p>
    <w:p w14:paraId="2320F2A9"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EndPr/>
        <w:sdtContent>
          <w:r>
            <w:rPr>
              <w:rFonts w:asciiTheme="minorHAnsi" w:hAnsiTheme="minorHAnsi" w:cstheme="minorHAnsi"/>
              <w:sz w:val="22"/>
              <w:szCs w:val="22"/>
            </w:rPr>
            <w:t>5</w:t>
          </w:r>
        </w:sdtContent>
      </w:sdt>
      <w:r>
        <w:rPr>
          <w:rFonts w:asciiTheme="minorHAnsi" w:hAnsiTheme="minorHAnsi" w:cstheme="minorHAnsi"/>
          <w:sz w:val="22"/>
          <w:szCs w:val="22"/>
        </w:rPr>
        <w:t xml:space="preserve"> dní předem.</w:t>
      </w:r>
    </w:p>
    <w:p w14:paraId="4209F18B" w14:textId="77777777" w:rsidR="00061F06" w:rsidRDefault="00061F06">
      <w:pPr>
        <w:ind w:left="567"/>
        <w:jc w:val="both"/>
        <w:rPr>
          <w:rFonts w:ascii="Calibri" w:hAnsi="Calibri"/>
          <w:sz w:val="22"/>
          <w:szCs w:val="22"/>
        </w:rPr>
      </w:pPr>
    </w:p>
    <w:p w14:paraId="12844B86" w14:textId="77777777" w:rsidR="00061F06" w:rsidRDefault="007C1715">
      <w:pPr>
        <w:pStyle w:val="Odstavecseseznamem"/>
        <w:numPr>
          <w:ilvl w:val="0"/>
          <w:numId w:val="3"/>
        </w:numPr>
        <w:jc w:val="both"/>
        <w:rPr>
          <w:rFonts w:ascii="Calibri" w:hAnsi="Calibri"/>
          <w:sz w:val="22"/>
          <w:szCs w:val="22"/>
        </w:rPr>
      </w:pPr>
      <w:bookmarkStart w:id="9" w:name="_Ref392063031"/>
      <w:r>
        <w:rPr>
          <w:rFonts w:ascii="Calibri" w:hAnsi="Calibri"/>
          <w:sz w:val="22"/>
          <w:szCs w:val="22"/>
        </w:rPr>
        <w:t>Závazek Zhotovit</w:t>
      </w:r>
      <w:r>
        <w:rPr>
          <w:rFonts w:ascii="Calibri" w:hAnsi="Calibri"/>
          <w:sz w:val="22"/>
          <w:szCs w:val="22"/>
        </w:rPr>
        <w: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w:t>
      </w:r>
      <w:r>
        <w:rPr>
          <w:rFonts w:ascii="Calibri" w:hAnsi="Calibri"/>
          <w:sz w:val="22"/>
          <w:szCs w:val="22"/>
        </w:rPr>
        <w:t>ou, právními předpisy, povolením záměru a rozhodnutími orgánů veřejné správy.</w:t>
      </w:r>
      <w:bookmarkEnd w:id="9"/>
    </w:p>
    <w:p w14:paraId="785207FA" w14:textId="77777777" w:rsidR="00061F06" w:rsidRDefault="00061F06">
      <w:pPr>
        <w:pStyle w:val="Odstavecseseznamem"/>
        <w:rPr>
          <w:rFonts w:ascii="Calibri" w:hAnsi="Calibri"/>
          <w:sz w:val="22"/>
          <w:szCs w:val="22"/>
        </w:rPr>
      </w:pPr>
    </w:p>
    <w:p w14:paraId="7E08F9C7"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 dokončení stavby, která vyvolá změnu údajů v digitální technické mapě (dále jen „</w:t>
      </w:r>
      <w:r>
        <w:rPr>
          <w:rFonts w:asciiTheme="minorHAnsi" w:hAnsiTheme="minorHAnsi" w:cstheme="minorHAnsi"/>
          <w:b/>
          <w:bCs/>
          <w:sz w:val="22"/>
          <w:szCs w:val="22"/>
        </w:rPr>
        <w:t>DTM</w:t>
      </w:r>
      <w:r>
        <w:rPr>
          <w:rFonts w:asciiTheme="minorHAnsi" w:hAnsiTheme="minorHAnsi" w:cstheme="minorHAnsi"/>
          <w:sz w:val="22"/>
          <w:szCs w:val="22"/>
        </w:rPr>
        <w:t>“), Zhotovitel stavby zajistí její zaměření a zpracování pro změny základní prostorové sit</w:t>
      </w:r>
      <w:r>
        <w:rPr>
          <w:rFonts w:asciiTheme="minorHAnsi" w:hAnsiTheme="minorHAnsi" w:cstheme="minorHAnsi"/>
          <w:sz w:val="22"/>
          <w:szCs w:val="22"/>
        </w:rPr>
        <w:t>uace (ZPS) ve formě Geodetického podkladu podle přílohy č. 4 k vyhlášce č. 393/2020 Sb., o digitální technické mapě kraje, ve znění pozdějších předpisů (dále jen „</w:t>
      </w:r>
      <w:r>
        <w:rPr>
          <w:rFonts w:asciiTheme="minorHAnsi" w:hAnsiTheme="minorHAnsi" w:cstheme="minorHAnsi"/>
          <w:b/>
          <w:bCs/>
          <w:sz w:val="22"/>
          <w:szCs w:val="22"/>
        </w:rPr>
        <w:t>Vyhláška o DTM</w:t>
      </w:r>
      <w:r>
        <w:rPr>
          <w:rFonts w:asciiTheme="minorHAnsi" w:hAnsiTheme="minorHAnsi" w:cstheme="minorHAnsi"/>
          <w:sz w:val="22"/>
          <w:szCs w:val="22"/>
        </w:rPr>
        <w:t>“). Ověřený geodetický podklad v elektronické podobě, včetně identifikátoru změ</w:t>
      </w:r>
      <w:r>
        <w:rPr>
          <w:rFonts w:asciiTheme="minorHAnsi" w:hAnsiTheme="minorHAnsi" w:cstheme="minorHAnsi"/>
          <w:sz w:val="22"/>
          <w:szCs w:val="22"/>
        </w:rPr>
        <w:t>ny o zápisu ZPS do DTM podle § 4b odst. 4 písm. b) zákona č. 200/1994 Sb., o zeměměřictví, ve znění pozdějších předpisů (dále jen „</w:t>
      </w:r>
      <w:proofErr w:type="spellStart"/>
      <w:r>
        <w:rPr>
          <w:rFonts w:asciiTheme="minorHAnsi" w:hAnsiTheme="minorHAnsi" w:cstheme="minorHAnsi"/>
          <w:b/>
          <w:bCs/>
          <w:sz w:val="22"/>
          <w:szCs w:val="22"/>
        </w:rPr>
        <w:t>ZemZ</w:t>
      </w:r>
      <w:proofErr w:type="spellEnd"/>
      <w:r>
        <w:rPr>
          <w:rFonts w:asciiTheme="minorHAnsi" w:hAnsiTheme="minorHAnsi" w:cstheme="minorHAnsi"/>
          <w:sz w:val="22"/>
          <w:szCs w:val="22"/>
        </w:rPr>
        <w:t xml:space="preserve">“) bude součástí předávacích podkladů k dokončené stavbě. U staveb, které </w:t>
      </w:r>
      <w:r>
        <w:rPr>
          <w:rFonts w:asciiTheme="minorHAnsi" w:hAnsiTheme="minorHAnsi" w:cstheme="minorHAnsi"/>
          <w:sz w:val="22"/>
          <w:szCs w:val="22"/>
        </w:rPr>
        <w:lastRenderedPageBreak/>
        <w:t>podléhají kolaudaci je možné místo identifikáto</w:t>
      </w:r>
      <w:r>
        <w:rPr>
          <w:rFonts w:asciiTheme="minorHAnsi" w:hAnsiTheme="minorHAnsi" w:cstheme="minorHAnsi"/>
          <w:sz w:val="22"/>
          <w:szCs w:val="22"/>
        </w:rPr>
        <w:t xml:space="preserve">ru změny doložit Protokol o přijetí podkladu pro zápis změny v DTM (generovaný IS DMVS). </w:t>
      </w:r>
    </w:p>
    <w:p w14:paraId="39634027" w14:textId="77777777" w:rsidR="00061F06" w:rsidRDefault="00061F06">
      <w:pPr>
        <w:jc w:val="both"/>
        <w:rPr>
          <w:rFonts w:asciiTheme="minorHAnsi" w:hAnsiTheme="minorHAnsi" w:cstheme="minorHAnsi"/>
          <w:sz w:val="22"/>
          <w:szCs w:val="22"/>
        </w:rPr>
      </w:pPr>
    </w:p>
    <w:p w14:paraId="2FA0F18F"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Pro změny dopravní a technické infrastruktury (DTI) podle § 4b odst. 4 písm. a) </w:t>
      </w:r>
      <w:proofErr w:type="spellStart"/>
      <w:r>
        <w:rPr>
          <w:rFonts w:asciiTheme="minorHAnsi" w:hAnsiTheme="minorHAnsi" w:cstheme="minorHAnsi"/>
          <w:sz w:val="22"/>
          <w:szCs w:val="22"/>
        </w:rPr>
        <w:t>ZemZ</w:t>
      </w:r>
      <w:proofErr w:type="spellEnd"/>
      <w:r>
        <w:rPr>
          <w:rFonts w:asciiTheme="minorHAnsi" w:hAnsiTheme="minorHAnsi" w:cstheme="minorHAnsi"/>
          <w:sz w:val="22"/>
          <w:szCs w:val="22"/>
        </w:rPr>
        <w:t>, Zhotovitel předá stavebníkovi zaměřená a zpracovaná data DTI podle Přílohy č. 1</w:t>
      </w:r>
      <w:r>
        <w:rPr>
          <w:rFonts w:asciiTheme="minorHAnsi" w:hAnsiTheme="minorHAnsi" w:cstheme="minorHAnsi"/>
          <w:sz w:val="22"/>
          <w:szCs w:val="22"/>
        </w:rPr>
        <w:t xml:space="preserve"> Vyhlášky o DTM ve formátu JVF DTM v aktuální verzi. Data budou součástí Elaborátu zaměření skutečného stavu DTI. </w:t>
      </w:r>
    </w:p>
    <w:p w14:paraId="4C5FC92D"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Elaborát DTI bude obsahovat:</w:t>
      </w:r>
    </w:p>
    <w:p w14:paraId="11B58F1A" w14:textId="77777777" w:rsidR="00061F06" w:rsidRDefault="007C1715">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Seznam souřadnic podrobných bodů ve formátu .</w:t>
      </w:r>
      <w:proofErr w:type="spellStart"/>
      <w:r>
        <w:rPr>
          <w:rFonts w:asciiTheme="minorHAnsi" w:hAnsiTheme="minorHAnsi" w:cstheme="minorHAnsi"/>
          <w:sz w:val="22"/>
          <w:szCs w:val="22"/>
        </w:rPr>
        <w:t>txt</w:t>
      </w:r>
      <w:proofErr w:type="spellEnd"/>
    </w:p>
    <w:p w14:paraId="7D3FA46B" w14:textId="77777777" w:rsidR="00061F06" w:rsidRDefault="007C1715">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Datovou sadu změnových souborů DTI v aktuální verzi JVF DTM, čl</w:t>
      </w:r>
      <w:r>
        <w:rPr>
          <w:rFonts w:asciiTheme="minorHAnsi" w:hAnsiTheme="minorHAnsi" w:cstheme="minorHAnsi"/>
          <w:sz w:val="22"/>
          <w:szCs w:val="22"/>
        </w:rPr>
        <w:t>eněných podle Přílohy 1 Vyhlášky o DTM</w:t>
      </w:r>
    </w:p>
    <w:p w14:paraId="0D93A41F" w14:textId="77777777" w:rsidR="00061F06" w:rsidRDefault="007C1715">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Výkres ve formátech .</w:t>
      </w:r>
      <w:proofErr w:type="spellStart"/>
      <w:r>
        <w:rPr>
          <w:rFonts w:asciiTheme="minorHAnsi" w:hAnsiTheme="minorHAnsi" w:cstheme="minorHAnsi"/>
          <w:sz w:val="22"/>
          <w:szCs w:val="22"/>
        </w:rPr>
        <w:t>shp</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pdf</w:t>
      </w:r>
      <w:proofErr w:type="spellEnd"/>
    </w:p>
    <w:p w14:paraId="740BE77D" w14:textId="77777777" w:rsidR="00061F06" w:rsidRDefault="007C1715">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Technickou zprávu ověřenou AZI ve formátu .</w:t>
      </w:r>
      <w:proofErr w:type="spellStart"/>
      <w:r>
        <w:rPr>
          <w:rFonts w:asciiTheme="minorHAnsi" w:hAnsiTheme="minorHAnsi" w:cstheme="minorHAnsi"/>
          <w:sz w:val="22"/>
          <w:szCs w:val="22"/>
        </w:rPr>
        <w:t>pdf</w:t>
      </w:r>
      <w:proofErr w:type="spellEnd"/>
    </w:p>
    <w:p w14:paraId="07BCA963" w14:textId="77777777" w:rsidR="00061F06" w:rsidRDefault="00061F06">
      <w:pPr>
        <w:jc w:val="both"/>
        <w:rPr>
          <w:rFonts w:asciiTheme="minorHAnsi" w:hAnsiTheme="minorHAnsi" w:cstheme="minorHAnsi"/>
          <w:sz w:val="22"/>
          <w:szCs w:val="22"/>
        </w:rPr>
      </w:pPr>
    </w:p>
    <w:p w14:paraId="6BBB01EB" w14:textId="77777777" w:rsidR="00061F06" w:rsidRDefault="007C1715">
      <w:pPr>
        <w:pStyle w:val="Odstavecseseznamem"/>
        <w:numPr>
          <w:ilvl w:val="0"/>
          <w:numId w:val="3"/>
        </w:numPr>
        <w:jc w:val="both"/>
        <w:rPr>
          <w:rStyle w:val="normaltextrun"/>
          <w:rFonts w:asciiTheme="minorHAnsi" w:hAnsiTheme="minorHAnsi" w:cstheme="minorHAnsi"/>
          <w:sz w:val="22"/>
          <w:szCs w:val="22"/>
        </w:rPr>
      </w:pPr>
      <w:bookmarkStart w:id="10" w:name="_Hlk203480527"/>
      <w:r>
        <w:rPr>
          <w:rStyle w:val="normaltextrun"/>
          <w:rFonts w:asciiTheme="minorHAnsi" w:hAnsiTheme="minorHAnsi" w:cstheme="minorHAnsi"/>
          <w:color w:val="000000"/>
          <w:sz w:val="22"/>
          <w:szCs w:val="22"/>
          <w:shd w:val="clear" w:color="auto" w:fill="FFFFFF"/>
        </w:rPr>
        <w:t>Pokud je dokončené Dílo předmětem evidence v katastru nemovitostí, zajistí Zhotovitel stavby vyhotovení geometrického plánu a předá jej o</w:t>
      </w:r>
      <w:r>
        <w:rPr>
          <w:rStyle w:val="normaltextrun"/>
          <w:rFonts w:asciiTheme="minorHAnsi" w:hAnsiTheme="minorHAnsi" w:cstheme="minorHAnsi"/>
          <w:color w:val="000000"/>
          <w:sz w:val="22"/>
          <w:szCs w:val="22"/>
          <w:shd w:val="clear" w:color="auto" w:fill="FFFFFF"/>
        </w:rPr>
        <w:t>věřený a potvrzený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000000"/>
          <w:sz w:val="22"/>
          <w:szCs w:val="22"/>
          <w:shd w:val="clear" w:color="auto" w:fill="FFFFFF"/>
        </w:rPr>
        <w:t xml:space="preserve">, dále ve 4 vyhotoveních ověřený a potvrzený v listinné podobě a dále grafickou část geometrického plánu ve </w:t>
      </w:r>
      <w:proofErr w:type="gramStart"/>
      <w:r>
        <w:rPr>
          <w:rStyle w:val="normaltextrun"/>
          <w:rFonts w:asciiTheme="minorHAnsi" w:hAnsiTheme="minorHAnsi" w:cstheme="minorHAnsi"/>
          <w:color w:val="000000"/>
          <w:sz w:val="22"/>
          <w:szCs w:val="22"/>
          <w:shd w:val="clear" w:color="auto" w:fill="FFFFFF"/>
        </w:rPr>
        <w:t>formátu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w:t>
      </w:r>
      <w:bookmarkEnd w:id="10"/>
    </w:p>
    <w:p w14:paraId="0045951A" w14:textId="77777777" w:rsidR="00061F06" w:rsidRDefault="00061F06">
      <w:pPr>
        <w:jc w:val="both"/>
        <w:rPr>
          <w:rStyle w:val="normaltextrun"/>
          <w:rFonts w:asciiTheme="minorHAnsi" w:hAnsiTheme="minorHAnsi" w:cstheme="minorHAnsi"/>
          <w:sz w:val="22"/>
          <w:szCs w:val="22"/>
        </w:rPr>
      </w:pPr>
    </w:p>
    <w:p w14:paraId="0875BC53" w14:textId="77777777" w:rsidR="00061F06" w:rsidRDefault="007C1715">
      <w:pPr>
        <w:pStyle w:val="Odstavecseseznamem"/>
        <w:numPr>
          <w:ilvl w:val="0"/>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Zhotovitel zajistí pro potřeby digitální technické mapy města (dále jen „</w:t>
      </w:r>
      <w:r>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 geodetické zaměření skutečného stavu Díla, a to i nad rámec obsahu DTM. Zaměření bude zahrnovat i povrchové znaky v okolí stavby, zejména:</w:t>
      </w:r>
    </w:p>
    <w:p w14:paraId="27C66045" w14:textId="77777777" w:rsidR="00061F06" w:rsidRDefault="007C1715">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objekty inženýrských sítí, </w:t>
      </w:r>
    </w:p>
    <w:p w14:paraId="00680E0E" w14:textId="77777777" w:rsidR="00061F06" w:rsidRDefault="007C1715">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dopravní infrastrukturu (dopravní značky, sloupky, vnitřní členění dopravních ploc</w:t>
      </w:r>
      <w:r>
        <w:rPr>
          <w:rStyle w:val="normaltextrun"/>
          <w:rFonts w:asciiTheme="minorHAnsi" w:hAnsiTheme="minorHAnsi" w:cstheme="minorHAnsi"/>
          <w:color w:val="000000"/>
          <w:sz w:val="22"/>
          <w:szCs w:val="22"/>
          <w:shd w:val="clear" w:color="auto" w:fill="FFFFFF"/>
        </w:rPr>
        <w:t xml:space="preserve">h jako jsou obě hrany obrubníků, schody, změny materiálů, např. slepecké dlažby), </w:t>
      </w:r>
    </w:p>
    <w:p w14:paraId="32EFCEE5" w14:textId="77777777" w:rsidR="00061F06" w:rsidRDefault="007C1715">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mobiliář, </w:t>
      </w:r>
    </w:p>
    <w:p w14:paraId="34E0F1EF" w14:textId="77777777" w:rsidR="00061F06" w:rsidRDefault="007C1715">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14:paraId="34AE3A06" w14:textId="77777777" w:rsidR="00061F06" w:rsidRDefault="007C1715">
      <w:pPr>
        <w:pStyle w:val="Odstavecseseznamem"/>
        <w:ind w:left="567"/>
        <w:jc w:val="both"/>
        <w:rPr>
          <w:rFonts w:ascii="Calibri" w:hAnsi="Calibri"/>
          <w:sz w:val="22"/>
          <w:szCs w:val="22"/>
        </w:rPr>
      </w:pPr>
      <w:r>
        <w:rPr>
          <w:rStyle w:val="normaltextrun"/>
          <w:rFonts w:asciiTheme="minorHAnsi" w:hAnsiTheme="minorHAnsi" w:cstheme="minorHAnsi"/>
          <w:sz w:val="22"/>
          <w:szCs w:val="22"/>
          <w:shd w:val="clear" w:color="auto" w:fill="FFFFFF"/>
        </w:rPr>
        <w:t>Zhotovitel je povinen konzultovat obsah zaměření s příslušnými správci majetku Obje</w:t>
      </w:r>
      <w:r>
        <w:rPr>
          <w:rStyle w:val="normaltextrun"/>
          <w:rFonts w:asciiTheme="minorHAnsi" w:hAnsiTheme="minorHAnsi" w:cstheme="minorHAnsi"/>
          <w:sz w:val="22"/>
          <w:szCs w:val="22"/>
          <w:shd w:val="clear" w:color="auto" w:fill="FFFFFF"/>
        </w:rPr>
        <w:t>dnatele.</w:t>
      </w:r>
      <w:r>
        <w:rPr>
          <w:rStyle w:val="normaltextrun"/>
          <w:rFonts w:asciiTheme="minorHAnsi" w:hAnsiTheme="minorHAnsi" w:cstheme="minorHAnsi"/>
          <w:color w:val="D13438"/>
          <w:u w:val="single"/>
          <w:shd w:val="clear" w:color="auto" w:fill="FFFFFF"/>
        </w:rPr>
        <w:t xml:space="preserve"> </w:t>
      </w:r>
      <w:r>
        <w:rPr>
          <w:rStyle w:val="normaltextrun"/>
          <w:rFonts w:asciiTheme="minorHAnsi" w:hAnsiTheme="minorHAnsi" w:cstheme="minorHAnsi"/>
          <w:color w:val="000000"/>
          <w:sz w:val="22"/>
          <w:szCs w:val="22"/>
          <w:shd w:val="clear" w:color="auto" w:fill="FFFFFF"/>
        </w:rPr>
        <w:t>Zhotovitel předá zpracované zaměření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proofErr w:type="gramStart"/>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dwg</w:t>
      </w:r>
      <w:proofErr w:type="spell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shp</w:t>
      </w:r>
      <w:proofErr w:type="spellEnd"/>
      <w:r>
        <w:rPr>
          <w:rStyle w:val="normaltextrun"/>
          <w:rFonts w:asciiTheme="minorHAnsi" w:hAnsiTheme="minorHAnsi" w:cstheme="minorHAnsi"/>
          <w:color w:val="000000"/>
          <w:sz w:val="22"/>
          <w:szCs w:val="22"/>
          <w:shd w:val="clear" w:color="auto" w:fill="FFFFFF"/>
        </w:rPr>
        <w:t>. a technickou zprávu ověřenou AZI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D13438"/>
          <w:sz w:val="22"/>
          <w:szCs w:val="22"/>
          <w:u w:val="single"/>
          <w:shd w:val="clear" w:color="auto" w:fill="FFFFFF"/>
        </w:rPr>
        <w:t xml:space="preserve"> </w:t>
      </w:r>
      <w:r>
        <w:rPr>
          <w:rStyle w:val="normaltextrun"/>
          <w:rFonts w:asciiTheme="minorHAnsi" w:hAnsiTheme="minorHAnsi" w:cstheme="minorHAnsi"/>
          <w:color w:val="000000"/>
          <w:sz w:val="22"/>
          <w:szCs w:val="22"/>
          <w:shd w:val="clear" w:color="auto" w:fill="FFFFFF"/>
        </w:rPr>
        <w:t>a 2 vyhotovení v podobě listinné.</w:t>
      </w:r>
    </w:p>
    <w:p w14:paraId="1AF4D25C" w14:textId="77777777" w:rsidR="00061F06" w:rsidRDefault="00061F06">
      <w:pPr>
        <w:pStyle w:val="Odstavecseseznamem"/>
        <w:ind w:left="567"/>
        <w:jc w:val="both"/>
        <w:rPr>
          <w:rFonts w:ascii="Calibri" w:hAnsi="Calibri"/>
          <w:sz w:val="22"/>
          <w:szCs w:val="22"/>
        </w:rPr>
      </w:pPr>
    </w:p>
    <w:p w14:paraId="3D36CAE8" w14:textId="77777777" w:rsidR="00061F06" w:rsidRDefault="007C1715">
      <w:pPr>
        <w:numPr>
          <w:ilvl w:val="0"/>
          <w:numId w:val="3"/>
        </w:numPr>
        <w:jc w:val="both"/>
        <w:rPr>
          <w:rFonts w:ascii="Calibri" w:hAnsi="Calibri"/>
          <w:sz w:val="22"/>
          <w:szCs w:val="22"/>
        </w:rPr>
      </w:pPr>
      <w:bookmarkStart w:id="11" w:name="_Ref391909747"/>
      <w:r>
        <w:rPr>
          <w:rFonts w:ascii="Calibri" w:hAnsi="Calibri"/>
          <w:sz w:val="22"/>
          <w:szCs w:val="22"/>
        </w:rPr>
        <w:t>Objednatel Dílo:</w:t>
      </w:r>
    </w:p>
    <w:p w14:paraId="7A13004E" w14:textId="77777777" w:rsidR="00061F06" w:rsidRDefault="007C1715">
      <w:pPr>
        <w:numPr>
          <w:ilvl w:val="1"/>
          <w:numId w:val="3"/>
        </w:numPr>
        <w:jc w:val="both"/>
        <w:rPr>
          <w:rFonts w:ascii="Calibri" w:hAnsi="Calibri"/>
          <w:sz w:val="22"/>
          <w:szCs w:val="22"/>
        </w:rPr>
      </w:pPr>
      <w:r>
        <w:rPr>
          <w:rFonts w:ascii="Calibri" w:hAnsi="Calibri"/>
          <w:sz w:val="22"/>
          <w:szCs w:val="22"/>
        </w:rPr>
        <w:t>převezme, a to za předpokladu,</w:t>
      </w:r>
      <w:r>
        <w:rPr>
          <w:rFonts w:ascii="Calibri" w:hAnsi="Calibri"/>
          <w:sz w:val="22"/>
          <w:szCs w:val="22"/>
        </w:rPr>
        <w:t xml:space="preserve">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1"/>
    </w:p>
    <w:p w14:paraId="45FFA693" w14:textId="77777777" w:rsidR="00061F06" w:rsidRDefault="007C1715">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w:t>
      </w:r>
      <w:r>
        <w:rPr>
          <w:rFonts w:ascii="Calibri" w:hAnsi="Calibri"/>
          <w:sz w:val="22"/>
          <w:szCs w:val="22"/>
        </w:rPr>
        <w:t>ady, se na Dílo nahlíží jako na nepředané.</w:t>
      </w:r>
    </w:p>
    <w:p w14:paraId="7BA62127" w14:textId="77777777" w:rsidR="00061F06" w:rsidRDefault="00061F06">
      <w:pPr>
        <w:pStyle w:val="Odstavecseseznamem"/>
        <w:ind w:left="567"/>
        <w:jc w:val="both"/>
        <w:rPr>
          <w:rFonts w:ascii="Calibri" w:hAnsi="Calibri"/>
          <w:sz w:val="22"/>
          <w:szCs w:val="22"/>
        </w:rPr>
      </w:pPr>
    </w:p>
    <w:p w14:paraId="2F52C783" w14:textId="77777777" w:rsidR="00061F06" w:rsidRDefault="007C1715">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14:paraId="15BCA743" w14:textId="77777777" w:rsidR="00061F06" w:rsidRDefault="00061F06">
      <w:pPr>
        <w:ind w:left="567"/>
        <w:jc w:val="both"/>
        <w:rPr>
          <w:rFonts w:ascii="Calibri" w:hAnsi="Calibri"/>
          <w:sz w:val="22"/>
          <w:szCs w:val="22"/>
        </w:rPr>
      </w:pPr>
    </w:p>
    <w:p w14:paraId="01697170"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14:paraId="45317CBA" w14:textId="77777777" w:rsidR="00061F06" w:rsidRDefault="007C1715">
      <w:pPr>
        <w:numPr>
          <w:ilvl w:val="1"/>
          <w:numId w:val="3"/>
        </w:numPr>
        <w:jc w:val="both"/>
        <w:rPr>
          <w:rFonts w:ascii="Calibri" w:hAnsi="Calibri"/>
          <w:sz w:val="22"/>
          <w:szCs w:val="22"/>
        </w:rPr>
      </w:pPr>
      <w:r>
        <w:rPr>
          <w:rFonts w:ascii="Calibri" w:hAnsi="Calibri"/>
          <w:sz w:val="22"/>
          <w:szCs w:val="22"/>
        </w:rPr>
        <w:t xml:space="preserve">identifikační údaje Smluvních stran, </w:t>
      </w:r>
    </w:p>
    <w:p w14:paraId="168AB767" w14:textId="77777777" w:rsidR="00061F06" w:rsidRDefault="007C1715">
      <w:pPr>
        <w:numPr>
          <w:ilvl w:val="1"/>
          <w:numId w:val="3"/>
        </w:numPr>
        <w:jc w:val="both"/>
        <w:rPr>
          <w:rFonts w:ascii="Calibri" w:hAnsi="Calibri"/>
          <w:sz w:val="22"/>
          <w:szCs w:val="22"/>
        </w:rPr>
      </w:pPr>
      <w:r>
        <w:rPr>
          <w:rFonts w:ascii="Calibri" w:hAnsi="Calibri"/>
          <w:sz w:val="22"/>
          <w:szCs w:val="22"/>
        </w:rPr>
        <w:t xml:space="preserve">identifikaci Díla, </w:t>
      </w:r>
    </w:p>
    <w:p w14:paraId="62AAA276" w14:textId="77777777" w:rsidR="00061F06" w:rsidRDefault="007C1715">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14:paraId="472783F9" w14:textId="77777777" w:rsidR="00061F06" w:rsidRDefault="007C1715">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14:paraId="51FED201" w14:textId="77777777" w:rsidR="00061F06" w:rsidRDefault="007C1715">
      <w:pPr>
        <w:numPr>
          <w:ilvl w:val="1"/>
          <w:numId w:val="3"/>
        </w:numPr>
        <w:jc w:val="both"/>
        <w:rPr>
          <w:rFonts w:ascii="Calibri" w:hAnsi="Calibri"/>
          <w:sz w:val="22"/>
          <w:szCs w:val="22"/>
        </w:rPr>
      </w:pPr>
      <w:r>
        <w:rPr>
          <w:rFonts w:ascii="Calibri" w:hAnsi="Calibri"/>
          <w:sz w:val="22"/>
          <w:szCs w:val="22"/>
        </w:rPr>
        <w:t>soupis zjištěných D</w:t>
      </w:r>
      <w:r>
        <w:rPr>
          <w:rFonts w:ascii="Calibri" w:hAnsi="Calibri"/>
          <w:sz w:val="22"/>
          <w:szCs w:val="22"/>
        </w:rPr>
        <w:t xml:space="preserve">robných vad, dohodnuté lhůty k jejich odstranění nebo jiná opatření (byla-li dohodnuta), </w:t>
      </w:r>
    </w:p>
    <w:p w14:paraId="37CB5571" w14:textId="77777777" w:rsidR="00061F06" w:rsidRDefault="007C1715">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14:paraId="0E99AB2B" w14:textId="77777777" w:rsidR="00061F06" w:rsidRDefault="00061F06"/>
    <w:p w14:paraId="38483F4D" w14:textId="77777777" w:rsidR="00061F06" w:rsidRDefault="007C1715">
      <w:pPr>
        <w:numPr>
          <w:ilvl w:val="0"/>
          <w:numId w:val="3"/>
        </w:numPr>
        <w:jc w:val="both"/>
        <w:rPr>
          <w:rFonts w:ascii="Calibri" w:hAnsi="Calibri"/>
          <w:sz w:val="22"/>
          <w:szCs w:val="22"/>
        </w:rPr>
      </w:pPr>
      <w:bookmarkStart w:id="12" w:name="_Ref391906151"/>
      <w:r>
        <w:rPr>
          <w:rFonts w:ascii="Calibri" w:hAnsi="Calibri"/>
          <w:sz w:val="22"/>
          <w:szCs w:val="22"/>
        </w:rPr>
        <w:t>V případě, že Objednatel Dílo nepřevezme, bude Předávací proto</w:t>
      </w:r>
      <w:r>
        <w:rPr>
          <w:rFonts w:ascii="Calibri" w:hAnsi="Calibri"/>
          <w:sz w:val="22"/>
          <w:szCs w:val="22"/>
        </w:rPr>
        <w:t>kol kromě výše uvedeného obsahovat také:</w:t>
      </w:r>
    </w:p>
    <w:p w14:paraId="46B14D08" w14:textId="77777777" w:rsidR="00061F06" w:rsidRDefault="007C1715">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14:paraId="1AE50081" w14:textId="77777777" w:rsidR="00061F06" w:rsidRDefault="007C1715">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2"/>
      <w:r>
        <w:rPr>
          <w:rFonts w:ascii="Calibri" w:hAnsi="Calibri"/>
          <w:sz w:val="22"/>
          <w:szCs w:val="22"/>
        </w:rPr>
        <w:t xml:space="preserve"> </w:t>
      </w:r>
    </w:p>
    <w:p w14:paraId="5E510B1C" w14:textId="77777777" w:rsidR="00061F06" w:rsidRDefault="00061F06">
      <w:pPr>
        <w:pStyle w:val="Odstavecseseznamem"/>
        <w:ind w:left="567"/>
        <w:jc w:val="both"/>
        <w:rPr>
          <w:rFonts w:ascii="Calibri" w:hAnsi="Calibri"/>
          <w:sz w:val="22"/>
          <w:szCs w:val="22"/>
        </w:rPr>
      </w:pPr>
    </w:p>
    <w:p w14:paraId="66241E7E"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se zavazuje </w:t>
      </w:r>
      <w:r>
        <w:rPr>
          <w:rFonts w:ascii="Calibri" w:hAnsi="Calibri"/>
          <w:sz w:val="22"/>
          <w:szCs w:val="22"/>
        </w:rPr>
        <w:t>řádně odstranit veškeré Drobné vady a vady a nedodělky, jež vyplynou z Předávacího protokolu, a to ve lhůtě 15 dnů ode dne předání Díla, nebude-li v Předávacím protokolu stanoveno jinak. O odstranění vad a nedodělků sepíší Smluvní strany protokol. Pokud Zh</w:t>
      </w:r>
      <w:r>
        <w:rPr>
          <w:rFonts w:ascii="Calibri" w:hAnsi="Calibri"/>
          <w:sz w:val="22"/>
          <w:szCs w:val="22"/>
        </w:rPr>
        <w:t>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w:t>
      </w:r>
      <w:r>
        <w:rPr>
          <w:rFonts w:ascii="Calibri" w:hAnsi="Calibri"/>
          <w:iCs/>
          <w:sz w:val="22"/>
          <w:szCs w:val="22"/>
        </w:rPr>
        <w:t>en uhradit Objednateli veškeré jím účelně vynaložené náklady v souvislosti s odstraněním Drobných vad a vad a nedodělků, zejména v podobě vynaložení nákladů na jejich odstranění.</w:t>
      </w:r>
    </w:p>
    <w:p w14:paraId="12B2A224" w14:textId="77777777" w:rsidR="00061F06" w:rsidRDefault="00061F06">
      <w:pPr>
        <w:pStyle w:val="Odstavecseseznamem"/>
        <w:ind w:left="567"/>
        <w:jc w:val="both"/>
        <w:rPr>
          <w:rFonts w:ascii="Calibri" w:hAnsi="Calibri"/>
          <w:sz w:val="22"/>
          <w:szCs w:val="22"/>
        </w:rPr>
      </w:pPr>
    </w:p>
    <w:p w14:paraId="6A02F4CD" w14:textId="77777777" w:rsidR="00061F06" w:rsidRDefault="007C1715">
      <w:pPr>
        <w:numPr>
          <w:ilvl w:val="0"/>
          <w:numId w:val="3"/>
        </w:numPr>
        <w:jc w:val="both"/>
        <w:rPr>
          <w:rFonts w:ascii="Calibri" w:hAnsi="Calibri"/>
          <w:sz w:val="22"/>
          <w:szCs w:val="22"/>
        </w:rPr>
      </w:pPr>
      <w:r>
        <w:rPr>
          <w:rFonts w:ascii="Calibri" w:hAnsi="Calibri"/>
          <w:sz w:val="22"/>
          <w:szCs w:val="22"/>
        </w:rPr>
        <w:t>Smluvní strany se dohodly, že ustanovení § 1921, § 2112, § 2605 odst. 2, § 2</w:t>
      </w:r>
      <w:r>
        <w:rPr>
          <w:rFonts w:ascii="Calibri" w:hAnsi="Calibri"/>
          <w:sz w:val="22"/>
          <w:szCs w:val="22"/>
        </w:rPr>
        <w:t>606, § 2609, § 2618 a § 2629 odst. 1 občanského zákoníku a rovněž obchodní zvyklosti, jež jsou svým smyslem nebo účinky stejné nebo obdobné uvedeným ustanovením, se nepoužijí.</w:t>
      </w:r>
    </w:p>
    <w:p w14:paraId="0E763F62" w14:textId="77777777" w:rsidR="00061F06" w:rsidRDefault="00061F06">
      <w:pPr>
        <w:ind w:left="567"/>
        <w:jc w:val="both"/>
        <w:rPr>
          <w:rFonts w:ascii="Calibri" w:hAnsi="Calibri"/>
          <w:sz w:val="22"/>
          <w:szCs w:val="22"/>
        </w:rPr>
      </w:pPr>
    </w:p>
    <w:p w14:paraId="696A3D15" w14:textId="77777777" w:rsidR="00061F06" w:rsidRDefault="00061F06">
      <w:pPr>
        <w:pStyle w:val="Odstavecseseznamem"/>
        <w:rPr>
          <w:rFonts w:ascii="Calibri" w:hAnsi="Calibri"/>
          <w:sz w:val="22"/>
          <w:szCs w:val="22"/>
        </w:rPr>
      </w:pPr>
    </w:p>
    <w:p w14:paraId="2BB64E75" w14:textId="77777777" w:rsidR="00061F06" w:rsidRDefault="007C1715">
      <w:pPr>
        <w:pStyle w:val="Nadpis1"/>
        <w:rPr>
          <w:szCs w:val="22"/>
        </w:rPr>
      </w:pPr>
      <w:r>
        <w:rPr>
          <w:szCs w:val="22"/>
        </w:rPr>
        <w:t>STAVENIŠTĚ</w:t>
      </w:r>
    </w:p>
    <w:p w14:paraId="0BECB3B3" w14:textId="77777777" w:rsidR="00061F06" w:rsidRDefault="00061F06">
      <w:pPr>
        <w:jc w:val="both"/>
        <w:rPr>
          <w:rFonts w:ascii="Calibri" w:hAnsi="Calibri"/>
          <w:sz w:val="22"/>
          <w:szCs w:val="22"/>
          <w:lang w:eastAsia="ar-SA"/>
        </w:rPr>
      </w:pPr>
    </w:p>
    <w:p w14:paraId="12B6A1A9" w14:textId="192AC7D3" w:rsidR="00061F06" w:rsidRDefault="007C1715">
      <w:pPr>
        <w:numPr>
          <w:ilvl w:val="0"/>
          <w:numId w:val="3"/>
        </w:numPr>
        <w:jc w:val="both"/>
        <w:rPr>
          <w:rFonts w:ascii="Calibri" w:hAnsi="Calibri"/>
          <w:sz w:val="22"/>
          <w:szCs w:val="22"/>
        </w:rPr>
      </w:pPr>
      <w:r>
        <w:rPr>
          <w:rFonts w:ascii="Calibri" w:hAnsi="Calibri"/>
          <w:sz w:val="22"/>
          <w:szCs w:val="22"/>
        </w:rPr>
        <w:t>Zhotovitel se zavazuje převzít staveniště od Objednatele v termínu</w:t>
      </w:r>
      <w:r>
        <w:rPr>
          <w:rFonts w:ascii="Calibri" w:hAnsi="Calibri"/>
          <w:sz w:val="22"/>
          <w:szCs w:val="22"/>
        </w:rPr>
        <w:t xml:space="preserve"> stanoveném v odstavci </w:t>
      </w:r>
      <w:r>
        <w:fldChar w:fldCharType="begin"/>
      </w:r>
      <w:r>
        <w:instrText xml:space="preserve"> REF _Ref397341966 \r \h  \* MERGEFORMAT </w:instrText>
      </w:r>
      <w:r>
        <w:fldChar w:fldCharType="separate"/>
      </w:r>
      <w:r w:rsidRPr="007C1715">
        <w:rPr>
          <w:rFonts w:ascii="Calibri" w:hAnsi="Calibri"/>
          <w:sz w:val="22"/>
          <w:szCs w:val="22"/>
        </w:rPr>
        <w:t>29</w:t>
      </w:r>
      <w:r>
        <w:fldChar w:fldCharType="end"/>
      </w:r>
      <w:r>
        <w:rPr>
          <w:rFonts w:ascii="Calibri" w:hAnsi="Calibri"/>
          <w:sz w:val="22"/>
          <w:szCs w:val="22"/>
        </w:rPr>
        <w:t xml:space="preserve"> Smlouvy. O předání a převzetí staveniště bude sepsán protokol.</w:t>
      </w:r>
    </w:p>
    <w:p w14:paraId="03649CC0" w14:textId="77777777" w:rsidR="00061F06" w:rsidRDefault="00061F06">
      <w:pPr>
        <w:ind w:left="567"/>
        <w:jc w:val="both"/>
        <w:rPr>
          <w:rFonts w:ascii="Calibri" w:hAnsi="Calibri"/>
          <w:sz w:val="22"/>
          <w:szCs w:val="22"/>
        </w:rPr>
      </w:pPr>
    </w:p>
    <w:p w14:paraId="45DE28BF" w14:textId="77777777" w:rsidR="00061F06" w:rsidRDefault="007C1715">
      <w:pPr>
        <w:numPr>
          <w:ilvl w:val="0"/>
          <w:numId w:val="3"/>
        </w:numPr>
        <w:jc w:val="both"/>
        <w:rPr>
          <w:rFonts w:ascii="Calibri" w:hAnsi="Calibri"/>
          <w:sz w:val="22"/>
          <w:szCs w:val="22"/>
          <w:u w:val="single"/>
        </w:rPr>
      </w:pPr>
      <w:bookmarkStart w:id="13" w:name="_Toc305061156"/>
      <w:bookmarkStart w:id="14" w:name="_Toc305060662"/>
      <w:r>
        <w:rPr>
          <w:rFonts w:ascii="Calibri" w:hAnsi="Calibri"/>
          <w:sz w:val="22"/>
          <w:szCs w:val="22"/>
        </w:rPr>
        <w:t>Zhotovitel je povinen užívat staveniště pouze pro účely s</w:t>
      </w:r>
      <w:r>
        <w:rPr>
          <w:rFonts w:ascii="Calibri" w:hAnsi="Calibri"/>
          <w:sz w:val="22"/>
          <w:szCs w:val="22"/>
        </w:rPr>
        <w:t>ouvisející s prováděním Díla a při užívání staveniště je povinen dodržovat veškeré právní předpisy a požadavky stanovené touto Smlouvou.</w:t>
      </w:r>
      <w:bookmarkEnd w:id="13"/>
      <w:bookmarkEnd w:id="14"/>
    </w:p>
    <w:p w14:paraId="76CE0DA9" w14:textId="77777777" w:rsidR="00061F06" w:rsidRDefault="00061F06">
      <w:pPr>
        <w:pStyle w:val="Odstavecseseznamem"/>
        <w:jc w:val="both"/>
        <w:rPr>
          <w:rFonts w:ascii="Calibri" w:hAnsi="Calibri"/>
          <w:sz w:val="22"/>
          <w:szCs w:val="22"/>
        </w:rPr>
      </w:pPr>
    </w:p>
    <w:p w14:paraId="59EF0A46" w14:textId="77777777" w:rsidR="00061F06" w:rsidRDefault="007C1715">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w:t>
      </w:r>
      <w:r>
        <w:rPr>
          <w:rFonts w:ascii="Calibri" w:hAnsi="Calibri"/>
          <w:sz w:val="22"/>
          <w:szCs w:val="22"/>
        </w:rPr>
        <w:t>teli do doby předání staveniště zpět Objednateli, zajišťuje a hradí Zhotovitel. Zhotovitel je povinen zajistit samostatná měřící místa s měřidly, která budou evidovat skutečnou výši Zhotovitelem spotřebovaných energií a vody. Objednatelem odsouhlasené vých</w:t>
      </w:r>
      <w:r>
        <w:rPr>
          <w:rFonts w:ascii="Calibri" w:hAnsi="Calibri"/>
          <w:sz w:val="22"/>
          <w:szCs w:val="22"/>
        </w:rPr>
        <w:t>ozí stavy jednotlivých měřidel je Zhotovitel povinen zapsat do stavebního deníku.</w:t>
      </w:r>
    </w:p>
    <w:p w14:paraId="4269FF43" w14:textId="77777777" w:rsidR="00061F06" w:rsidRDefault="00061F06">
      <w:pPr>
        <w:rPr>
          <w:rFonts w:ascii="Calibri" w:hAnsi="Calibri"/>
          <w:sz w:val="22"/>
          <w:szCs w:val="22"/>
        </w:rPr>
      </w:pPr>
    </w:p>
    <w:p w14:paraId="77729364" w14:textId="77777777" w:rsidR="00061F06" w:rsidRDefault="007C1715">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14:paraId="018D4C4F" w14:textId="77777777" w:rsidR="00061F06" w:rsidRDefault="00061F06">
      <w:pPr>
        <w:pStyle w:val="Odstavecseseznamem"/>
        <w:jc w:val="both"/>
        <w:rPr>
          <w:rFonts w:ascii="Calibri" w:hAnsi="Calibri"/>
          <w:sz w:val="22"/>
          <w:szCs w:val="22"/>
        </w:rPr>
      </w:pPr>
    </w:p>
    <w:p w14:paraId="24B5123F" w14:textId="77777777" w:rsidR="00061F06" w:rsidRDefault="007C1715">
      <w:pPr>
        <w:pStyle w:val="Odstavecseseznamem"/>
        <w:numPr>
          <w:ilvl w:val="0"/>
          <w:numId w:val="3"/>
        </w:numPr>
        <w:tabs>
          <w:tab w:val="left" w:pos="567"/>
        </w:tabs>
        <w:jc w:val="both"/>
        <w:rPr>
          <w:rFonts w:ascii="Calibri" w:hAnsi="Calibri"/>
          <w:sz w:val="22"/>
          <w:szCs w:val="22"/>
        </w:rPr>
      </w:pPr>
      <w:bookmarkStart w:id="15" w:name="_Toc305060862"/>
      <w:bookmarkStart w:id="16" w:name="_Toc305061356"/>
      <w:r>
        <w:rPr>
          <w:rFonts w:ascii="Calibri" w:hAnsi="Calibri"/>
          <w:sz w:val="22"/>
          <w:szCs w:val="22"/>
        </w:rPr>
        <w:t xml:space="preserve">Zhotovitel odpovídá za ochranu zdraví a bezpečnost práce všech osob v prostoru staveniště během provádění Díla po </w:t>
      </w:r>
      <w:r>
        <w:rPr>
          <w:rFonts w:ascii="Calibri" w:hAnsi="Calibri"/>
          <w:sz w:val="22"/>
          <w:szCs w:val="22"/>
        </w:rPr>
        <w:t xml:space="preserve">celou dobu ode dne převzetí staveniště Zhotovitelem do okamžiku převzetí Díla Objednatelem, případně při odstraňování vad a nedodělků Díla přiměřeně i po dobu tohoto odstraňování. </w:t>
      </w:r>
      <w:bookmarkEnd w:id="15"/>
      <w:bookmarkEnd w:id="16"/>
    </w:p>
    <w:p w14:paraId="5189C06C" w14:textId="77777777" w:rsidR="00061F06" w:rsidRDefault="00061F06">
      <w:pPr>
        <w:pStyle w:val="Odstavecseseznamem"/>
        <w:jc w:val="both"/>
        <w:rPr>
          <w:rFonts w:ascii="Calibri" w:hAnsi="Calibri"/>
          <w:sz w:val="22"/>
          <w:szCs w:val="22"/>
        </w:rPr>
      </w:pPr>
    </w:p>
    <w:p w14:paraId="2CA7C3CB" w14:textId="77777777" w:rsidR="00061F06" w:rsidRDefault="007C1715">
      <w:pPr>
        <w:pStyle w:val="Odstavecseseznamem"/>
        <w:numPr>
          <w:ilvl w:val="0"/>
          <w:numId w:val="3"/>
        </w:numPr>
        <w:tabs>
          <w:tab w:val="left" w:pos="567"/>
        </w:tabs>
        <w:jc w:val="both"/>
        <w:rPr>
          <w:rFonts w:ascii="Calibri" w:hAnsi="Calibri"/>
          <w:sz w:val="22"/>
          <w:szCs w:val="22"/>
        </w:rPr>
      </w:pPr>
      <w:r>
        <w:rPr>
          <w:rFonts w:ascii="Calibri" w:hAnsi="Calibri"/>
          <w:sz w:val="22"/>
          <w:szCs w:val="22"/>
        </w:rPr>
        <w:t xml:space="preserve">Odvod srážkových, odpadních a technologických vod ze staveniště zajišťuje </w:t>
      </w:r>
      <w:r>
        <w:rPr>
          <w:rFonts w:ascii="Calibri" w:hAnsi="Calibri"/>
          <w:sz w:val="22"/>
          <w:szCs w:val="22"/>
        </w:rPr>
        <w:t>Zhotovitel a je povinen dbát na to, aby nedocházelo k podmáčení staveniště nebo okolních ploch. Pokud k této činnosti využije veřejných stokových sítí, je povinen tuto skutečnost projednat s vlastníkem těchto sítí.</w:t>
      </w:r>
    </w:p>
    <w:p w14:paraId="3B0F08BB" w14:textId="77777777" w:rsidR="00061F06" w:rsidRDefault="00061F06">
      <w:pPr>
        <w:pStyle w:val="Odstavecseseznamem"/>
        <w:jc w:val="both"/>
        <w:rPr>
          <w:rFonts w:ascii="Calibri" w:hAnsi="Calibri"/>
          <w:sz w:val="22"/>
          <w:szCs w:val="22"/>
        </w:rPr>
      </w:pPr>
    </w:p>
    <w:p w14:paraId="4ACEBA6F" w14:textId="77777777" w:rsidR="00061F06" w:rsidRDefault="007C1715">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w:t>
      </w:r>
      <w:r>
        <w:rPr>
          <w:rFonts w:ascii="Calibri" w:hAnsi="Calibri"/>
          <w:sz w:val="22"/>
          <w:szCs w:val="22"/>
        </w:rPr>
        <w:t xml:space="preserve">kody vzniklé v důsledku činnosti či opomenutí Zhotovitele nebo jeho poddodavatelů při plnění Smlouvy nebo v souvislosti s jejím plněním, včetně škod na přilehlých pozemcích ve vlastnictví třetích osob. Pro účely Smlouvy se poškození </w:t>
      </w:r>
      <w:r>
        <w:rPr>
          <w:rFonts w:ascii="Calibri" w:hAnsi="Calibri"/>
          <w:sz w:val="22"/>
          <w:szCs w:val="22"/>
        </w:rPr>
        <w:lastRenderedPageBreak/>
        <w:t>věcí na pozemcích třetí</w:t>
      </w:r>
      <w:r>
        <w:rPr>
          <w:rFonts w:ascii="Calibri" w:hAnsi="Calibri"/>
          <w:sz w:val="22"/>
          <w:szCs w:val="22"/>
        </w:rPr>
        <w:t>ch osob rozumí taktéž porušení hranic pozemku a přestupky proti zásadám sousedského soužití vedoucí pouze k omezování práv nakládání s majetkem bez vlastního poškození věci.</w:t>
      </w:r>
    </w:p>
    <w:p w14:paraId="77D31F9E" w14:textId="77777777" w:rsidR="00061F06" w:rsidRDefault="00061F06">
      <w:pPr>
        <w:pStyle w:val="Odstavecseseznamem"/>
        <w:jc w:val="both"/>
        <w:rPr>
          <w:rFonts w:ascii="Calibri" w:hAnsi="Calibri"/>
          <w:sz w:val="22"/>
          <w:szCs w:val="22"/>
        </w:rPr>
      </w:pPr>
    </w:p>
    <w:p w14:paraId="7970F4CB" w14:textId="77777777" w:rsidR="00061F06" w:rsidRDefault="007C1715">
      <w:pPr>
        <w:pStyle w:val="Odstavecseseznamem"/>
        <w:numPr>
          <w:ilvl w:val="0"/>
          <w:numId w:val="3"/>
        </w:numPr>
        <w:tabs>
          <w:tab w:val="left" w:pos="567"/>
        </w:tabs>
        <w:jc w:val="both"/>
        <w:rPr>
          <w:rFonts w:ascii="Calibri" w:hAnsi="Calibri"/>
          <w:sz w:val="22"/>
          <w:szCs w:val="22"/>
        </w:rPr>
      </w:pPr>
      <w:r>
        <w:rPr>
          <w:rFonts w:ascii="Calibri" w:hAnsi="Calibri"/>
          <w:sz w:val="22"/>
          <w:szCs w:val="22"/>
        </w:rPr>
        <w:t xml:space="preserve">Zhotovitel je povinen na staveništi zachovávat čistotu a pořádek, </w:t>
      </w:r>
      <w:r>
        <w:rPr>
          <w:rFonts w:ascii="Calibri" w:hAnsi="Calibri"/>
          <w:sz w:val="22"/>
          <w:szCs w:val="22"/>
        </w:rPr>
        <w:t>odstraňovat na své náklady odpady, nečistoty vzniklé prováděním prací a je povinen staveniště a zařízení staveniště řádně zabezpečit proti vniknutí třetích osob.</w:t>
      </w:r>
    </w:p>
    <w:p w14:paraId="7D6C0E72" w14:textId="77777777" w:rsidR="00061F06" w:rsidRDefault="00061F06">
      <w:pPr>
        <w:jc w:val="both"/>
        <w:rPr>
          <w:rFonts w:ascii="Calibri" w:hAnsi="Calibri"/>
          <w:sz w:val="22"/>
          <w:szCs w:val="22"/>
        </w:rPr>
      </w:pPr>
      <w:bookmarkStart w:id="17" w:name="_Toc305061165"/>
      <w:bookmarkStart w:id="18" w:name="_Toc305060671"/>
    </w:p>
    <w:p w14:paraId="3573319D" w14:textId="77777777" w:rsidR="00061F06" w:rsidRDefault="007C1715">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w:t>
      </w:r>
      <w:r>
        <w:rPr>
          <w:rFonts w:ascii="Calibri" w:hAnsi="Calibri"/>
          <w:sz w:val="22"/>
          <w:szCs w:val="22"/>
        </w:rPr>
        <w:t>byl do doby jeho likvidace umísťován mimo staveniště, není-li dohodnuto jinak.</w:t>
      </w:r>
      <w:bookmarkEnd w:id="17"/>
      <w:bookmarkEnd w:id="18"/>
    </w:p>
    <w:p w14:paraId="1F4313CD" w14:textId="77777777" w:rsidR="00061F06" w:rsidRDefault="00061F06">
      <w:pPr>
        <w:pStyle w:val="Odstavecseseznamem"/>
        <w:jc w:val="both"/>
        <w:rPr>
          <w:rFonts w:ascii="Calibri" w:hAnsi="Calibri"/>
          <w:sz w:val="22"/>
          <w:szCs w:val="22"/>
        </w:rPr>
      </w:pPr>
    </w:p>
    <w:p w14:paraId="6B5B690D" w14:textId="77777777" w:rsidR="00061F06" w:rsidRDefault="007C1715">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14:paraId="2CD9FFCD" w14:textId="77777777" w:rsidR="00061F06" w:rsidRDefault="00061F06">
      <w:pPr>
        <w:pStyle w:val="Odstavecseseznamem"/>
        <w:jc w:val="both"/>
        <w:rPr>
          <w:rFonts w:ascii="Calibri" w:hAnsi="Calibri"/>
          <w:sz w:val="22"/>
          <w:szCs w:val="22"/>
        </w:rPr>
      </w:pPr>
    </w:p>
    <w:p w14:paraId="42371A7D" w14:textId="77777777" w:rsidR="00061F06" w:rsidRDefault="007C1715">
      <w:pPr>
        <w:pStyle w:val="Odstavecseseznamem"/>
        <w:numPr>
          <w:ilvl w:val="0"/>
          <w:numId w:val="3"/>
        </w:numPr>
        <w:tabs>
          <w:tab w:val="left" w:pos="567"/>
        </w:tabs>
        <w:jc w:val="both"/>
        <w:rPr>
          <w:rFonts w:ascii="Calibri" w:hAnsi="Calibri"/>
          <w:sz w:val="22"/>
          <w:szCs w:val="22"/>
        </w:rPr>
      </w:pPr>
      <w:bookmarkStart w:id="19" w:name="_Ref140148828"/>
      <w:r>
        <w:rPr>
          <w:rFonts w:ascii="Calibri" w:hAnsi="Calibri"/>
          <w:sz w:val="22"/>
          <w:szCs w:val="22"/>
        </w:rPr>
        <w:t xml:space="preserve">Zhotovitel je povinen staveniště </w:t>
      </w:r>
      <w:r>
        <w:rPr>
          <w:rFonts w:asciiTheme="minorHAnsi" w:hAnsiTheme="minorHAnsi" w:cstheme="minorHAnsi"/>
          <w:sz w:val="22"/>
          <w:szCs w:val="22"/>
        </w:rPr>
        <w:t>vyklidit a</w:t>
      </w:r>
      <w:r>
        <w:rPr>
          <w:rFonts w:asciiTheme="minorHAnsi" w:hAnsiTheme="minorHAnsi" w:cstheme="minorHAnsi"/>
          <w:sz w:val="22"/>
          <w:szCs w:val="22"/>
        </w:rPr>
        <w:t xml:space="preserve">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End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w:t>
      </w:r>
      <w:r>
        <w:rPr>
          <w:rFonts w:ascii="Calibri" w:hAnsi="Calibri"/>
          <w:sz w:val="22"/>
          <w:szCs w:val="22"/>
        </w:rPr>
        <w:t xml:space="preserve">ad a nedodělků. </w:t>
      </w:r>
      <w:bookmarkStart w:id="20" w:name="_Toc305061176"/>
      <w:bookmarkStart w:id="21"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19"/>
      <w:bookmarkEnd w:id="20"/>
      <w:bookmarkEnd w:id="21"/>
    </w:p>
    <w:p w14:paraId="56FFFE08" w14:textId="77777777" w:rsidR="00061F06" w:rsidRDefault="00061F06">
      <w:pPr>
        <w:jc w:val="both"/>
        <w:rPr>
          <w:rFonts w:ascii="Calibri" w:hAnsi="Calibri"/>
          <w:sz w:val="22"/>
          <w:szCs w:val="22"/>
        </w:rPr>
      </w:pPr>
    </w:p>
    <w:p w14:paraId="35C163D4" w14:textId="77777777" w:rsidR="00061F06" w:rsidRDefault="007C1715">
      <w:pPr>
        <w:pStyle w:val="Nadpis1"/>
        <w:rPr>
          <w:szCs w:val="22"/>
        </w:rPr>
      </w:pPr>
      <w:bookmarkStart w:id="22" w:name="_Toc383117513"/>
      <w:r>
        <w:rPr>
          <w:szCs w:val="22"/>
        </w:rPr>
        <w:t>NAKLÁDÁNÍ S ODPADY</w:t>
      </w:r>
    </w:p>
    <w:p w14:paraId="571F9D92" w14:textId="77777777" w:rsidR="00061F06" w:rsidRDefault="00061F06">
      <w:pPr>
        <w:rPr>
          <w:rFonts w:ascii="Calibri" w:hAnsi="Calibri" w:cs="Calibri"/>
          <w:sz w:val="22"/>
          <w:szCs w:val="22"/>
          <w:lang w:eastAsia="ar-SA"/>
        </w:rPr>
      </w:pPr>
    </w:p>
    <w:p w14:paraId="72ECD6E8" w14:textId="77777777" w:rsidR="00061F06" w:rsidRDefault="007C1715">
      <w:pPr>
        <w:numPr>
          <w:ilvl w:val="0"/>
          <w:numId w:val="3"/>
        </w:numPr>
        <w:jc w:val="both"/>
        <w:rPr>
          <w:rFonts w:ascii="Calibri" w:hAnsi="Calibri"/>
          <w:sz w:val="22"/>
          <w:szCs w:val="22"/>
        </w:rPr>
      </w:pPr>
      <w:r>
        <w:rPr>
          <w:rFonts w:ascii="Calibri" w:hAnsi="Calibri"/>
          <w:sz w:val="22"/>
          <w:szCs w:val="22"/>
        </w:rPr>
        <w:t>Zhotovitel se zavazuje, že veškeré vytř</w:t>
      </w:r>
      <w:r>
        <w:rPr>
          <w:rFonts w:ascii="Calibri" w:hAnsi="Calibri"/>
          <w:sz w:val="22"/>
          <w:szCs w:val="22"/>
        </w:rPr>
        <w:t>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w:t>
      </w:r>
      <w:r>
        <w:rPr>
          <w:rFonts w:ascii="Calibri" w:hAnsi="Calibri"/>
          <w:sz w:val="22"/>
          <w:szCs w:val="22"/>
        </w:rPr>
        <w:t xml:space="preserve"> daného odpadu.</w:t>
      </w:r>
    </w:p>
    <w:p w14:paraId="02FD7F91" w14:textId="77777777" w:rsidR="00061F06" w:rsidRDefault="00061F06">
      <w:pPr>
        <w:ind w:left="567"/>
        <w:jc w:val="both"/>
        <w:rPr>
          <w:rFonts w:ascii="Calibri" w:hAnsi="Calibri"/>
          <w:sz w:val="22"/>
          <w:szCs w:val="22"/>
        </w:rPr>
      </w:pPr>
    </w:p>
    <w:p w14:paraId="521385C3" w14:textId="77777777" w:rsidR="00061F06" w:rsidRDefault="007C1715">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14:paraId="51FF6A80" w14:textId="77777777" w:rsidR="00061F06" w:rsidRDefault="00061F06">
      <w:pPr>
        <w:jc w:val="both"/>
        <w:rPr>
          <w:rFonts w:ascii="Calibri" w:hAnsi="Calibri"/>
          <w:sz w:val="22"/>
          <w:szCs w:val="22"/>
        </w:rPr>
      </w:pPr>
    </w:p>
    <w:p w14:paraId="4EA5871E" w14:textId="77777777" w:rsidR="00061F06" w:rsidRDefault="007C1715">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14:paraId="3F3D62D7" w14:textId="77777777" w:rsidR="00061F06" w:rsidRDefault="00061F06">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rsidR="00061F06" w14:paraId="717F13DB" w14:textId="77777777">
        <w:tc>
          <w:tcPr>
            <w:tcW w:w="4531" w:type="dxa"/>
          </w:tcPr>
          <w:p w14:paraId="31059CE3" w14:textId="77777777" w:rsidR="00061F06" w:rsidRDefault="007C1715">
            <w:pPr>
              <w:jc w:val="both"/>
              <w:rPr>
                <w:rFonts w:ascii="Calibri" w:hAnsi="Calibri"/>
                <w:b/>
                <w:bCs/>
                <w:sz w:val="22"/>
                <w:szCs w:val="22"/>
              </w:rPr>
            </w:pPr>
            <w:r>
              <w:rPr>
                <w:rFonts w:ascii="Calibri" w:hAnsi="Calibri"/>
                <w:b/>
                <w:bCs/>
                <w:sz w:val="22"/>
                <w:szCs w:val="22"/>
              </w:rPr>
              <w:t>Katalogové číslo</w:t>
            </w:r>
          </w:p>
        </w:tc>
        <w:tc>
          <w:tcPr>
            <w:tcW w:w="4531" w:type="dxa"/>
          </w:tcPr>
          <w:p w14:paraId="3F606E95" w14:textId="77777777" w:rsidR="00061F06" w:rsidRDefault="007C1715">
            <w:pPr>
              <w:jc w:val="both"/>
              <w:rPr>
                <w:rFonts w:ascii="Calibri" w:hAnsi="Calibri"/>
                <w:b/>
                <w:bCs/>
                <w:sz w:val="22"/>
                <w:szCs w:val="22"/>
              </w:rPr>
            </w:pPr>
            <w:r>
              <w:rPr>
                <w:rFonts w:ascii="Calibri" w:hAnsi="Calibri"/>
                <w:b/>
                <w:bCs/>
                <w:sz w:val="22"/>
                <w:szCs w:val="22"/>
              </w:rPr>
              <w:t>Druh odpadu</w:t>
            </w:r>
          </w:p>
        </w:tc>
      </w:tr>
      <w:tr w:rsidR="00061F06" w14:paraId="621633B8" w14:textId="77777777">
        <w:tc>
          <w:tcPr>
            <w:tcW w:w="4531" w:type="dxa"/>
          </w:tcPr>
          <w:p w14:paraId="3329AE92" w14:textId="77777777" w:rsidR="00061F06" w:rsidRDefault="007C1715">
            <w:pPr>
              <w:jc w:val="both"/>
              <w:rPr>
                <w:rFonts w:ascii="Calibri" w:hAnsi="Calibri"/>
                <w:sz w:val="22"/>
                <w:szCs w:val="22"/>
              </w:rPr>
            </w:pPr>
            <w:r>
              <w:rPr>
                <w:rFonts w:ascii="Calibri" w:hAnsi="Calibri"/>
                <w:sz w:val="22"/>
                <w:szCs w:val="22"/>
              </w:rPr>
              <w:t>20 01 01</w:t>
            </w:r>
          </w:p>
        </w:tc>
        <w:tc>
          <w:tcPr>
            <w:tcW w:w="4531" w:type="dxa"/>
          </w:tcPr>
          <w:p w14:paraId="611AF42C" w14:textId="77777777" w:rsidR="00061F06" w:rsidRDefault="007C1715">
            <w:pPr>
              <w:jc w:val="both"/>
              <w:rPr>
                <w:rFonts w:ascii="Calibri" w:hAnsi="Calibri"/>
                <w:sz w:val="22"/>
                <w:szCs w:val="22"/>
              </w:rPr>
            </w:pPr>
            <w:r>
              <w:rPr>
                <w:rFonts w:ascii="Calibri" w:hAnsi="Calibri"/>
                <w:sz w:val="22"/>
                <w:szCs w:val="22"/>
              </w:rPr>
              <w:t>Papír a lepenka</w:t>
            </w:r>
          </w:p>
        </w:tc>
      </w:tr>
      <w:tr w:rsidR="00061F06" w14:paraId="068281A1" w14:textId="77777777">
        <w:tc>
          <w:tcPr>
            <w:tcW w:w="4531" w:type="dxa"/>
          </w:tcPr>
          <w:p w14:paraId="08CAFDBA" w14:textId="77777777" w:rsidR="00061F06" w:rsidRDefault="007C1715">
            <w:pPr>
              <w:jc w:val="both"/>
              <w:rPr>
                <w:rFonts w:ascii="Calibri" w:hAnsi="Calibri"/>
                <w:sz w:val="22"/>
                <w:szCs w:val="22"/>
              </w:rPr>
            </w:pPr>
            <w:r>
              <w:rPr>
                <w:rFonts w:ascii="Calibri" w:hAnsi="Calibri"/>
                <w:sz w:val="22"/>
                <w:szCs w:val="22"/>
              </w:rPr>
              <w:t>20 01 02</w:t>
            </w:r>
          </w:p>
        </w:tc>
        <w:tc>
          <w:tcPr>
            <w:tcW w:w="4531" w:type="dxa"/>
          </w:tcPr>
          <w:p w14:paraId="6E7480EA" w14:textId="77777777" w:rsidR="00061F06" w:rsidRDefault="007C1715">
            <w:pPr>
              <w:jc w:val="both"/>
              <w:rPr>
                <w:rFonts w:ascii="Calibri" w:hAnsi="Calibri"/>
                <w:sz w:val="22"/>
                <w:szCs w:val="22"/>
              </w:rPr>
            </w:pPr>
            <w:r>
              <w:rPr>
                <w:rFonts w:ascii="Calibri" w:hAnsi="Calibri"/>
                <w:sz w:val="22"/>
                <w:szCs w:val="22"/>
              </w:rPr>
              <w:t>Sklo</w:t>
            </w:r>
          </w:p>
        </w:tc>
      </w:tr>
      <w:tr w:rsidR="00061F06" w14:paraId="6FF3815E" w14:textId="77777777">
        <w:tc>
          <w:tcPr>
            <w:tcW w:w="4531" w:type="dxa"/>
          </w:tcPr>
          <w:p w14:paraId="57B3B143" w14:textId="77777777" w:rsidR="00061F06" w:rsidRDefault="007C1715">
            <w:pPr>
              <w:jc w:val="both"/>
              <w:rPr>
                <w:rFonts w:ascii="Calibri" w:hAnsi="Calibri"/>
                <w:sz w:val="22"/>
                <w:szCs w:val="22"/>
              </w:rPr>
            </w:pPr>
            <w:r>
              <w:rPr>
                <w:rFonts w:ascii="Calibri" w:hAnsi="Calibri"/>
                <w:sz w:val="22"/>
                <w:szCs w:val="22"/>
              </w:rPr>
              <w:t>20 01 38</w:t>
            </w:r>
          </w:p>
        </w:tc>
        <w:tc>
          <w:tcPr>
            <w:tcW w:w="4531" w:type="dxa"/>
          </w:tcPr>
          <w:p w14:paraId="23A444E3" w14:textId="77777777" w:rsidR="00061F06" w:rsidRDefault="007C1715">
            <w:pPr>
              <w:jc w:val="both"/>
              <w:rPr>
                <w:rFonts w:ascii="Calibri" w:hAnsi="Calibri"/>
                <w:sz w:val="22"/>
                <w:szCs w:val="22"/>
              </w:rPr>
            </w:pPr>
            <w:r>
              <w:rPr>
                <w:rFonts w:ascii="Calibri" w:hAnsi="Calibri"/>
                <w:sz w:val="22"/>
                <w:szCs w:val="22"/>
              </w:rPr>
              <w:t>Dřevo</w:t>
            </w:r>
          </w:p>
        </w:tc>
      </w:tr>
      <w:tr w:rsidR="00061F06" w14:paraId="25273960" w14:textId="77777777">
        <w:tc>
          <w:tcPr>
            <w:tcW w:w="4531" w:type="dxa"/>
          </w:tcPr>
          <w:p w14:paraId="6BB6E93C" w14:textId="77777777" w:rsidR="00061F06" w:rsidRDefault="007C1715">
            <w:pPr>
              <w:jc w:val="both"/>
              <w:rPr>
                <w:rFonts w:ascii="Calibri" w:hAnsi="Calibri"/>
                <w:sz w:val="22"/>
                <w:szCs w:val="22"/>
              </w:rPr>
            </w:pPr>
            <w:r>
              <w:rPr>
                <w:rFonts w:ascii="Calibri" w:hAnsi="Calibri"/>
                <w:sz w:val="22"/>
                <w:szCs w:val="22"/>
              </w:rPr>
              <w:t>20 01 39</w:t>
            </w:r>
          </w:p>
        </w:tc>
        <w:tc>
          <w:tcPr>
            <w:tcW w:w="4531" w:type="dxa"/>
          </w:tcPr>
          <w:p w14:paraId="631E86D3" w14:textId="77777777" w:rsidR="00061F06" w:rsidRDefault="007C1715">
            <w:pPr>
              <w:jc w:val="both"/>
              <w:rPr>
                <w:rFonts w:ascii="Calibri" w:hAnsi="Calibri"/>
                <w:sz w:val="22"/>
                <w:szCs w:val="22"/>
              </w:rPr>
            </w:pPr>
            <w:r>
              <w:rPr>
                <w:rFonts w:ascii="Calibri" w:hAnsi="Calibri"/>
                <w:sz w:val="22"/>
                <w:szCs w:val="22"/>
              </w:rPr>
              <w:t>Plasty</w:t>
            </w:r>
          </w:p>
        </w:tc>
      </w:tr>
      <w:tr w:rsidR="00061F06" w14:paraId="06FC5F3D" w14:textId="77777777">
        <w:tc>
          <w:tcPr>
            <w:tcW w:w="4531" w:type="dxa"/>
          </w:tcPr>
          <w:p w14:paraId="6CD0E0DA" w14:textId="77777777" w:rsidR="00061F06" w:rsidRDefault="007C1715">
            <w:pPr>
              <w:jc w:val="both"/>
              <w:rPr>
                <w:rFonts w:ascii="Calibri" w:hAnsi="Calibri"/>
                <w:sz w:val="22"/>
                <w:szCs w:val="22"/>
              </w:rPr>
            </w:pPr>
            <w:r>
              <w:rPr>
                <w:rFonts w:ascii="Calibri" w:hAnsi="Calibri"/>
                <w:sz w:val="22"/>
                <w:szCs w:val="22"/>
              </w:rPr>
              <w:t>20 01 40</w:t>
            </w:r>
          </w:p>
        </w:tc>
        <w:tc>
          <w:tcPr>
            <w:tcW w:w="4531" w:type="dxa"/>
          </w:tcPr>
          <w:p w14:paraId="244F0841" w14:textId="77777777" w:rsidR="00061F06" w:rsidRDefault="007C1715">
            <w:pPr>
              <w:jc w:val="both"/>
              <w:rPr>
                <w:rFonts w:ascii="Calibri" w:hAnsi="Calibri"/>
                <w:sz w:val="22"/>
                <w:szCs w:val="22"/>
              </w:rPr>
            </w:pPr>
            <w:r>
              <w:rPr>
                <w:rFonts w:ascii="Calibri" w:hAnsi="Calibri"/>
                <w:sz w:val="22"/>
                <w:szCs w:val="22"/>
              </w:rPr>
              <w:t>Kovy</w:t>
            </w:r>
          </w:p>
        </w:tc>
      </w:tr>
      <w:tr w:rsidR="00061F06" w14:paraId="2F1BA1AD" w14:textId="77777777">
        <w:tc>
          <w:tcPr>
            <w:tcW w:w="4531" w:type="dxa"/>
          </w:tcPr>
          <w:p w14:paraId="1ADE4E6D" w14:textId="77777777" w:rsidR="00061F06" w:rsidRDefault="007C1715">
            <w:pPr>
              <w:jc w:val="both"/>
              <w:rPr>
                <w:rFonts w:ascii="Calibri" w:hAnsi="Calibri"/>
                <w:sz w:val="22"/>
                <w:szCs w:val="22"/>
              </w:rPr>
            </w:pPr>
            <w:r>
              <w:rPr>
                <w:rFonts w:ascii="Calibri" w:hAnsi="Calibri"/>
                <w:sz w:val="22"/>
                <w:szCs w:val="22"/>
              </w:rPr>
              <w:t>20 02 01</w:t>
            </w:r>
          </w:p>
        </w:tc>
        <w:tc>
          <w:tcPr>
            <w:tcW w:w="4531" w:type="dxa"/>
          </w:tcPr>
          <w:p w14:paraId="5D7365F7" w14:textId="77777777" w:rsidR="00061F06" w:rsidRDefault="007C1715">
            <w:pPr>
              <w:jc w:val="both"/>
              <w:rPr>
                <w:rFonts w:ascii="Calibri" w:hAnsi="Calibri"/>
                <w:sz w:val="22"/>
                <w:szCs w:val="22"/>
              </w:rPr>
            </w:pPr>
            <w:r>
              <w:rPr>
                <w:rFonts w:ascii="Calibri" w:hAnsi="Calibri"/>
                <w:sz w:val="22"/>
                <w:szCs w:val="22"/>
              </w:rPr>
              <w:t>Biologicky rozložitelný odpad</w:t>
            </w:r>
          </w:p>
        </w:tc>
      </w:tr>
    </w:tbl>
    <w:p w14:paraId="521647BB" w14:textId="77777777" w:rsidR="00061F06" w:rsidRDefault="00061F06">
      <w:pPr>
        <w:jc w:val="both"/>
        <w:rPr>
          <w:rFonts w:ascii="Calibri" w:hAnsi="Calibri"/>
          <w:sz w:val="22"/>
          <w:szCs w:val="22"/>
        </w:rPr>
      </w:pPr>
    </w:p>
    <w:p w14:paraId="3BCAC1A0" w14:textId="77777777" w:rsidR="00061F06" w:rsidRDefault="007C1715">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w:t>
      </w:r>
      <w:r>
        <w:rPr>
          <w:rFonts w:ascii="Calibri" w:hAnsi="Calibri"/>
          <w:sz w:val="22"/>
          <w:szCs w:val="22"/>
        </w:rPr>
        <w:t>řízení oprávněnému k převzetí daného odpadu, včetně uvedení katalogových čísel a množství.</w:t>
      </w:r>
    </w:p>
    <w:p w14:paraId="6C72F828" w14:textId="77777777" w:rsidR="00061F06" w:rsidRDefault="00061F06">
      <w:pPr>
        <w:rPr>
          <w:rFonts w:ascii="Calibri" w:hAnsi="Calibri" w:cs="Calibri"/>
          <w:sz w:val="22"/>
          <w:szCs w:val="22"/>
          <w:lang w:eastAsia="ar-SA"/>
        </w:rPr>
      </w:pPr>
    </w:p>
    <w:p w14:paraId="11A6F8FD" w14:textId="77777777" w:rsidR="00061F06" w:rsidRDefault="007C1715">
      <w:pPr>
        <w:pStyle w:val="Nadpis1"/>
        <w:rPr>
          <w:szCs w:val="22"/>
        </w:rPr>
      </w:pPr>
      <w:r>
        <w:rPr>
          <w:szCs w:val="22"/>
        </w:rPr>
        <w:t>CENA</w:t>
      </w:r>
      <w:bookmarkEnd w:id="22"/>
      <w:r>
        <w:rPr>
          <w:szCs w:val="22"/>
        </w:rPr>
        <w:t xml:space="preserve"> DÍLA</w:t>
      </w:r>
    </w:p>
    <w:p w14:paraId="4DAACF76" w14:textId="77777777" w:rsidR="00061F06" w:rsidRDefault="00061F06">
      <w:pPr>
        <w:ind w:left="567"/>
        <w:rPr>
          <w:rFonts w:ascii="Calibri" w:hAnsi="Calibri"/>
          <w:sz w:val="22"/>
          <w:szCs w:val="22"/>
          <w:lang w:eastAsia="ar-SA"/>
        </w:rPr>
      </w:pPr>
    </w:p>
    <w:p w14:paraId="2CE5BBA2" w14:textId="77777777" w:rsidR="00061F06" w:rsidRDefault="007C1715">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w:t>
      </w:r>
      <w:r>
        <w:rPr>
          <w:rFonts w:ascii="Calibri" w:hAnsi="Calibri"/>
          <w:sz w:val="22"/>
          <w:szCs w:val="22"/>
        </w:rPr>
        <w:lastRenderedPageBreak/>
        <w:t>v položkovém rozpočtu (ve Zhotovitelem oceněném výkazu vý</w:t>
      </w:r>
      <w:r>
        <w:rPr>
          <w:rFonts w:ascii="Calibri" w:hAnsi="Calibri"/>
          <w:sz w:val="22"/>
          <w:szCs w:val="22"/>
        </w:rPr>
        <w:t xml:space="preserve">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14:paraId="045C008F" w14:textId="77777777" w:rsidR="00061F06" w:rsidRDefault="00061F06">
      <w:pPr>
        <w:ind w:left="567"/>
        <w:jc w:val="both"/>
        <w:rPr>
          <w:rFonts w:ascii="Calibri" w:hAnsi="Calibri"/>
          <w:sz w:val="22"/>
          <w:szCs w:val="22"/>
        </w:rPr>
      </w:pPr>
    </w:p>
    <w:p w14:paraId="588E2518"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14:paraId="6031FDEE" w14:textId="77777777" w:rsidR="00061F06" w:rsidRDefault="00061F06">
      <w:pPr>
        <w:jc w:val="both"/>
        <w:rPr>
          <w:rFonts w:ascii="Calibri" w:hAnsi="Calibri"/>
          <w:sz w:val="22"/>
          <w:szCs w:val="22"/>
        </w:rPr>
      </w:pPr>
    </w:p>
    <w:p w14:paraId="78E78918" w14:textId="77777777" w:rsidR="00061F06" w:rsidRDefault="007C1715">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14:paraId="658364AA" w14:textId="77777777" w:rsidR="00061F06" w:rsidRDefault="007C1715">
      <w:pPr>
        <w:numPr>
          <w:ilvl w:val="1"/>
          <w:numId w:val="3"/>
        </w:numPr>
        <w:jc w:val="both"/>
        <w:rPr>
          <w:rFonts w:ascii="Calibri" w:hAnsi="Calibri"/>
          <w:sz w:val="22"/>
          <w:szCs w:val="22"/>
        </w:rPr>
      </w:pPr>
      <w:r>
        <w:rPr>
          <w:rFonts w:ascii="Calibri" w:hAnsi="Calibri"/>
          <w:sz w:val="22"/>
          <w:szCs w:val="22"/>
        </w:rPr>
        <w:t>provést bez zbytečného odkladu přesný soupis všech víceprací, které je nutné provést, včetně jejich ocenění, uvedení souvisejících změn Smlouvy, důvodů a okolností vedoucíc</w:t>
      </w:r>
      <w:r>
        <w:rPr>
          <w:rFonts w:ascii="Calibri" w:hAnsi="Calibri"/>
          <w:sz w:val="22"/>
          <w:szCs w:val="22"/>
        </w:rPr>
        <w:t xml:space="preserve">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14:paraId="7CB9ACD7" w14:textId="77777777" w:rsidR="00061F06" w:rsidRDefault="007C1715">
      <w:pPr>
        <w:numPr>
          <w:ilvl w:val="1"/>
          <w:numId w:val="3"/>
        </w:numPr>
        <w:jc w:val="both"/>
        <w:rPr>
          <w:rFonts w:ascii="Calibri" w:hAnsi="Calibri"/>
          <w:sz w:val="22"/>
          <w:szCs w:val="22"/>
        </w:rPr>
      </w:pPr>
      <w:r>
        <w:rPr>
          <w:rFonts w:ascii="Calibri" w:hAnsi="Calibri"/>
          <w:sz w:val="22"/>
          <w:szCs w:val="22"/>
        </w:rPr>
        <w:t>Předložit Změnový list Objednateli ke schválení,</w:t>
      </w:r>
    </w:p>
    <w:p w14:paraId="7A28A133" w14:textId="77777777" w:rsidR="00061F06" w:rsidRDefault="007C1715">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w:t>
      </w:r>
      <w:r>
        <w:rPr>
          <w:rFonts w:ascii="Calibri" w:hAnsi="Calibri"/>
          <w:sz w:val="22"/>
          <w:szCs w:val="22"/>
        </w:rPr>
        <w:t>ré nebyly realizovány (méněpráce) a předložit je rovněž Objednateli ke schválení.</w:t>
      </w:r>
    </w:p>
    <w:p w14:paraId="03BD0D5A" w14:textId="77777777" w:rsidR="00061F06" w:rsidRDefault="00061F06">
      <w:pPr>
        <w:ind w:left="1134"/>
        <w:jc w:val="both"/>
        <w:rPr>
          <w:rFonts w:ascii="Calibri" w:hAnsi="Calibri"/>
          <w:sz w:val="22"/>
          <w:szCs w:val="22"/>
        </w:rPr>
      </w:pPr>
    </w:p>
    <w:p w14:paraId="06B5F7DC" w14:textId="77777777" w:rsidR="00061F06" w:rsidRDefault="007C1715">
      <w:pPr>
        <w:numPr>
          <w:ilvl w:val="0"/>
          <w:numId w:val="3"/>
        </w:numPr>
        <w:jc w:val="both"/>
        <w:rPr>
          <w:rFonts w:ascii="Calibri" w:hAnsi="Calibri"/>
          <w:sz w:val="22"/>
          <w:szCs w:val="22"/>
        </w:rPr>
      </w:pPr>
      <w:r>
        <w:rPr>
          <w:rFonts w:ascii="Calibri" w:hAnsi="Calibri"/>
          <w:sz w:val="22"/>
          <w:szCs w:val="22"/>
        </w:rPr>
        <w:t>Objednatel je povinen vyjádřit se ke Zhotovitelem navrženému Změnovému listu nejpozději do 30 kalendářních dnů ode dne jeho předložení Zhotovitelem Objednateli. Písemný návr</w:t>
      </w:r>
      <w:r>
        <w:rPr>
          <w:rFonts w:ascii="Calibri" w:hAnsi="Calibri"/>
          <w:sz w:val="22"/>
          <w:szCs w:val="22"/>
        </w:rPr>
        <w:t xml:space="preserve">h dodatku ke Smlouvě vyhotoví Zhotovitel. </w:t>
      </w:r>
    </w:p>
    <w:p w14:paraId="0DF27550" w14:textId="77777777" w:rsidR="00061F06" w:rsidRDefault="00061F06">
      <w:pPr>
        <w:ind w:left="567"/>
        <w:jc w:val="both"/>
        <w:rPr>
          <w:rFonts w:ascii="Calibri" w:hAnsi="Calibri"/>
          <w:sz w:val="22"/>
          <w:szCs w:val="22"/>
        </w:rPr>
      </w:pPr>
    </w:p>
    <w:p w14:paraId="298B2EFE" w14:textId="77777777" w:rsidR="00061F06" w:rsidRDefault="007C1715">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14:paraId="5B969133"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w:t>
      </w:r>
      <w:r>
        <w:rPr>
          <w:rFonts w:ascii="Calibri" w:hAnsi="Calibri"/>
          <w:sz w:val="22"/>
          <w:szCs w:val="22"/>
        </w:rPr>
        <w:t>ložkovém rozpočtu;</w:t>
      </w:r>
    </w:p>
    <w:p w14:paraId="3A4D43F2"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EndPr/>
        <w:sdtContent>
          <w:r>
            <w:rPr>
              <w:rFonts w:asciiTheme="minorHAnsi" w:hAnsiTheme="minorHAnsi" w:cstheme="minorHAnsi"/>
              <w:sz w:val="22"/>
              <w:szCs w:val="22"/>
            </w:rPr>
            <w:t>RTS, a.s.</w:t>
          </w:r>
        </w:sdtContent>
      </w:sdt>
      <w:r>
        <w:rPr>
          <w:rFonts w:ascii="Calibri" w:hAnsi="Calibri"/>
          <w:sz w:val="22"/>
          <w:szCs w:val="22"/>
        </w:rPr>
        <w:t>;</w:t>
      </w:r>
    </w:p>
    <w:p w14:paraId="41345C67"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pokud se bude jednat o položky, které nejsou obsaženy v ak</w:t>
      </w:r>
      <w:r>
        <w:rPr>
          <w:rFonts w:ascii="Calibri" w:hAnsi="Calibri"/>
          <w:sz w:val="22"/>
          <w:szCs w:val="22"/>
        </w:rPr>
        <w:t xml:space="preserve">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End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14:paraId="10C9ABD2" w14:textId="77777777" w:rsidR="00061F06" w:rsidRDefault="007C1715">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14:paraId="23D146F2" w14:textId="77777777" w:rsidR="00061F06" w:rsidRDefault="00061F06">
      <w:pPr>
        <w:jc w:val="both"/>
        <w:rPr>
          <w:rFonts w:ascii="Calibri" w:hAnsi="Calibri"/>
          <w:sz w:val="22"/>
          <w:szCs w:val="22"/>
        </w:rPr>
      </w:pPr>
    </w:p>
    <w:p w14:paraId="2E9B7979"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Bude-li potřeba víceprací prokazatelně vyvolána porušením Smlouvy Zhotovitelem nebo </w:t>
      </w:r>
      <w:r>
        <w:rPr>
          <w:rFonts w:asciiTheme="minorHAnsi" w:hAnsiTheme="minorHAnsi" w:cstheme="minorHAnsi"/>
          <w:sz w:val="22"/>
          <w:szCs w:val="22"/>
        </w:rPr>
        <w:t>takovou skutečností, za niž Zhotovitel nese odpovědnost, bude jakékoli náklady spojené s takovými vícepracemi včetně případné škody vzniklé Objednateli hradit Zhotovitel.</w:t>
      </w:r>
    </w:p>
    <w:p w14:paraId="1D8FDC58" w14:textId="77777777" w:rsidR="00061F06" w:rsidRDefault="00061F06">
      <w:pPr>
        <w:pStyle w:val="Odstavecseseznamem"/>
        <w:rPr>
          <w:rFonts w:asciiTheme="minorHAnsi" w:hAnsiTheme="minorHAnsi" w:cstheme="minorHAnsi"/>
          <w:sz w:val="22"/>
          <w:szCs w:val="22"/>
        </w:rPr>
      </w:pPr>
    </w:p>
    <w:p w14:paraId="3304D717"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w:t>
      </w:r>
      <w:r>
        <w:rPr>
          <w:rFonts w:asciiTheme="minorHAnsi" w:hAnsiTheme="minorHAnsi" w:cstheme="minorHAnsi"/>
          <w:sz w:val="22"/>
          <w:szCs w:val="22"/>
        </w:rPr>
        <w:t>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w:t>
      </w:r>
      <w:r>
        <w:rPr>
          <w:rFonts w:asciiTheme="minorHAnsi" w:hAnsiTheme="minorHAnsi" w:cstheme="minorHAnsi"/>
          <w:sz w:val="22"/>
          <w:szCs w:val="22"/>
        </w:rPr>
        <w:t>adu; tento dodatek má pouze deklaratorní charakter a nemá vliv na závaznost učiněného záznamu.</w:t>
      </w:r>
    </w:p>
    <w:p w14:paraId="5BBC4CE5" w14:textId="77777777" w:rsidR="00061F06" w:rsidRDefault="00061F06">
      <w:pPr>
        <w:ind w:left="567"/>
        <w:jc w:val="both"/>
        <w:rPr>
          <w:rFonts w:asciiTheme="minorHAnsi" w:hAnsiTheme="minorHAnsi" w:cstheme="minorHAnsi"/>
          <w:sz w:val="22"/>
          <w:szCs w:val="22"/>
        </w:rPr>
      </w:pPr>
    </w:p>
    <w:p w14:paraId="61DEC83A"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14:paraId="3AB44D82" w14:textId="77777777" w:rsidR="00061F06" w:rsidRDefault="00061F06">
      <w:pPr>
        <w:ind w:left="567"/>
        <w:jc w:val="both"/>
        <w:rPr>
          <w:rFonts w:ascii="Calibri" w:hAnsi="Calibri"/>
          <w:sz w:val="22"/>
          <w:szCs w:val="22"/>
        </w:rPr>
      </w:pPr>
    </w:p>
    <w:p w14:paraId="320E5868"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Objednatel je povinen zaplatit Zhotoviteli a Zhotovitel je oprávněn </w:t>
      </w:r>
      <w:r>
        <w:rPr>
          <w:rFonts w:ascii="Calibri" w:hAnsi="Calibri"/>
          <w:sz w:val="22"/>
          <w:szCs w:val="22"/>
        </w:rPr>
        <w:t>Objednateli vyúčtovat pouze Cenu Díla dle Zhotovitelem skutečně provedených prací, dodávek a služeb, nedohodnou-li se Smluvní strany jinak.</w:t>
      </w:r>
    </w:p>
    <w:p w14:paraId="6B626200" w14:textId="77777777" w:rsidR="00061F06" w:rsidRDefault="00061F06">
      <w:pPr>
        <w:pStyle w:val="Odstavecseseznamem"/>
        <w:ind w:left="567"/>
        <w:jc w:val="both"/>
        <w:rPr>
          <w:rFonts w:ascii="Calibri" w:hAnsi="Calibri"/>
          <w:sz w:val="22"/>
          <w:szCs w:val="22"/>
        </w:rPr>
      </w:pPr>
    </w:p>
    <w:p w14:paraId="38567A22" w14:textId="77777777" w:rsidR="00061F06" w:rsidRDefault="007C1715">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w:t>
      </w:r>
      <w:r>
        <w:rPr>
          <w:rFonts w:ascii="Calibri" w:hAnsi="Calibri"/>
          <w:sz w:val="22"/>
          <w:szCs w:val="22"/>
        </w:rPr>
        <w:t>m smyslem nebo účinky stejné nebo obdobné uvedeným ustanovením, se nepoužijí.</w:t>
      </w:r>
    </w:p>
    <w:p w14:paraId="10234E23" w14:textId="35794379" w:rsidR="00FB620A" w:rsidRDefault="00FB620A">
      <w:pPr>
        <w:jc w:val="both"/>
        <w:rPr>
          <w:rFonts w:ascii="Calibri" w:hAnsi="Calibri"/>
          <w:sz w:val="22"/>
          <w:szCs w:val="22"/>
        </w:rPr>
      </w:pPr>
    </w:p>
    <w:p w14:paraId="081E39A0" w14:textId="77777777" w:rsidR="00FB620A" w:rsidRDefault="00FB620A">
      <w:pPr>
        <w:jc w:val="both"/>
        <w:rPr>
          <w:rFonts w:ascii="Calibri" w:hAnsi="Calibri"/>
          <w:sz w:val="22"/>
          <w:szCs w:val="22"/>
        </w:rPr>
      </w:pPr>
    </w:p>
    <w:p w14:paraId="34C1DA5F" w14:textId="77777777" w:rsidR="00061F06" w:rsidRDefault="007C1715">
      <w:pPr>
        <w:pStyle w:val="Nadpis1"/>
        <w:rPr>
          <w:szCs w:val="22"/>
        </w:rPr>
      </w:pPr>
      <w:r>
        <w:rPr>
          <w:szCs w:val="22"/>
        </w:rPr>
        <w:lastRenderedPageBreak/>
        <w:t>FAKTURACE A PLATEBNÍ PODMÍNKY</w:t>
      </w:r>
    </w:p>
    <w:p w14:paraId="0BE331BA" w14:textId="77777777" w:rsidR="00061F06" w:rsidRDefault="00061F06">
      <w:pPr>
        <w:pStyle w:val="Odstavecseseznamem"/>
        <w:ind w:left="567"/>
        <w:rPr>
          <w:rFonts w:ascii="Calibri" w:hAnsi="Calibri"/>
          <w:sz w:val="22"/>
          <w:szCs w:val="22"/>
        </w:rPr>
      </w:pPr>
    </w:p>
    <w:p w14:paraId="25F75D6D" w14:textId="77777777" w:rsidR="00061F06" w:rsidRDefault="007C1715">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w:t>
      </w:r>
      <w:r>
        <w:rPr>
          <w:rFonts w:ascii="Calibri" w:hAnsi="Calibri"/>
          <w:sz w:val="22"/>
          <w:szCs w:val="22"/>
        </w:rPr>
        <w:t>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w:t>
      </w:r>
      <w:r>
        <w:rPr>
          <w:rFonts w:ascii="Calibri" w:hAnsi="Calibri"/>
          <w:sz w:val="22"/>
          <w:szCs w:val="22"/>
        </w:rPr>
        <w:t xml:space="preserv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w:t>
      </w:r>
      <w:r>
        <w:rPr>
          <w:rFonts w:ascii="Calibri" w:hAnsi="Calibri"/>
          <w:sz w:val="22"/>
          <w:szCs w:val="22"/>
        </w:rPr>
        <w:t>ry do převzetí Díla Objednatelem. Datum uskutečnění zdanitelného plnění u Závěrečné Faktury je den převzetí Díla Objednatelem.</w:t>
      </w:r>
    </w:p>
    <w:p w14:paraId="1DC7E28F" w14:textId="77777777" w:rsidR="00061F06" w:rsidRDefault="00061F06">
      <w:pPr>
        <w:jc w:val="both"/>
        <w:rPr>
          <w:rFonts w:ascii="Calibri" w:hAnsi="Calibri" w:cs="Calibri"/>
          <w:sz w:val="22"/>
          <w:szCs w:val="22"/>
        </w:rPr>
      </w:pPr>
    </w:p>
    <w:p w14:paraId="184B5820" w14:textId="77777777" w:rsidR="00061F06" w:rsidRDefault="007C1715">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w:t>
      </w:r>
      <w:r>
        <w:rPr>
          <w:rFonts w:ascii="Calibri" w:eastAsiaTheme="minorHAnsi" w:hAnsi="Calibri" w:cs="Calibri"/>
          <w:sz w:val="22"/>
          <w:szCs w:val="22"/>
        </w:rPr>
        <w:t>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w:t>
      </w:r>
      <w:r>
        <w:rPr>
          <w:rFonts w:ascii="Calibri" w:eastAsiaTheme="minorHAnsi" w:hAnsi="Calibri" w:cs="Calibri"/>
          <w:sz w:val="22"/>
          <w:szCs w:val="22"/>
        </w:rPr>
        <w:t>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w:t>
      </w:r>
      <w:r>
        <w:rPr>
          <w:rFonts w:ascii="Calibri" w:eastAsiaTheme="minorHAnsi" w:hAnsi="Calibri" w:cs="Calibri"/>
          <w:sz w:val="22"/>
          <w:szCs w:val="22"/>
        </w:rPr>
        <w:t xml:space="preserve"> u plátců i neplátců DPH. </w:t>
      </w:r>
    </w:p>
    <w:p w14:paraId="1D8084BD" w14:textId="77777777" w:rsidR="00061F06" w:rsidRDefault="00061F06">
      <w:pPr>
        <w:jc w:val="both"/>
        <w:rPr>
          <w:rFonts w:ascii="Calibri" w:hAnsi="Calibri"/>
          <w:sz w:val="22"/>
          <w:szCs w:val="22"/>
        </w:rPr>
      </w:pPr>
    </w:p>
    <w:p w14:paraId="66711A94" w14:textId="77777777" w:rsidR="00061F06" w:rsidRDefault="007C1715">
      <w:pPr>
        <w:pStyle w:val="Psmeno"/>
        <w:numPr>
          <w:ilvl w:val="0"/>
          <w:numId w:val="3"/>
        </w:numPr>
        <w:spacing w:after="0" w:line="240" w:lineRule="auto"/>
        <w:rPr>
          <w:rFonts w:ascii="Calibri" w:hAnsi="Calibri"/>
        </w:rPr>
      </w:pPr>
      <w:r>
        <w:rPr>
          <w:rFonts w:asciiTheme="minorHAnsi" w:hAnsiTheme="minorHAnsi" w:cstheme="minorHAnsi"/>
        </w:rPr>
        <w:t>Součástí závazku Zhotovitele provést Dílo jsou rovněž závazky odpovídající číselnému kódu klasifikace produkce CZ-CPA 41 až 43 platnému od 1. ledna 2008 podle sdělení Českého statistického úřadu o zavedení Klasifikace produkce (</w:t>
      </w:r>
      <w:r>
        <w:rPr>
          <w:rFonts w:asciiTheme="minorHAnsi" w:hAnsiTheme="minorHAnsi" w:cstheme="minorHAnsi"/>
        </w:rPr>
        <w:t xml:space="preserve">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w:t>
      </w:r>
      <w:r>
        <w:rPr>
          <w:rFonts w:asciiTheme="minorHAnsi" w:hAnsiTheme="minorHAnsi" w:cstheme="minorHAnsi"/>
        </w:rPr>
        <w:t xml:space="preserve">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14:paraId="1C158A64" w14:textId="77777777" w:rsidR="00061F06" w:rsidRDefault="00061F06">
      <w:pPr>
        <w:pStyle w:val="Psmeno"/>
        <w:numPr>
          <w:ilvl w:val="0"/>
          <w:numId w:val="0"/>
        </w:numPr>
        <w:spacing w:after="0" w:line="240" w:lineRule="auto"/>
        <w:ind w:left="567"/>
        <w:rPr>
          <w:rFonts w:ascii="Calibri" w:hAnsi="Calibri"/>
        </w:rPr>
      </w:pPr>
    </w:p>
    <w:p w14:paraId="016AE404" w14:textId="77777777" w:rsidR="00061F06" w:rsidRDefault="007C1715">
      <w:pPr>
        <w:numPr>
          <w:ilvl w:val="0"/>
          <w:numId w:val="3"/>
        </w:numPr>
        <w:jc w:val="both"/>
        <w:rPr>
          <w:rFonts w:ascii="Calibri" w:hAnsi="Calibri"/>
          <w:sz w:val="22"/>
          <w:szCs w:val="22"/>
        </w:rPr>
      </w:pPr>
      <w:r>
        <w:rPr>
          <w:rFonts w:ascii="Calibri" w:hAnsi="Calibri"/>
          <w:sz w:val="22"/>
          <w:szCs w:val="22"/>
        </w:rPr>
        <w:t>Zhotovitel předloží Objednateli k odsouhlasení př</w:t>
      </w:r>
      <w:r>
        <w:rPr>
          <w:rFonts w:ascii="Calibri" w:hAnsi="Calibri"/>
          <w:sz w:val="22"/>
          <w:szCs w:val="22"/>
        </w:rPr>
        <w:t xml:space="preserve">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w:t>
      </w:r>
      <w:r>
        <w:rPr>
          <w:rFonts w:ascii="Calibri" w:hAnsi="Calibri"/>
          <w:sz w:val="22"/>
          <w:szCs w:val="22"/>
        </w:rPr>
        <w:t>ystavena až po odsouhlasení Soupisu Objednatelem. Zhotovitel předloží Soupis rovněž v elektronické verzi ve formátu .</w:t>
      </w:r>
      <w:proofErr w:type="spellStart"/>
      <w:r>
        <w:rPr>
          <w:rFonts w:ascii="Calibri" w:hAnsi="Calibri"/>
          <w:sz w:val="22"/>
          <w:szCs w:val="22"/>
        </w:rPr>
        <w:t>xls</w:t>
      </w:r>
      <w:proofErr w:type="spellEnd"/>
      <w:r>
        <w:rPr>
          <w:rFonts w:ascii="Calibri" w:hAnsi="Calibri"/>
          <w:sz w:val="22"/>
          <w:szCs w:val="22"/>
        </w:rPr>
        <w:t>(x) nebo .</w:t>
      </w:r>
      <w:proofErr w:type="spellStart"/>
      <w:r>
        <w:rPr>
          <w:rFonts w:ascii="Calibri" w:hAnsi="Calibri"/>
          <w:sz w:val="22"/>
          <w:szCs w:val="22"/>
        </w:rPr>
        <w:t>pdf</w:t>
      </w:r>
      <w:proofErr w:type="spellEnd"/>
      <w:r>
        <w:rPr>
          <w:rFonts w:ascii="Calibri" w:hAnsi="Calibri"/>
          <w:sz w:val="22"/>
          <w:szCs w:val="22"/>
        </w:rPr>
        <w:t>.</w:t>
      </w:r>
    </w:p>
    <w:p w14:paraId="7CBA1E14" w14:textId="77777777" w:rsidR="00061F06" w:rsidRDefault="00061F06">
      <w:pPr>
        <w:pStyle w:val="Odstavecseseznamem"/>
        <w:rPr>
          <w:rFonts w:ascii="Calibri" w:hAnsi="Calibri"/>
          <w:sz w:val="22"/>
          <w:szCs w:val="22"/>
        </w:rPr>
      </w:pPr>
    </w:p>
    <w:p w14:paraId="0B20E10D" w14:textId="77777777" w:rsidR="00061F06" w:rsidRDefault="00061F06">
      <w:pPr>
        <w:pStyle w:val="Odstavecseseznamem"/>
        <w:ind w:left="567"/>
        <w:jc w:val="both"/>
        <w:rPr>
          <w:rFonts w:ascii="Calibri" w:hAnsi="Calibri"/>
          <w:sz w:val="22"/>
          <w:szCs w:val="22"/>
        </w:rPr>
      </w:pPr>
    </w:p>
    <w:p w14:paraId="07667170" w14:textId="77777777" w:rsidR="00061F06" w:rsidRDefault="007C1715">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w:t>
      </w:r>
      <w:r>
        <w:rPr>
          <w:rFonts w:ascii="Calibri" w:hAnsi="Calibri"/>
          <w:sz w:val="22"/>
          <w:szCs w:val="22"/>
        </w:rPr>
        <w:t xml:space="preserve"> se Soupisem nesouhlas, projednají Smluvní strany výhrady Objednatele k Soupisu, a Zhotovitel poté předloží Objednateli k vyjádření opravený Soupis.</w:t>
      </w:r>
    </w:p>
    <w:p w14:paraId="001A94A2" w14:textId="77777777" w:rsidR="00061F06" w:rsidRDefault="00061F06">
      <w:pPr>
        <w:ind w:left="567"/>
        <w:jc w:val="both"/>
        <w:rPr>
          <w:rFonts w:ascii="Calibri" w:hAnsi="Calibri"/>
          <w:sz w:val="22"/>
          <w:szCs w:val="22"/>
        </w:rPr>
      </w:pPr>
    </w:p>
    <w:p w14:paraId="16C4AE25" w14:textId="77777777" w:rsidR="00061F06" w:rsidRDefault="007C1715">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w:t>
      </w:r>
      <w:r>
        <w:rPr>
          <w:rFonts w:ascii="Calibri" w:hAnsi="Calibri"/>
          <w:sz w:val="22"/>
          <w:szCs w:val="22"/>
        </w:rPr>
        <w:t>nou součástí Faktury je Soupis podepsaný Objednatelem.</w:t>
      </w:r>
    </w:p>
    <w:p w14:paraId="12598A20" w14:textId="77777777" w:rsidR="00061F06" w:rsidRDefault="00061F06">
      <w:pPr>
        <w:pStyle w:val="Odstavecseseznamem"/>
        <w:ind w:left="567"/>
        <w:jc w:val="both"/>
        <w:rPr>
          <w:rFonts w:ascii="Calibri" w:hAnsi="Calibri"/>
          <w:sz w:val="22"/>
          <w:szCs w:val="22"/>
        </w:rPr>
      </w:pPr>
    </w:p>
    <w:p w14:paraId="1014B6D1" w14:textId="77777777" w:rsidR="00061F06" w:rsidRDefault="007C1715">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14:paraId="05B616A6" w14:textId="77777777" w:rsidR="00061F06" w:rsidRDefault="00061F06">
      <w:pPr>
        <w:pStyle w:val="Odstavecseseznamem"/>
        <w:ind w:left="567"/>
        <w:jc w:val="both"/>
        <w:rPr>
          <w:rFonts w:ascii="Calibri" w:hAnsi="Calibri"/>
          <w:sz w:val="22"/>
          <w:szCs w:val="22"/>
        </w:rPr>
      </w:pPr>
    </w:p>
    <w:p w14:paraId="358F961C" w14:textId="77777777" w:rsidR="00061F06" w:rsidRDefault="007C1715">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14:paraId="607E77DC" w14:textId="77777777" w:rsidR="00061F06" w:rsidRDefault="00061F06">
      <w:pPr>
        <w:ind w:left="567"/>
        <w:jc w:val="both"/>
        <w:rPr>
          <w:rFonts w:ascii="Calibri" w:hAnsi="Calibri"/>
          <w:sz w:val="22"/>
          <w:szCs w:val="22"/>
        </w:rPr>
      </w:pPr>
    </w:p>
    <w:p w14:paraId="6EC90E1B" w14:textId="77777777" w:rsidR="00061F06" w:rsidRDefault="007C1715">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w:t>
      </w:r>
      <w:r>
        <w:rPr>
          <w:rFonts w:ascii="Calibri" w:hAnsi="Calibri"/>
          <w:color w:val="000000"/>
          <w:sz w:val="22"/>
          <w:szCs w:val="22"/>
        </w:rPr>
        <w:lastRenderedPageBreak/>
        <w:t>tuto Fakturu vrátit Zhotoviteli k provedení opravy s vyznačením důvodu vrác</w:t>
      </w:r>
      <w:r>
        <w:rPr>
          <w:rFonts w:ascii="Calibri" w:hAnsi="Calibri"/>
          <w:color w:val="000000"/>
          <w:sz w:val="22"/>
          <w:szCs w:val="22"/>
        </w:rPr>
        <w:t>ení. Zhotovitel provede opravu Faktury dle pokynů Objednatele.</w:t>
      </w:r>
    </w:p>
    <w:p w14:paraId="322F242F" w14:textId="77777777" w:rsidR="00061F06" w:rsidRDefault="00061F06">
      <w:pPr>
        <w:pStyle w:val="Odstavecseseznamem"/>
        <w:rPr>
          <w:rFonts w:ascii="Calibri" w:hAnsi="Calibri"/>
          <w:color w:val="000000"/>
          <w:sz w:val="22"/>
          <w:szCs w:val="22"/>
        </w:rPr>
      </w:pPr>
    </w:p>
    <w:p w14:paraId="558BFB03" w14:textId="77777777" w:rsidR="00061F06" w:rsidRDefault="007C1715">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14:paraId="7629770E" w14:textId="77777777" w:rsidR="00061F06" w:rsidRDefault="00061F06">
      <w:pPr>
        <w:pStyle w:val="Odstavecseseznamem"/>
        <w:ind w:left="567"/>
        <w:jc w:val="both"/>
        <w:rPr>
          <w:rFonts w:ascii="Calibri" w:hAnsi="Calibri"/>
          <w:sz w:val="22"/>
          <w:szCs w:val="22"/>
        </w:rPr>
      </w:pPr>
    </w:p>
    <w:p w14:paraId="2FC9538A" w14:textId="356090A5" w:rsidR="00061F06" w:rsidRDefault="007C1715">
      <w:pPr>
        <w:numPr>
          <w:ilvl w:val="0"/>
          <w:numId w:val="3"/>
        </w:numPr>
        <w:tabs>
          <w:tab w:val="left" w:pos="0"/>
        </w:tabs>
        <w:jc w:val="both"/>
        <w:rPr>
          <w:rFonts w:ascii="Calibri" w:hAnsi="Calibri"/>
          <w:sz w:val="22"/>
          <w:szCs w:val="22"/>
        </w:rPr>
      </w:pPr>
      <w:r>
        <w:rPr>
          <w:rFonts w:ascii="Calibri" w:hAnsi="Calibri"/>
          <w:color w:val="000000"/>
          <w:sz w:val="22"/>
          <w:szCs w:val="22"/>
        </w:rPr>
        <w:t>Smluvní strany se výslovně doho</w:t>
      </w:r>
      <w:r>
        <w:rPr>
          <w:rFonts w:ascii="Calibri" w:hAnsi="Calibri"/>
          <w:color w:val="000000"/>
          <w:sz w:val="22"/>
          <w:szCs w:val="22"/>
        </w:rPr>
        <w:t xml:space="preserve">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40</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w:t>
      </w:r>
      <w:r>
        <w:rPr>
          <w:rFonts w:ascii="Calibri" w:hAnsi="Calibri"/>
          <w:color w:val="000000"/>
          <w:sz w:val="22"/>
          <w:szCs w:val="22"/>
        </w:rPr>
        <w:t>měřeně odpovídající jeho právu na slevu z důvodu vadného plnění do doby, než budou veškeré vady a nedodělky odstraněny.</w:t>
      </w:r>
    </w:p>
    <w:p w14:paraId="5996ADEC" w14:textId="77777777" w:rsidR="00061F06" w:rsidRDefault="00061F06">
      <w:pPr>
        <w:jc w:val="both"/>
        <w:rPr>
          <w:rFonts w:asciiTheme="minorHAnsi" w:hAnsiTheme="minorHAnsi" w:cstheme="minorHAnsi"/>
          <w:sz w:val="22"/>
          <w:szCs w:val="22"/>
        </w:rPr>
      </w:pPr>
    </w:p>
    <w:p w14:paraId="049B19F2" w14:textId="77777777" w:rsidR="00061F06" w:rsidRDefault="007C1715">
      <w:pPr>
        <w:pStyle w:val="Nadpis1"/>
        <w:rPr>
          <w:szCs w:val="22"/>
        </w:rPr>
      </w:pPr>
      <w:r>
        <w:rPr>
          <w:szCs w:val="22"/>
        </w:rPr>
        <w:t>VADY DÍLA A ZÁRUČNÍ PODMÍNKY</w:t>
      </w:r>
    </w:p>
    <w:p w14:paraId="4D3EF8E8" w14:textId="77777777" w:rsidR="00061F06" w:rsidRDefault="00061F06">
      <w:pPr>
        <w:keepNext/>
        <w:keepLines/>
        <w:ind w:left="567"/>
        <w:rPr>
          <w:rFonts w:ascii="Calibri" w:hAnsi="Calibri"/>
          <w:sz w:val="22"/>
          <w:szCs w:val="22"/>
          <w:lang w:eastAsia="ar-SA"/>
        </w:rPr>
      </w:pPr>
    </w:p>
    <w:p w14:paraId="03DFCBA1" w14:textId="77777777" w:rsidR="00061F06" w:rsidRDefault="007C1715">
      <w:pPr>
        <w:numPr>
          <w:ilvl w:val="0"/>
          <w:numId w:val="3"/>
        </w:numPr>
        <w:jc w:val="both"/>
        <w:rPr>
          <w:rFonts w:ascii="Calibri" w:hAnsi="Calibri"/>
          <w:sz w:val="22"/>
          <w:szCs w:val="22"/>
        </w:rPr>
      </w:pPr>
      <w:r>
        <w:rPr>
          <w:rFonts w:ascii="Calibri" w:hAnsi="Calibri"/>
          <w:sz w:val="22"/>
          <w:szCs w:val="22"/>
        </w:rPr>
        <w:t>Dílo je vadné, neodpovídá-li Smlouvě.</w:t>
      </w:r>
    </w:p>
    <w:p w14:paraId="3B938FD1" w14:textId="77777777" w:rsidR="00061F06" w:rsidRDefault="00061F06">
      <w:pPr>
        <w:jc w:val="both"/>
        <w:rPr>
          <w:rFonts w:ascii="Calibri" w:hAnsi="Calibri"/>
          <w:sz w:val="22"/>
          <w:szCs w:val="22"/>
        </w:rPr>
      </w:pPr>
    </w:p>
    <w:p w14:paraId="270124D6" w14:textId="2E514681" w:rsidR="00061F06" w:rsidRDefault="007C1715">
      <w:pPr>
        <w:numPr>
          <w:ilvl w:val="0"/>
          <w:numId w:val="3"/>
        </w:numPr>
        <w:jc w:val="both"/>
        <w:rPr>
          <w:rFonts w:ascii="Calibri" w:hAnsi="Calibri"/>
          <w:sz w:val="22"/>
          <w:szCs w:val="22"/>
        </w:rPr>
      </w:pPr>
      <w:r>
        <w:rPr>
          <w:rFonts w:ascii="Calibri" w:hAnsi="Calibri"/>
          <w:sz w:val="22"/>
          <w:szCs w:val="22"/>
        </w:rPr>
        <w:t>Zhotovitel odpovídá za vady, které má Dílo v době jeho předání Obj</w:t>
      </w:r>
      <w:r>
        <w:rPr>
          <w:rFonts w:ascii="Calibri" w:hAnsi="Calibri"/>
          <w:sz w:val="22"/>
          <w:szCs w:val="22"/>
        </w:rPr>
        <w:t xml:space="preserve">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w:t>
      </w:r>
    </w:p>
    <w:p w14:paraId="71EEEC66" w14:textId="77777777" w:rsidR="00061F06" w:rsidRDefault="00061F06">
      <w:pPr>
        <w:ind w:left="567"/>
        <w:jc w:val="both"/>
        <w:rPr>
          <w:rFonts w:ascii="Calibri" w:hAnsi="Calibri"/>
          <w:sz w:val="22"/>
          <w:szCs w:val="22"/>
        </w:rPr>
      </w:pPr>
    </w:p>
    <w:p w14:paraId="75EFE9E8" w14:textId="77777777" w:rsidR="00061F06" w:rsidRDefault="007C1715">
      <w:pPr>
        <w:numPr>
          <w:ilvl w:val="0"/>
          <w:numId w:val="3"/>
        </w:numPr>
        <w:jc w:val="both"/>
        <w:rPr>
          <w:rFonts w:ascii="Calibri" w:hAnsi="Calibri"/>
          <w:sz w:val="22"/>
          <w:szCs w:val="22"/>
        </w:rPr>
      </w:pPr>
      <w:bookmarkStart w:id="23" w:name="_Ref144310430"/>
      <w:r>
        <w:rPr>
          <w:rFonts w:ascii="Calibri" w:hAnsi="Calibri"/>
          <w:sz w:val="22"/>
          <w:szCs w:val="22"/>
        </w:rPr>
        <w:t>Zhotovitel poskytuje Objednateli záruku za jakost Díla v délce trvání záruční doby</w:t>
      </w:r>
      <w:r>
        <w:rPr>
          <w:rFonts w:ascii="Calibri" w:hAnsi="Calibri"/>
          <w:sz w:val="22"/>
          <w:szCs w:val="22"/>
        </w:rPr>
        <w:t xml:space="preserve">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w:t>
      </w:r>
      <w:r>
        <w:rPr>
          <w:rFonts w:ascii="Calibri" w:hAnsi="Calibri"/>
          <w:sz w:val="22"/>
          <w:szCs w:val="22"/>
        </w:rPr>
        <w:t>a.</w:t>
      </w:r>
      <w:bookmarkEnd w:id="23"/>
    </w:p>
    <w:p w14:paraId="0FED5601" w14:textId="77777777" w:rsidR="00061F06" w:rsidRDefault="00061F06">
      <w:pPr>
        <w:jc w:val="both"/>
        <w:rPr>
          <w:rFonts w:ascii="Calibri" w:hAnsi="Calibri"/>
          <w:sz w:val="22"/>
          <w:szCs w:val="22"/>
        </w:rPr>
      </w:pPr>
    </w:p>
    <w:p w14:paraId="1F092D6C"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14:paraId="3E203F88" w14:textId="77777777" w:rsidR="00061F06" w:rsidRDefault="00061F06">
      <w:pPr>
        <w:pStyle w:val="Odstavecseseznamem"/>
        <w:rPr>
          <w:rFonts w:ascii="Calibri" w:hAnsi="Calibri"/>
          <w:sz w:val="22"/>
          <w:szCs w:val="22"/>
        </w:rPr>
      </w:pPr>
    </w:p>
    <w:p w14:paraId="76322031" w14:textId="77777777" w:rsidR="00061F06" w:rsidRDefault="007C1715">
      <w:pPr>
        <w:numPr>
          <w:ilvl w:val="0"/>
          <w:numId w:val="3"/>
        </w:numPr>
        <w:jc w:val="both"/>
        <w:rPr>
          <w:rFonts w:ascii="Calibri" w:hAnsi="Calibri"/>
          <w:sz w:val="22"/>
          <w:szCs w:val="22"/>
        </w:rPr>
      </w:pPr>
      <w:bookmarkStart w:id="24" w:name="_Ref140140668"/>
      <w:r>
        <w:rPr>
          <w:rFonts w:ascii="Calibri" w:hAnsi="Calibri"/>
          <w:sz w:val="22"/>
          <w:szCs w:val="22"/>
        </w:rPr>
        <w:t>Zhotovitel je povinen odstranit reklamované vady ne</w:t>
      </w:r>
      <w:r>
        <w:rPr>
          <w:rFonts w:ascii="Calibri" w:hAnsi="Calibri"/>
          <w:sz w:val="22"/>
          <w:szCs w:val="22"/>
        </w:rPr>
        <w:t>prodleně, nejpozději však do 10 dnů od doručení reklamace, pokud nebude Smluvními stranami písemně dohodnuta jiná lhůta. V případě, že Objednatel označí reklamovanou vadu za havárii (dále jen „</w:t>
      </w:r>
      <w:r>
        <w:rPr>
          <w:rFonts w:ascii="Calibri" w:hAnsi="Calibri"/>
          <w:b/>
          <w:bCs/>
          <w:sz w:val="22"/>
          <w:szCs w:val="22"/>
        </w:rPr>
        <w:t>Havárie</w:t>
      </w:r>
      <w:r>
        <w:rPr>
          <w:rFonts w:ascii="Calibri" w:hAnsi="Calibri"/>
          <w:sz w:val="22"/>
          <w:szCs w:val="22"/>
        </w:rPr>
        <w:t xml:space="preserve">"), je Zhotovitel povinen začít s odstraňováním vady do 24 hodin od jejího uplatnění, které bude provedeno telefonicky na číslo pracovníka Zhotovitele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sz w:val="22"/>
          <w:szCs w:val="22"/>
        </w:rPr>
        <w:t>a následně potvrzeno písemnou formou.</w:t>
      </w:r>
      <w:bookmarkEnd w:id="24"/>
      <w:r>
        <w:rPr>
          <w:rFonts w:ascii="Calibri" w:hAnsi="Calibri"/>
          <w:sz w:val="22"/>
          <w:szCs w:val="22"/>
        </w:rPr>
        <w:t xml:space="preserve"> </w:t>
      </w:r>
    </w:p>
    <w:p w14:paraId="7C09E531" w14:textId="77777777" w:rsidR="00061F06" w:rsidRDefault="00061F06">
      <w:pPr>
        <w:jc w:val="both"/>
        <w:rPr>
          <w:rFonts w:ascii="Calibri" w:hAnsi="Calibri"/>
          <w:sz w:val="22"/>
          <w:szCs w:val="22"/>
        </w:rPr>
      </w:pPr>
    </w:p>
    <w:p w14:paraId="22AA907F" w14:textId="77777777" w:rsidR="00061F06" w:rsidRDefault="007C1715">
      <w:pPr>
        <w:numPr>
          <w:ilvl w:val="0"/>
          <w:numId w:val="3"/>
        </w:numPr>
        <w:jc w:val="both"/>
        <w:rPr>
          <w:rFonts w:ascii="Calibri" w:hAnsi="Calibri"/>
          <w:sz w:val="22"/>
          <w:szCs w:val="22"/>
        </w:rPr>
      </w:pPr>
      <w:r>
        <w:rPr>
          <w:rFonts w:ascii="Calibri" w:hAnsi="Calibri"/>
          <w:sz w:val="22"/>
          <w:szCs w:val="22"/>
        </w:rPr>
        <w:t>Zhoto</w:t>
      </w:r>
      <w:r>
        <w:rPr>
          <w:rFonts w:ascii="Calibri" w:hAnsi="Calibri"/>
          <w:sz w:val="22"/>
          <w:szCs w:val="22"/>
        </w:rPr>
        <w:t>vitel je povinen odstranit vadu bez ohledu na to, zda je uplatnění vady oprávněné či nikoli. Prokáže-li se však kdykoli později, že uplatnění vady Objednatelem nebylo oprávněné, tj. že Zhotovitel za vadu neodpovídal, je Objednatel povinen uhradit Zhotovite</w:t>
      </w:r>
      <w:r>
        <w:rPr>
          <w:rFonts w:ascii="Calibri" w:hAnsi="Calibri"/>
          <w:sz w:val="22"/>
          <w:szCs w:val="22"/>
        </w:rPr>
        <w:t>li veškeré jím účelně vynaložené náklady v souvislosti s odstraněním vady.</w:t>
      </w:r>
    </w:p>
    <w:p w14:paraId="0476302E" w14:textId="77777777" w:rsidR="00061F06" w:rsidRDefault="00061F06">
      <w:pPr>
        <w:pStyle w:val="Odstavecseseznamem"/>
        <w:rPr>
          <w:rFonts w:ascii="Calibri" w:hAnsi="Calibri"/>
          <w:sz w:val="22"/>
          <w:szCs w:val="22"/>
        </w:rPr>
      </w:pPr>
    </w:p>
    <w:p w14:paraId="45231899" w14:textId="77777777" w:rsidR="00061F06" w:rsidRDefault="007C1715">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14:paraId="6E736EC9" w14:textId="77777777" w:rsidR="00061F06" w:rsidRDefault="00061F06">
      <w:pPr>
        <w:jc w:val="both"/>
        <w:rPr>
          <w:rFonts w:ascii="Calibri" w:hAnsi="Calibri"/>
          <w:sz w:val="22"/>
          <w:szCs w:val="22"/>
        </w:rPr>
      </w:pPr>
    </w:p>
    <w:p w14:paraId="5D6E009D" w14:textId="77777777" w:rsidR="00061F06" w:rsidRDefault="007C1715">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14:paraId="601A80F1" w14:textId="77777777" w:rsidR="00061F06" w:rsidRDefault="00061F06">
      <w:pPr>
        <w:jc w:val="both"/>
        <w:rPr>
          <w:rFonts w:ascii="Calibri" w:hAnsi="Calibri"/>
          <w:sz w:val="22"/>
          <w:szCs w:val="22"/>
        </w:rPr>
      </w:pPr>
    </w:p>
    <w:p w14:paraId="73D18BB1" w14:textId="77777777" w:rsidR="00061F06" w:rsidRDefault="007C1715">
      <w:pPr>
        <w:numPr>
          <w:ilvl w:val="0"/>
          <w:numId w:val="3"/>
        </w:numPr>
        <w:jc w:val="both"/>
        <w:rPr>
          <w:rFonts w:ascii="Calibri" w:hAnsi="Calibri"/>
          <w:sz w:val="22"/>
          <w:szCs w:val="22"/>
        </w:rPr>
      </w:pPr>
      <w:bookmarkStart w:id="25" w:name="_Ref140140623"/>
      <w:r>
        <w:rPr>
          <w:rFonts w:ascii="Calibri" w:hAnsi="Calibri"/>
          <w:sz w:val="22"/>
          <w:szCs w:val="22"/>
        </w:rPr>
        <w:t>V případě, že Zhotovitel bude v prodlení s odstraněním reklamované vady nebo započetím odstraňování Havárie, je Objednatel oprávněn odstranění v</w:t>
      </w:r>
      <w:r>
        <w:rPr>
          <w:rFonts w:ascii="Calibri" w:hAnsi="Calibri"/>
          <w:sz w:val="22"/>
          <w:szCs w:val="22"/>
        </w:rPr>
        <w:t>ady provést sám nebo prostřednictvím třetí osoby na náklady Zhotovitele. Náklady s tím spojené je Zhotovitel povinen uhradit Objednateli do 10 dnů po obdržení písemné výzvy k úhradě.</w:t>
      </w:r>
      <w:bookmarkEnd w:id="25"/>
    </w:p>
    <w:p w14:paraId="48E905F4" w14:textId="77777777" w:rsidR="00061F06" w:rsidRDefault="00061F06">
      <w:pPr>
        <w:jc w:val="both"/>
        <w:rPr>
          <w:rFonts w:ascii="Calibri" w:hAnsi="Calibri"/>
          <w:sz w:val="22"/>
          <w:szCs w:val="22"/>
        </w:rPr>
      </w:pPr>
    </w:p>
    <w:p w14:paraId="2E9636D6" w14:textId="510E6665" w:rsidR="00061F06" w:rsidRDefault="007C1715">
      <w:pPr>
        <w:numPr>
          <w:ilvl w:val="0"/>
          <w:numId w:val="3"/>
        </w:numPr>
        <w:jc w:val="both"/>
        <w:rPr>
          <w:rFonts w:ascii="Calibri" w:hAnsi="Calibri"/>
          <w:sz w:val="22"/>
          <w:szCs w:val="22"/>
        </w:rPr>
      </w:pPr>
      <w:r>
        <w:rPr>
          <w:rFonts w:ascii="Calibri" w:hAnsi="Calibri"/>
          <w:sz w:val="22"/>
          <w:szCs w:val="22"/>
        </w:rPr>
        <w:t>Zhotovitel odpovídá za veškeré vady Díla, vyskytnuvší se po době uvedené</w:t>
      </w:r>
      <w:r>
        <w:rPr>
          <w:rFonts w:ascii="Calibri" w:hAnsi="Calibri"/>
          <w:sz w:val="22"/>
          <w:szCs w:val="22"/>
        </w:rPr>
        <w:t xml:space="preserve">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14:paraId="53C2775F" w14:textId="77777777" w:rsidR="00061F06" w:rsidRDefault="00061F06">
      <w:pPr>
        <w:jc w:val="both"/>
        <w:rPr>
          <w:rFonts w:ascii="Calibri" w:hAnsi="Calibri"/>
          <w:sz w:val="22"/>
          <w:szCs w:val="22"/>
        </w:rPr>
      </w:pPr>
    </w:p>
    <w:p w14:paraId="666A6A3A" w14:textId="77777777" w:rsidR="00061F06" w:rsidRDefault="007C1715">
      <w:pPr>
        <w:pStyle w:val="Nadpis1"/>
        <w:keepLines w:val="0"/>
        <w:rPr>
          <w:szCs w:val="22"/>
        </w:rPr>
      </w:pPr>
      <w:r>
        <w:rPr>
          <w:szCs w:val="22"/>
        </w:rPr>
        <w:t>POJIŠTĚNÍ</w:t>
      </w:r>
    </w:p>
    <w:p w14:paraId="1B7A106F" w14:textId="77777777" w:rsidR="00061F06" w:rsidRDefault="00061F06">
      <w:pPr>
        <w:keepNext/>
        <w:rPr>
          <w:rFonts w:ascii="Calibri" w:hAnsi="Calibri"/>
          <w:sz w:val="22"/>
          <w:szCs w:val="22"/>
          <w:lang w:eastAsia="ar-SA"/>
        </w:rPr>
      </w:pPr>
    </w:p>
    <w:p w14:paraId="34D5323D" w14:textId="0E551F59" w:rsidR="00061F06" w:rsidRDefault="007C1715">
      <w:pPr>
        <w:keepNext/>
        <w:numPr>
          <w:ilvl w:val="0"/>
          <w:numId w:val="3"/>
        </w:numPr>
        <w:jc w:val="both"/>
        <w:rPr>
          <w:rFonts w:ascii="Calibri" w:hAnsi="Calibri"/>
          <w:sz w:val="22"/>
          <w:szCs w:val="22"/>
          <w:lang w:eastAsia="ar-SA"/>
        </w:rPr>
      </w:pPr>
      <w:bookmarkStart w:id="26" w:name="_Ref391989464"/>
      <w:r>
        <w:rPr>
          <w:rFonts w:ascii="Calibri" w:hAnsi="Calibri"/>
          <w:sz w:val="22"/>
          <w:szCs w:val="22"/>
          <w:lang w:eastAsia="ar-SA"/>
        </w:rPr>
        <w:t>Zhotovitel se zavazuje, že bude mít po celou dobu trv</w:t>
      </w:r>
      <w:r>
        <w:rPr>
          <w:rFonts w:ascii="Calibri" w:hAnsi="Calibri"/>
          <w:sz w:val="22"/>
          <w:szCs w:val="22"/>
          <w:lang w:eastAsia="ar-SA"/>
        </w:rPr>
        <w:t xml:space="preserve">ání závazků vyplývajících ze Smlouvy až do doby uplynutí záruční doby sjednáno pojištění odpovědnosti za škodu či jinou újmu způsobenou Zhotovitelem při výkonu činnosti třetí osobě s limitem pojistného plnění minimálně ve výši    </w:t>
      </w:r>
      <w:r>
        <w:rPr>
          <w:rFonts w:asciiTheme="minorHAnsi" w:hAnsiTheme="minorHAnsi" w:cstheme="minorHAnsi"/>
          <w:sz w:val="22"/>
          <w:szCs w:val="22"/>
          <w:lang w:bidi="en-US"/>
        </w:rPr>
        <w:t>Ceny Díla</w:t>
      </w:r>
      <w:r>
        <w:rPr>
          <w:rFonts w:ascii="Calibri" w:hAnsi="Calibri"/>
          <w:sz w:val="22"/>
          <w:szCs w:val="22"/>
          <w:lang w:eastAsia="ar-SA"/>
        </w:rPr>
        <w:t>. V</w:t>
      </w:r>
      <w:r>
        <w:rPr>
          <w:rFonts w:ascii="Calibri" w:hAnsi="Calibri"/>
          <w:sz w:val="22"/>
          <w:szCs w:val="22"/>
          <w:lang w:eastAsia="ar-SA"/>
        </w:rPr>
        <w:t xml:space="preserve">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26"/>
    </w:p>
    <w:p w14:paraId="71F525AC" w14:textId="77777777" w:rsidR="00061F06" w:rsidRDefault="00061F06">
      <w:pPr>
        <w:ind w:left="567"/>
        <w:jc w:val="both"/>
        <w:rPr>
          <w:rFonts w:ascii="Calibri" w:hAnsi="Calibri"/>
          <w:sz w:val="22"/>
          <w:szCs w:val="22"/>
          <w:lang w:eastAsia="ar-SA"/>
        </w:rPr>
      </w:pPr>
    </w:p>
    <w:p w14:paraId="64B33DAE" w14:textId="77777777" w:rsidR="00061F06" w:rsidRDefault="007C1715">
      <w:pPr>
        <w:numPr>
          <w:ilvl w:val="0"/>
          <w:numId w:val="3"/>
        </w:numPr>
        <w:jc w:val="both"/>
        <w:rPr>
          <w:rFonts w:ascii="Calibri" w:hAnsi="Calibri"/>
          <w:sz w:val="22"/>
          <w:szCs w:val="22"/>
          <w:lang w:eastAsia="ar-SA"/>
        </w:rPr>
      </w:pPr>
      <w:bookmarkStart w:id="27" w:name="_Ref391989475"/>
      <w:r>
        <w:rPr>
          <w:rFonts w:ascii="Calibri" w:hAnsi="Calibri"/>
          <w:sz w:val="22"/>
          <w:szCs w:val="22"/>
        </w:rPr>
        <w:t xml:space="preserve">Zhotovitel je povinen předložit </w:t>
      </w:r>
      <w:r>
        <w:rPr>
          <w:rFonts w:ascii="Calibri" w:hAnsi="Calibri"/>
          <w:sz w:val="22"/>
          <w:szCs w:val="22"/>
        </w:rPr>
        <w:t>Objednateli pojistnou smlouvu nebo pojistku osvědčující splnění povinnosti Zhotovitele dle předchozího odstavce Smlouvy do 15 dnů ode dne uzavření Smlouvy a dále kdykoli v průběhu trvání závazků ze Smlouvy bezodkladně poté, kdy k tomu byl Objednatelem vyzv</w:t>
      </w:r>
      <w:r>
        <w:rPr>
          <w:rFonts w:ascii="Calibri" w:hAnsi="Calibri"/>
          <w:sz w:val="22"/>
          <w:szCs w:val="22"/>
        </w:rPr>
        <w:t>án.</w:t>
      </w:r>
      <w:bookmarkEnd w:id="27"/>
    </w:p>
    <w:p w14:paraId="4B522256" w14:textId="77777777" w:rsidR="00061F06" w:rsidRDefault="00061F06">
      <w:pPr>
        <w:ind w:left="567"/>
        <w:jc w:val="both"/>
        <w:rPr>
          <w:rFonts w:ascii="Calibri" w:hAnsi="Calibri"/>
          <w:sz w:val="22"/>
          <w:szCs w:val="22"/>
          <w:lang w:eastAsia="ar-SA"/>
        </w:rPr>
      </w:pPr>
    </w:p>
    <w:p w14:paraId="28FC2D30" w14:textId="77777777" w:rsidR="00061F06" w:rsidRDefault="007C1715">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14:paraId="6D5E4C26" w14:textId="77777777" w:rsidR="00061F06" w:rsidRDefault="00061F06">
      <w:pPr>
        <w:pStyle w:val="Odstavecseseznamem"/>
        <w:rPr>
          <w:rFonts w:ascii="Calibri" w:hAnsi="Calibri"/>
          <w:sz w:val="22"/>
          <w:szCs w:val="22"/>
          <w:lang w:eastAsia="ar-SA"/>
        </w:rPr>
      </w:pPr>
    </w:p>
    <w:p w14:paraId="559C331B" w14:textId="77777777" w:rsidR="00061F06" w:rsidRDefault="007C1715">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r>
        <w:rPr>
          <w:rFonts w:asciiTheme="minorHAnsi" w:hAnsiTheme="minorHAnsi" w:cstheme="minorHAnsi"/>
          <w:sz w:val="22"/>
          <w:szCs w:val="22"/>
        </w:rPr>
        <w:t>.</w:t>
      </w:r>
    </w:p>
    <w:p w14:paraId="646182D3" w14:textId="77777777" w:rsidR="00061F06" w:rsidRDefault="00061F06">
      <w:pPr>
        <w:jc w:val="both"/>
        <w:rPr>
          <w:rFonts w:asciiTheme="minorHAnsi" w:hAnsiTheme="minorHAnsi" w:cstheme="minorHAnsi"/>
          <w:sz w:val="22"/>
          <w:szCs w:val="22"/>
          <w:lang w:eastAsia="ar-SA"/>
        </w:rPr>
      </w:pPr>
    </w:p>
    <w:p w14:paraId="0BE4C7B3" w14:textId="77777777" w:rsidR="00061F06" w:rsidRDefault="007C1715">
      <w:pPr>
        <w:pStyle w:val="Nadpis1"/>
        <w:keepLines w:val="0"/>
        <w:rPr>
          <w:szCs w:val="22"/>
        </w:rPr>
      </w:pPr>
      <w:r>
        <w:rPr>
          <w:szCs w:val="22"/>
        </w:rPr>
        <w:t>SANKCE</w:t>
      </w:r>
    </w:p>
    <w:p w14:paraId="62CDD8D8" w14:textId="77777777" w:rsidR="00061F06" w:rsidRDefault="00061F06">
      <w:pPr>
        <w:keepNext/>
        <w:jc w:val="both"/>
        <w:rPr>
          <w:rFonts w:ascii="Calibri" w:hAnsi="Calibri"/>
          <w:sz w:val="22"/>
          <w:szCs w:val="22"/>
          <w:lang w:eastAsia="ar-SA"/>
        </w:rPr>
      </w:pPr>
    </w:p>
    <w:p w14:paraId="0E04C6DD" w14:textId="7D1040E6" w:rsidR="00061F06" w:rsidRDefault="007C1715">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 je Zhotovitel povinen uhradit Objednateli smluvní </w:t>
      </w:r>
      <w:r>
        <w:rPr>
          <w:rFonts w:ascii="Calibri" w:hAnsi="Calibri"/>
          <w:sz w:val="22"/>
          <w:szCs w:val="22"/>
        </w:rPr>
        <w:t xml:space="preserve">pokutu ve výši </w:t>
      </w:r>
      <w:r>
        <w:rPr>
          <w:rFonts w:asciiTheme="minorHAnsi" w:hAnsiTheme="minorHAnsi" w:cstheme="minorHAnsi"/>
          <w:sz w:val="22"/>
          <w:szCs w:val="22"/>
          <w:lang w:bidi="en-US"/>
        </w:rPr>
        <w:t>0,1 %</w:t>
      </w:r>
      <w:r>
        <w:rPr>
          <w:rFonts w:ascii="Calibri" w:hAnsi="Calibri"/>
          <w:sz w:val="22"/>
          <w:szCs w:val="22"/>
        </w:rPr>
        <w:t xml:space="preserve"> Kč za každý den prodlení.</w:t>
      </w:r>
    </w:p>
    <w:p w14:paraId="684DD171" w14:textId="77777777" w:rsidR="00061F06" w:rsidRDefault="00061F06">
      <w:pPr>
        <w:ind w:left="567"/>
        <w:jc w:val="both"/>
        <w:rPr>
          <w:rFonts w:ascii="Calibri" w:hAnsi="Calibri"/>
          <w:sz w:val="22"/>
          <w:szCs w:val="22"/>
        </w:rPr>
      </w:pPr>
    </w:p>
    <w:p w14:paraId="0C68CEFF" w14:textId="79678FF6" w:rsidR="00061F06" w:rsidRDefault="007C1715">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proofErr w:type="gramStart"/>
      <w:r>
        <w:rPr>
          <w:rFonts w:asciiTheme="minorHAnsi" w:hAnsiTheme="minorHAnsi" w:cstheme="minorHAnsi"/>
          <w:sz w:val="22"/>
          <w:szCs w:val="22"/>
          <w:lang w:bidi="en-US"/>
        </w:rPr>
        <w:t>2.000</w:t>
      </w:r>
      <w:r>
        <w:rPr>
          <w:rFonts w:ascii="Calibri" w:hAnsi="Calibri"/>
          <w:sz w:val="22"/>
          <w:szCs w:val="22"/>
        </w:rPr>
        <w:t>,-</w:t>
      </w:r>
      <w:proofErr w:type="gramEnd"/>
      <w:r>
        <w:rPr>
          <w:rFonts w:ascii="Calibri" w:hAnsi="Calibri"/>
          <w:sz w:val="22"/>
          <w:szCs w:val="22"/>
        </w:rPr>
        <w:t xml:space="preserve"> Kč za každý den prodlení. Prodle</w:t>
      </w:r>
      <w:r>
        <w:rPr>
          <w:rFonts w:ascii="Calibri" w:hAnsi="Calibri"/>
          <w:sz w:val="22"/>
          <w:szCs w:val="22"/>
        </w:rPr>
        <w:t xml:space="preserv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90</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14:paraId="2BD9B22D" w14:textId="77777777" w:rsidR="00061F06" w:rsidRDefault="00061F06"/>
    <w:p w14:paraId="59954243" w14:textId="580AA427" w:rsidR="00061F06" w:rsidRDefault="007C1715">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56</w:t>
      </w:r>
      <w:r>
        <w:rPr>
          <w:rFonts w:ascii="Calibri" w:hAnsi="Calibri"/>
          <w:sz w:val="22"/>
          <w:szCs w:val="22"/>
        </w:rPr>
        <w:fldChar w:fldCharType="end"/>
      </w:r>
      <w:r>
        <w:rPr>
          <w:rFonts w:ascii="Calibri" w:hAnsi="Calibri"/>
          <w:sz w:val="22"/>
          <w:szCs w:val="22"/>
        </w:rPr>
        <w:t xml:space="preserve">, je povinen uhradit Objednateli smluvní pokutu ve výši </w:t>
      </w:r>
      <w:r>
        <w:rPr>
          <w:rFonts w:asciiTheme="minorHAnsi" w:hAnsiTheme="minorHAnsi" w:cstheme="minorHAnsi"/>
          <w:sz w:val="22"/>
          <w:szCs w:val="22"/>
          <w:lang w:bidi="en-US"/>
        </w:rPr>
        <w:t>0,1 %</w:t>
      </w:r>
      <w:r>
        <w:rPr>
          <w:rFonts w:ascii="Calibri" w:hAnsi="Calibri"/>
          <w:sz w:val="22"/>
          <w:szCs w:val="22"/>
        </w:rPr>
        <w:t xml:space="preserve"> denně z Ceny Díla za každý den prodlení.</w:t>
      </w:r>
    </w:p>
    <w:p w14:paraId="4E1BDCFB" w14:textId="77777777" w:rsidR="00061F06" w:rsidRDefault="00061F06"/>
    <w:p w14:paraId="1DF95E74" w14:textId="77777777" w:rsidR="00061F06" w:rsidRDefault="007C1715">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14:paraId="02A956BF" w14:textId="77777777" w:rsidR="00061F06" w:rsidRDefault="007C1715">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w:t>
      </w:r>
      <w:r>
        <w:rPr>
          <w:rFonts w:ascii="Calibri" w:hAnsi="Calibri"/>
          <w:sz w:val="22"/>
          <w:szCs w:val="22"/>
        </w:rPr>
        <w:t>č, pokud bylo nutno zastavit provádění Díla z důvodu přímého ohrožení života pracovníků provádějících Dílo nebo pokud Zhotovitel poškozuje zařízení sloužící k zajištění bezpečnosti (odstranění zábradlí, krytů apod.);</w:t>
      </w:r>
    </w:p>
    <w:p w14:paraId="35717F41" w14:textId="77777777" w:rsidR="00061F06" w:rsidRDefault="007C1715">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w:t>
      </w:r>
      <w:r>
        <w:rPr>
          <w:rFonts w:ascii="Calibri" w:hAnsi="Calibri"/>
          <w:sz w:val="22"/>
          <w:szCs w:val="22"/>
        </w:rPr>
        <w:t>BOZP nebo PO možno odstranit bez zastavení provádění Díla okamžitě nebo ve stanoveném termínu;</w:t>
      </w:r>
    </w:p>
    <w:p w14:paraId="5E2BBE59" w14:textId="77777777" w:rsidR="00061F06" w:rsidRDefault="007C1715">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14:paraId="4F325617" w14:textId="77777777" w:rsidR="00061F06" w:rsidRDefault="007C1715">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r>
        <w:rPr>
          <w:rFonts w:ascii="Calibri" w:hAnsi="Calibri"/>
          <w:sz w:val="22"/>
          <w:szCs w:val="22"/>
        </w:rPr>
        <w:t>,-</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14:paraId="591D9090" w14:textId="77777777" w:rsidR="00061F06" w:rsidRDefault="00061F06">
      <w:pPr>
        <w:jc w:val="both"/>
        <w:rPr>
          <w:rFonts w:ascii="Calibri" w:hAnsi="Calibri"/>
          <w:sz w:val="22"/>
          <w:szCs w:val="22"/>
        </w:rPr>
      </w:pPr>
    </w:p>
    <w:p w14:paraId="5E3FC6D7" w14:textId="088696E6" w:rsidR="00061F06" w:rsidRDefault="007C1715">
      <w:pPr>
        <w:numPr>
          <w:ilvl w:val="0"/>
          <w:numId w:val="3"/>
        </w:numPr>
        <w:jc w:val="both"/>
        <w:rPr>
          <w:rFonts w:ascii="Calibri" w:hAnsi="Calibri"/>
          <w:sz w:val="22"/>
          <w:szCs w:val="22"/>
        </w:rPr>
      </w:pPr>
      <w:r>
        <w:rPr>
          <w:rFonts w:ascii="Calibri" w:hAnsi="Calibri"/>
          <w:sz w:val="22"/>
          <w:szCs w:val="22"/>
        </w:rPr>
        <w:lastRenderedPageBreak/>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_Ref203483196 \r </w:instrText>
      </w:r>
      <w:r>
        <w:rPr>
          <w:rFonts w:ascii="Calibri" w:hAnsi="Calibri"/>
          <w:sz w:val="22"/>
          <w:szCs w:val="22"/>
        </w:rPr>
        <w:instrText xml:space="preserve">\h </w:instrText>
      </w:r>
      <w:r>
        <w:rPr>
          <w:rFonts w:ascii="Calibri" w:hAnsi="Calibri"/>
          <w:sz w:val="22"/>
          <w:szCs w:val="22"/>
        </w:rPr>
      </w:r>
      <w:r>
        <w:rPr>
          <w:rFonts w:ascii="Calibri" w:hAnsi="Calibri"/>
          <w:sz w:val="22"/>
          <w:szCs w:val="22"/>
        </w:rPr>
        <w:fldChar w:fldCharType="separate"/>
      </w:r>
      <w:r>
        <w:rPr>
          <w:rFonts w:ascii="Calibri" w:hAnsi="Calibri"/>
          <w:sz w:val="22"/>
          <w:szCs w:val="22"/>
        </w:rPr>
        <w:t>13</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každé jednotlivé porušení. Tímto ustanovením není dotčeno právo Objednatele na náhradu škody a nemajetkové újmy, k</w:t>
      </w:r>
      <w:r>
        <w:rPr>
          <w:rFonts w:ascii="Calibri" w:hAnsi="Calibri"/>
          <w:sz w:val="22"/>
          <w:szCs w:val="22"/>
        </w:rPr>
        <w:t xml:space="preserve">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9" w:history="1">
        <w:r>
          <w:rPr>
            <w:rStyle w:val="Hypertextovodkaz"/>
            <w:rFonts w:ascii="Calibri" w:hAnsi="Calibri"/>
            <w:sz w:val="22"/>
            <w:szCs w:val="22"/>
          </w:rPr>
          <w:t>https://ocenovanidrevin.nature.cz</w:t>
        </w:r>
      </w:hyperlink>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w:t>
      </w:r>
      <w:r>
        <w:rPr>
          <w:rFonts w:ascii="Calibri" w:hAnsi="Calibri"/>
          <w:sz w:val="22"/>
          <w:szCs w:val="22"/>
        </w:rPr>
        <w:t>dnání nápravy, o čemž bude proveden zápis do stavebního deníku.</w:t>
      </w:r>
    </w:p>
    <w:p w14:paraId="4FBC20D6" w14:textId="77777777" w:rsidR="00061F06" w:rsidRDefault="00061F06">
      <w:pPr>
        <w:jc w:val="both"/>
        <w:rPr>
          <w:rFonts w:ascii="Calibri" w:hAnsi="Calibri"/>
          <w:sz w:val="22"/>
          <w:szCs w:val="22"/>
        </w:rPr>
      </w:pPr>
    </w:p>
    <w:p w14:paraId="7F449FCF" w14:textId="74AEA18F" w:rsidR="00061F06" w:rsidRDefault="007C1715">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92</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w:t>
      </w:r>
      <w:r>
        <w:rPr>
          <w:rFonts w:ascii="Calibri" w:hAnsi="Calibri"/>
          <w:sz w:val="22"/>
          <w:szCs w:val="22"/>
        </w:rPr>
        <w:t xml:space="preserve"> ze stanovené výše pojistného za každý započatý den prodlení.</w:t>
      </w:r>
    </w:p>
    <w:p w14:paraId="06B3C1E3" w14:textId="77777777" w:rsidR="00061F06" w:rsidRDefault="00061F06">
      <w:pPr>
        <w:jc w:val="both"/>
        <w:rPr>
          <w:rFonts w:ascii="Calibri" w:hAnsi="Calibri"/>
          <w:sz w:val="22"/>
          <w:szCs w:val="22"/>
        </w:rPr>
      </w:pPr>
    </w:p>
    <w:p w14:paraId="3921D458" w14:textId="77777777" w:rsidR="00061F06" w:rsidRDefault="007C1715">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w:t>
      </w:r>
      <w:r>
        <w:rPr>
          <w:rFonts w:ascii="Calibri" w:hAnsi="Calibri"/>
          <w:sz w:val="22"/>
          <w:szCs w:val="22"/>
        </w:rPr>
        <w:t xml:space="preserve"> na kterou se vztahuje smluvní pokuta, v plné výši.</w:t>
      </w:r>
    </w:p>
    <w:p w14:paraId="61DBF441" w14:textId="77777777" w:rsidR="00061F06" w:rsidRDefault="00061F06">
      <w:pPr>
        <w:pStyle w:val="Odstavecseseznamem"/>
        <w:ind w:left="567"/>
        <w:jc w:val="both"/>
        <w:rPr>
          <w:rFonts w:ascii="Calibri" w:hAnsi="Calibri"/>
          <w:sz w:val="22"/>
          <w:szCs w:val="22"/>
        </w:rPr>
      </w:pPr>
    </w:p>
    <w:p w14:paraId="4E365BF8"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14:paraId="16732AB0" w14:textId="77777777" w:rsidR="00061F06" w:rsidRDefault="00061F06">
      <w:pPr>
        <w:ind w:left="567"/>
        <w:jc w:val="both"/>
        <w:rPr>
          <w:rFonts w:ascii="Calibri" w:hAnsi="Calibri"/>
          <w:sz w:val="22"/>
          <w:szCs w:val="22"/>
        </w:rPr>
      </w:pPr>
    </w:p>
    <w:p w14:paraId="5B396380" w14:textId="77777777" w:rsidR="00061F06" w:rsidRDefault="007C1715">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w:t>
      </w:r>
      <w:r>
        <w:rPr>
          <w:rFonts w:ascii="Calibri" w:hAnsi="Calibri"/>
          <w:sz w:val="22"/>
          <w:szCs w:val="22"/>
        </w:rPr>
        <w:t>it část Ceny Díla ve sjednané době, je povinen uhradit Zhotoviteli zákonný úrok z prodlení ve výši dle právních předpisů.</w:t>
      </w:r>
    </w:p>
    <w:p w14:paraId="43AAFCDE" w14:textId="77777777" w:rsidR="00061F06" w:rsidRDefault="00061F06">
      <w:pPr>
        <w:jc w:val="both"/>
        <w:rPr>
          <w:rFonts w:ascii="Calibri" w:hAnsi="Calibri"/>
          <w:sz w:val="22"/>
          <w:szCs w:val="22"/>
        </w:rPr>
      </w:pPr>
    </w:p>
    <w:p w14:paraId="11B3A28C" w14:textId="77777777" w:rsidR="00061F06" w:rsidRDefault="007C1715">
      <w:pPr>
        <w:pStyle w:val="Nadpis1"/>
        <w:rPr>
          <w:szCs w:val="22"/>
        </w:rPr>
      </w:pPr>
      <w:r>
        <w:rPr>
          <w:szCs w:val="22"/>
        </w:rPr>
        <w:t>UKONČENÍ SMLOUVY</w:t>
      </w:r>
    </w:p>
    <w:p w14:paraId="336F9CCB" w14:textId="77777777" w:rsidR="00061F06" w:rsidRDefault="00061F06">
      <w:pPr>
        <w:keepNext/>
        <w:rPr>
          <w:rFonts w:ascii="Calibri" w:hAnsi="Calibri"/>
          <w:sz w:val="22"/>
          <w:szCs w:val="22"/>
          <w:lang w:eastAsia="ar-SA"/>
        </w:rPr>
      </w:pPr>
    </w:p>
    <w:p w14:paraId="5BDED99B"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14:paraId="0F4F028D" w14:textId="77777777" w:rsidR="00061F06" w:rsidRDefault="00061F06">
      <w:pPr>
        <w:ind w:left="567"/>
        <w:jc w:val="both"/>
        <w:rPr>
          <w:rFonts w:ascii="Calibri" w:hAnsi="Calibri"/>
          <w:sz w:val="22"/>
          <w:szCs w:val="22"/>
        </w:rPr>
      </w:pPr>
    </w:p>
    <w:p w14:paraId="65219CA2"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Smluvní strany mohou od Smlouvy odstoupit v případě podstatného porušení Smlouvy druhou Smluvní stranou. </w:t>
      </w:r>
    </w:p>
    <w:p w14:paraId="5582E2A5" w14:textId="77777777" w:rsidR="00061F06" w:rsidRDefault="00061F06">
      <w:pPr>
        <w:rPr>
          <w:rFonts w:ascii="Calibri" w:hAnsi="Calibri"/>
          <w:sz w:val="22"/>
          <w:szCs w:val="22"/>
        </w:rPr>
      </w:pPr>
    </w:p>
    <w:p w14:paraId="193DAE15" w14:textId="77777777" w:rsidR="00061F06" w:rsidRDefault="007C1715">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14:paraId="6E4C22CF" w14:textId="77777777" w:rsidR="00061F06" w:rsidRDefault="007C1715">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14:paraId="79E04E77" w14:textId="77777777" w:rsidR="00061F06" w:rsidRDefault="007C1715">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w:t>
      </w:r>
      <w:r>
        <w:rPr>
          <w:rFonts w:asciiTheme="minorHAnsi" w:eastAsia="Calibri" w:hAnsiTheme="minorHAnsi" w:cstheme="minorHAnsi"/>
          <w:sz w:val="22"/>
          <w:szCs w:val="22"/>
        </w:rPr>
        <w:t xml:space="preserve">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14:paraId="2D2F2165" w14:textId="38053567" w:rsidR="00061F06" w:rsidRDefault="007C1715">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ukáže-li se jako nepravdivé jakékoliv prohlášení Zhotovi</w:t>
      </w:r>
      <w:r>
        <w:rPr>
          <w:rFonts w:ascii="Calibri" w:hAnsi="Calibri"/>
          <w:sz w:val="22"/>
          <w:szCs w:val="22"/>
        </w:rPr>
        <w:t xml:space="preserve">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112</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14:paraId="0420E468" w14:textId="071FEF81" w:rsidR="00061F06" w:rsidRDefault="007C1715">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nepřevezme staveniště do 5 dnů od uplyn</w:t>
      </w:r>
      <w:r>
        <w:rPr>
          <w:rFonts w:ascii="Calibri" w:hAnsi="Calibri"/>
          <w:sz w:val="22"/>
          <w:szCs w:val="22"/>
        </w:rPr>
        <w:t xml:space="preserve">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w:t>
      </w:r>
    </w:p>
    <w:p w14:paraId="7CE70C8B" w14:textId="34B73BAA" w:rsidR="00061F06" w:rsidRDefault="007C1715">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nezahájí stavební práce do 5 dnů od uplynutí termínu zahájení stavební</w:t>
      </w:r>
      <w:r>
        <w:rPr>
          <w:rFonts w:ascii="Calibri" w:hAnsi="Calibri"/>
          <w:sz w:val="22"/>
          <w:szCs w:val="22"/>
        </w:rPr>
        <w:t xml:space="preserve">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w:t>
      </w:r>
    </w:p>
    <w:p w14:paraId="46D93B7D" w14:textId="77777777" w:rsidR="00061F06" w:rsidRDefault="007C1715">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w:t>
      </w:r>
      <w:r>
        <w:rPr>
          <w:rFonts w:ascii="Calibri" w:hAnsi="Calibri"/>
          <w:sz w:val="22"/>
          <w:szCs w:val="22"/>
        </w:rPr>
        <w:t xml:space="preserve"> lhůtě stanovené písemně Objednatelem;</w:t>
      </w:r>
    </w:p>
    <w:p w14:paraId="16CC0227" w14:textId="77777777" w:rsidR="00061F06" w:rsidRDefault="007C1715">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xml:space="preserve">, vyzval ke zjednání nápravy </w:t>
      </w:r>
      <w:r>
        <w:rPr>
          <w:rFonts w:asciiTheme="minorHAnsi" w:hAnsiTheme="minorHAnsi" w:cstheme="minorHAnsi"/>
          <w:sz w:val="22"/>
          <w:szCs w:val="22"/>
        </w:rPr>
        <w:lastRenderedPageBreak/>
        <w:t xml:space="preserve">a Zhotovitel nezjednal nápravu ani v přiměřené lhůtě; právo </w:t>
      </w:r>
      <w:r>
        <w:rPr>
          <w:rFonts w:asciiTheme="minorHAnsi" w:hAnsiTheme="minorHAnsi" w:cstheme="minorHAnsi"/>
          <w:sz w:val="22"/>
          <w:szCs w:val="22"/>
        </w:rPr>
        <w:t>Objednatele odstoupit od Smlouvy dle tohoto bodu zaniká, pokud oznámení o odstoupení od Smlouvy nedoručí Zhotoviteli ve lhůtě 14 dnů poté, co marně uplynula přiměřená lhůta pro zjednání nápravy;</w:t>
      </w:r>
    </w:p>
    <w:p w14:paraId="2B7B608B" w14:textId="77777777" w:rsidR="00061F06" w:rsidRDefault="00061F06">
      <w:pPr>
        <w:jc w:val="both"/>
        <w:rPr>
          <w:rFonts w:ascii="Calibri" w:hAnsi="Calibri"/>
          <w:sz w:val="22"/>
          <w:szCs w:val="22"/>
        </w:rPr>
      </w:pPr>
    </w:p>
    <w:p w14:paraId="37338E30"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w:t>
      </w:r>
      <w:r>
        <w:rPr>
          <w:rFonts w:asciiTheme="minorHAnsi" w:hAnsiTheme="minorHAnsi" w:cstheme="minorHAnsi"/>
          <w:sz w:val="22"/>
          <w:szCs w:val="22"/>
        </w:rPr>
        <w:t xml:space="preserve"> zejména prodlení s úhradou Faktury nebo Závěrečné faktury o více než 30 dnů, pokud Objednatel nezjedná nápravu ani do 10 dnů od doručení písemného oznámení Zhotovitele o takovém prodlení se žádostí o jeho nápravu.</w:t>
      </w:r>
    </w:p>
    <w:p w14:paraId="4FE28B2C" w14:textId="77777777" w:rsidR="00061F06" w:rsidRDefault="00061F06">
      <w:pPr>
        <w:jc w:val="both"/>
        <w:rPr>
          <w:rFonts w:asciiTheme="minorHAnsi" w:hAnsiTheme="minorHAnsi" w:cstheme="minorHAnsi"/>
          <w:sz w:val="22"/>
          <w:szCs w:val="22"/>
        </w:rPr>
      </w:pPr>
    </w:p>
    <w:p w14:paraId="4101F89E" w14:textId="0A0980EC" w:rsidR="00061F06" w:rsidRDefault="007C1715">
      <w:pPr>
        <w:numPr>
          <w:ilvl w:val="0"/>
          <w:numId w:val="3"/>
        </w:numPr>
        <w:jc w:val="both"/>
        <w:rPr>
          <w:rFonts w:ascii="Calibri" w:hAnsi="Calibri"/>
          <w:sz w:val="22"/>
          <w:szCs w:val="22"/>
        </w:rPr>
      </w:pPr>
      <w:r>
        <w:rPr>
          <w:rFonts w:ascii="Calibri" w:hAnsi="Calibri"/>
          <w:sz w:val="22"/>
          <w:szCs w:val="22"/>
        </w:rPr>
        <w:t>Smluvní strany se dále dohodly, že v pří</w:t>
      </w:r>
      <w:r>
        <w:rPr>
          <w:rFonts w:ascii="Calibri" w:hAnsi="Calibri"/>
          <w:sz w:val="22"/>
          <w:szCs w:val="22"/>
        </w:rPr>
        <w:t xml:space="preserve">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110</w:t>
      </w:r>
      <w:r>
        <w:rPr>
          <w:rFonts w:ascii="Calibri" w:hAnsi="Calibri"/>
          <w:sz w:val="22"/>
          <w:szCs w:val="22"/>
        </w:rPr>
        <w:fldChar w:fldCharType="end"/>
      </w:r>
      <w:r>
        <w:rPr>
          <w:rFonts w:ascii="Calibri" w:hAnsi="Calibri"/>
          <w:sz w:val="22"/>
          <w:szCs w:val="22"/>
        </w:rPr>
        <w:t xml:space="preserve"> Smlouvy trv</w:t>
      </w:r>
      <w:r>
        <w:rPr>
          <w:rFonts w:ascii="Calibri" w:hAnsi="Calibri"/>
          <w:sz w:val="22"/>
          <w:szCs w:val="22"/>
        </w:rPr>
        <w:t>at i po zániku závazků ze Smlouvy.</w:t>
      </w:r>
    </w:p>
    <w:p w14:paraId="03AB92E1" w14:textId="77777777" w:rsidR="00061F06" w:rsidRDefault="00061F06">
      <w:pPr>
        <w:ind w:left="567"/>
        <w:jc w:val="both"/>
        <w:rPr>
          <w:rFonts w:ascii="Calibri" w:hAnsi="Calibri"/>
          <w:sz w:val="22"/>
          <w:szCs w:val="22"/>
        </w:rPr>
      </w:pPr>
    </w:p>
    <w:p w14:paraId="682E6E2B" w14:textId="56F3C315" w:rsidR="00061F06" w:rsidRDefault="007C1715">
      <w:pPr>
        <w:numPr>
          <w:ilvl w:val="0"/>
          <w:numId w:val="3"/>
        </w:numPr>
        <w:jc w:val="both"/>
        <w:rPr>
          <w:rFonts w:ascii="Calibri" w:hAnsi="Calibri"/>
          <w:sz w:val="22"/>
          <w:szCs w:val="22"/>
        </w:rPr>
      </w:pPr>
      <w:bookmarkStart w:id="28" w:name="_Ref433128014"/>
      <w:r>
        <w:rPr>
          <w:rFonts w:ascii="Calibri" w:hAnsi="Calibri"/>
          <w:sz w:val="22"/>
          <w:szCs w:val="22"/>
        </w:rPr>
        <w:t>Pokud před dokončením Díla dojde k odstoupení od Smlouvy, předá Zhotovitel nedokončené Dílo Objednateli, o čemž bude sepsán protokol podepsaný oběma Smluvními stranami, ve kterém bude popsán stupeň rozpracovanosti staveb</w:t>
      </w:r>
      <w:r>
        <w:rPr>
          <w:rFonts w:ascii="Calibri" w:hAnsi="Calibri"/>
          <w:sz w:val="22"/>
          <w:szCs w:val="22"/>
        </w:rPr>
        <w:t xml:space="preserve">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34</w:t>
      </w:r>
      <w:r>
        <w:rPr>
          <w:rFonts w:ascii="Calibri" w:hAnsi="Calibri"/>
          <w:sz w:val="22"/>
          <w:szCs w:val="22"/>
        </w:rPr>
        <w:fldChar w:fldCharType="end"/>
      </w:r>
      <w:r>
        <w:rPr>
          <w:rFonts w:ascii="Calibri" w:hAnsi="Calibri"/>
          <w:sz w:val="22"/>
          <w:szCs w:val="22"/>
        </w:rPr>
        <w:t xml:space="preserve"> Smlouvy a jiné listiny vztahující se k Dílu, získané za</w:t>
      </w:r>
      <w:r>
        <w:rPr>
          <w:rFonts w:ascii="Calibri" w:hAnsi="Calibri"/>
          <w:sz w:val="22"/>
          <w:szCs w:val="22"/>
        </w:rPr>
        <w:t xml:space="preserve"> dobu trvání závazků ze Smlouvy, jakož i případné listiny předané Objednatelem Zhotoviteli k provedení Díla. Po vyhotovení a podepsání tohoto protokolu bude provedeno finanční vyrovnání Smluvních stran. Objednatel uhradí Zhotoviteli provedenou část Díla po</w:t>
      </w:r>
      <w:r>
        <w:rPr>
          <w:rFonts w:ascii="Calibri" w:hAnsi="Calibri"/>
          <w:sz w:val="22"/>
          <w:szCs w:val="22"/>
        </w:rPr>
        <w:t>dle podmínek Smlouvy.</w:t>
      </w:r>
      <w:bookmarkEnd w:id="28"/>
    </w:p>
    <w:p w14:paraId="58455CCF" w14:textId="77777777" w:rsidR="00061F06" w:rsidRDefault="00061F06">
      <w:pPr>
        <w:pStyle w:val="Odstavecseseznamem"/>
        <w:rPr>
          <w:rFonts w:ascii="Calibri" w:hAnsi="Calibri"/>
          <w:sz w:val="22"/>
          <w:szCs w:val="22"/>
        </w:rPr>
      </w:pPr>
    </w:p>
    <w:p w14:paraId="78064E55"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14:paraId="24F80A9E" w14:textId="77777777" w:rsidR="00061F06" w:rsidRDefault="00061F06">
      <w:pPr>
        <w:jc w:val="both"/>
        <w:rPr>
          <w:rFonts w:asciiTheme="minorHAnsi" w:hAnsiTheme="minorHAnsi" w:cstheme="minorHAnsi"/>
          <w:sz w:val="22"/>
          <w:szCs w:val="22"/>
        </w:rPr>
      </w:pPr>
    </w:p>
    <w:p w14:paraId="5ABC0D10" w14:textId="77777777" w:rsidR="00061F06" w:rsidRDefault="007C1715">
      <w:pPr>
        <w:pStyle w:val="Nadpis1"/>
        <w:keepLines w:val="0"/>
        <w:rPr>
          <w:szCs w:val="22"/>
        </w:rPr>
      </w:pPr>
      <w:bookmarkStart w:id="29" w:name="_Toc383117526"/>
      <w:r>
        <w:rPr>
          <w:szCs w:val="22"/>
        </w:rPr>
        <w:t>OSTATNÍ UJEDNÁNÍ</w:t>
      </w:r>
      <w:bookmarkEnd w:id="29"/>
    </w:p>
    <w:p w14:paraId="7B4E0B75" w14:textId="77777777" w:rsidR="00061F06" w:rsidRDefault="00061F06">
      <w:pPr>
        <w:rPr>
          <w:lang w:eastAsia="ar-SA"/>
        </w:rPr>
      </w:pPr>
    </w:p>
    <w:p w14:paraId="7C1A6FE0" w14:textId="77777777" w:rsidR="00061F06" w:rsidRDefault="00061F06">
      <w:pPr>
        <w:pStyle w:val="Odstavecseseznamem"/>
        <w:rPr>
          <w:rFonts w:ascii="Calibri" w:hAnsi="Calibri"/>
          <w:sz w:val="22"/>
          <w:szCs w:val="22"/>
        </w:rPr>
      </w:pPr>
    </w:p>
    <w:p w14:paraId="1D42E5A1" w14:textId="77777777" w:rsidR="00061F06" w:rsidRDefault="007C1715">
      <w:pPr>
        <w:numPr>
          <w:ilvl w:val="0"/>
          <w:numId w:val="3"/>
        </w:numPr>
        <w:jc w:val="both"/>
        <w:rPr>
          <w:rFonts w:ascii="Calibri" w:hAnsi="Calibri"/>
          <w:sz w:val="22"/>
          <w:szCs w:val="22"/>
        </w:rPr>
      </w:pPr>
      <w:bookmarkStart w:id="30" w:name="_Ref380406284"/>
      <w:r>
        <w:rPr>
          <w:rFonts w:ascii="Calibri" w:hAnsi="Calibri"/>
          <w:sz w:val="22"/>
          <w:szCs w:val="22"/>
        </w:rPr>
        <w:t xml:space="preserve">Zhotovitel </w:t>
      </w:r>
      <w:r>
        <w:rPr>
          <w:rFonts w:ascii="Calibri" w:hAnsi="Calibri"/>
          <w:sz w:val="22"/>
          <w:szCs w:val="22"/>
        </w:rPr>
        <w:t xml:space="preserve">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w:t>
      </w:r>
      <w:r>
        <w:rPr>
          <w:rFonts w:ascii="Calibri" w:hAnsi="Calibri"/>
          <w:sz w:val="22"/>
          <w:szCs w:val="22"/>
        </w:rPr>
        <w:t>orgánu na plnění, které by mohlo být důvodem zahájení exekučního řízení na majetek Zhotovitele a že mu není známo, že by vůči němu takové řízení bylo zahájeno.</w:t>
      </w:r>
      <w:bookmarkEnd w:id="30"/>
    </w:p>
    <w:p w14:paraId="2A7011B4" w14:textId="77777777" w:rsidR="00061F06" w:rsidRDefault="00061F06">
      <w:pPr>
        <w:ind w:left="567"/>
        <w:jc w:val="both"/>
        <w:rPr>
          <w:rFonts w:ascii="Calibri" w:hAnsi="Calibri"/>
          <w:sz w:val="22"/>
          <w:szCs w:val="22"/>
        </w:rPr>
      </w:pPr>
    </w:p>
    <w:p w14:paraId="2863F36B" w14:textId="77777777" w:rsidR="00061F06" w:rsidRDefault="007C1715">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14:paraId="1D7E1F39" w14:textId="77777777" w:rsidR="00061F06" w:rsidRDefault="00061F06">
      <w:pPr>
        <w:pStyle w:val="Odstavecseseznamem"/>
        <w:ind w:left="567"/>
        <w:jc w:val="both"/>
        <w:rPr>
          <w:rFonts w:ascii="Calibri" w:hAnsi="Calibri"/>
          <w:sz w:val="22"/>
          <w:szCs w:val="22"/>
        </w:rPr>
      </w:pPr>
    </w:p>
    <w:p w14:paraId="0A808EE6" w14:textId="77777777" w:rsidR="00061F06" w:rsidRDefault="007C1715">
      <w:pPr>
        <w:numPr>
          <w:ilvl w:val="0"/>
          <w:numId w:val="3"/>
        </w:numPr>
        <w:jc w:val="both"/>
        <w:rPr>
          <w:rFonts w:ascii="Calibri" w:hAnsi="Calibri"/>
          <w:sz w:val="22"/>
          <w:szCs w:val="22"/>
        </w:rPr>
      </w:pPr>
      <w:r>
        <w:rPr>
          <w:rFonts w:ascii="Calibri" w:hAnsi="Calibri"/>
          <w:sz w:val="22"/>
          <w:szCs w:val="22"/>
        </w:rPr>
        <w:t>Zho</w:t>
      </w:r>
      <w:r>
        <w:rPr>
          <w:rFonts w:ascii="Calibri" w:hAnsi="Calibri"/>
          <w:sz w:val="22"/>
          <w:szCs w:val="22"/>
        </w:rPr>
        <w:t xml:space="preserve">tovitel si je vědom, že je ve smyslu § 2 písm. e) zákona č. 320/2001 Sb., o finanční kontrole ve veřejné správě a o změně některých zákonů, ve znění pozdějších předpisů, povinen spolupůsobit při výkonu finanční kontroly. </w:t>
      </w:r>
    </w:p>
    <w:p w14:paraId="00F6C215" w14:textId="77777777" w:rsidR="00061F06" w:rsidRDefault="00061F06">
      <w:pPr>
        <w:pStyle w:val="Odstavec"/>
        <w:keepLines/>
        <w:ind w:left="567" w:firstLine="0"/>
        <w:rPr>
          <w:rFonts w:ascii="Calibri" w:hAnsi="Calibri"/>
          <w:sz w:val="22"/>
          <w:szCs w:val="22"/>
        </w:rPr>
      </w:pPr>
    </w:p>
    <w:p w14:paraId="15805FC5" w14:textId="77777777" w:rsidR="00061F06" w:rsidRDefault="007C1715">
      <w:pPr>
        <w:numPr>
          <w:ilvl w:val="0"/>
          <w:numId w:val="3"/>
        </w:numPr>
        <w:tabs>
          <w:tab w:val="left" w:pos="567"/>
        </w:tabs>
        <w:jc w:val="both"/>
        <w:rPr>
          <w:rFonts w:ascii="Calibri" w:hAnsi="Calibri"/>
          <w:sz w:val="22"/>
          <w:szCs w:val="22"/>
        </w:rPr>
      </w:pPr>
      <w:r>
        <w:rPr>
          <w:rFonts w:ascii="Calibri" w:hAnsi="Calibri"/>
          <w:sz w:val="22"/>
          <w:szCs w:val="22"/>
        </w:rPr>
        <w:t xml:space="preserve">Zhotovitel je povinen neprodleně </w:t>
      </w:r>
      <w:r>
        <w:rPr>
          <w:rFonts w:ascii="Calibri" w:hAnsi="Calibri"/>
          <w:sz w:val="22"/>
          <w:szCs w:val="22"/>
        </w:rPr>
        <w:t>písemně informovat Objednatele o skutečnostech majících i potenciálně vliv na plnění povinností vyplývajících ze Smlouvy, a není-li to možné, nejpozději následující den poté, kdy příslušná skutečnost nastane nebo Zhotovitel zjistí, že by nastat mohla. Souč</w:t>
      </w:r>
      <w:r>
        <w:rPr>
          <w:rFonts w:ascii="Calibri" w:hAnsi="Calibri"/>
          <w:sz w:val="22"/>
          <w:szCs w:val="22"/>
        </w:rPr>
        <w:t>asně je Zhotovitel povinen učinit veškeré nezbytné kroky vedoucí k eliminaci případné škody hrozící Objednateli, a to zejména obstarat neprodleně náhradní plnění, přičemž je povinen nést případný rozdíl ceny.</w:t>
      </w:r>
    </w:p>
    <w:p w14:paraId="78E6CE9F" w14:textId="77777777" w:rsidR="00061F06" w:rsidRDefault="00061F06">
      <w:pPr>
        <w:tabs>
          <w:tab w:val="left" w:pos="567"/>
        </w:tabs>
        <w:jc w:val="both"/>
        <w:rPr>
          <w:rFonts w:ascii="Calibri" w:hAnsi="Calibri"/>
          <w:sz w:val="22"/>
          <w:szCs w:val="22"/>
        </w:rPr>
      </w:pPr>
    </w:p>
    <w:p w14:paraId="4991AF19" w14:textId="77777777" w:rsidR="00061F06" w:rsidRDefault="007C1715">
      <w:pPr>
        <w:numPr>
          <w:ilvl w:val="0"/>
          <w:numId w:val="3"/>
        </w:numPr>
        <w:jc w:val="both"/>
        <w:rPr>
          <w:rFonts w:ascii="Calibri" w:hAnsi="Calibri"/>
          <w:sz w:val="22"/>
          <w:szCs w:val="22"/>
        </w:rPr>
      </w:pPr>
      <w:r>
        <w:rPr>
          <w:rFonts w:ascii="Calibri" w:hAnsi="Calibri"/>
          <w:sz w:val="22"/>
          <w:szCs w:val="22"/>
        </w:rPr>
        <w:t>Zhotovitel není oprávněn postoupit žádnou svou</w:t>
      </w:r>
      <w:r>
        <w:rPr>
          <w:rFonts w:ascii="Calibri" w:hAnsi="Calibri"/>
          <w:sz w:val="22"/>
          <w:szCs w:val="22"/>
        </w:rPr>
        <w:t xml:space="preserve"> pohledávku za Objednatelem vyplývající ze Smlouvy nebo vzniklou v souvislosti se Smlouvou.</w:t>
      </w:r>
    </w:p>
    <w:p w14:paraId="74F72194" w14:textId="77777777" w:rsidR="00061F06" w:rsidRDefault="007C1715">
      <w:pPr>
        <w:numPr>
          <w:ilvl w:val="0"/>
          <w:numId w:val="3"/>
        </w:numPr>
        <w:jc w:val="both"/>
        <w:rPr>
          <w:rFonts w:ascii="Calibri" w:hAnsi="Calibri"/>
          <w:sz w:val="22"/>
          <w:szCs w:val="22"/>
        </w:rPr>
      </w:pPr>
      <w:r>
        <w:rPr>
          <w:rFonts w:ascii="Calibri" w:hAnsi="Calibri"/>
          <w:sz w:val="22"/>
          <w:szCs w:val="22"/>
        </w:rPr>
        <w:lastRenderedPageBreak/>
        <w:t>Zhotovitel není oprávněn provést jednostranné započtení žádné své pohledávky za Objednatelem vyplývající ze Smlouvy nebo vzniklé v souvislosti se Smlouvou na jakouk</w:t>
      </w:r>
      <w:r>
        <w:rPr>
          <w:rFonts w:ascii="Calibri" w:hAnsi="Calibri"/>
          <w:sz w:val="22"/>
          <w:szCs w:val="22"/>
        </w:rPr>
        <w:t>oliv pohledávku Objednatele za Zhotovitelem.</w:t>
      </w:r>
    </w:p>
    <w:p w14:paraId="47D02041" w14:textId="77777777" w:rsidR="00061F06" w:rsidRDefault="00061F06">
      <w:pPr>
        <w:pStyle w:val="Odstavecseseznamem"/>
        <w:ind w:left="567"/>
        <w:jc w:val="both"/>
        <w:rPr>
          <w:rFonts w:ascii="Calibri" w:hAnsi="Calibri"/>
          <w:sz w:val="22"/>
          <w:szCs w:val="22"/>
        </w:rPr>
      </w:pPr>
    </w:p>
    <w:p w14:paraId="16723043" w14:textId="77777777" w:rsidR="00061F06" w:rsidRDefault="007C1715">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w:t>
      </w:r>
      <w:r>
        <w:rPr>
          <w:rFonts w:ascii="Calibri" w:hAnsi="Calibri"/>
          <w:sz w:val="22"/>
          <w:szCs w:val="22"/>
        </w:rPr>
        <w:t>né i nesplatné pohledávky Zhotovitele za Objednatelem.</w:t>
      </w:r>
    </w:p>
    <w:p w14:paraId="35B23B3B" w14:textId="77777777" w:rsidR="00061F06" w:rsidRDefault="00061F06"/>
    <w:p w14:paraId="11970574" w14:textId="77777777" w:rsidR="00061F06" w:rsidRDefault="00061F06">
      <w:pPr>
        <w:pStyle w:val="Odstavecseseznamem"/>
        <w:rPr>
          <w:rFonts w:ascii="Calibri" w:hAnsi="Calibri"/>
          <w:sz w:val="22"/>
          <w:szCs w:val="22"/>
        </w:rPr>
      </w:pPr>
    </w:p>
    <w:p w14:paraId="69B8DD66" w14:textId="77777777" w:rsidR="00061F06" w:rsidRDefault="007C1715">
      <w:pPr>
        <w:pStyle w:val="Nadpis1"/>
        <w:rPr>
          <w:szCs w:val="22"/>
        </w:rPr>
      </w:pPr>
      <w:bookmarkStart w:id="31" w:name="_Toc383117528"/>
      <w:r>
        <w:rPr>
          <w:szCs w:val="22"/>
        </w:rPr>
        <w:t>ZÁVĚREČNÁ UJEDNÁNÍ</w:t>
      </w:r>
      <w:bookmarkEnd w:id="31"/>
    </w:p>
    <w:p w14:paraId="74127CF9" w14:textId="77777777" w:rsidR="00061F06" w:rsidRDefault="00061F06">
      <w:pPr>
        <w:rPr>
          <w:rFonts w:ascii="Calibri" w:hAnsi="Calibri"/>
          <w:sz w:val="22"/>
          <w:szCs w:val="22"/>
          <w:lang w:eastAsia="ar-SA"/>
        </w:rPr>
      </w:pPr>
    </w:p>
    <w:p w14:paraId="04516462" w14:textId="77777777" w:rsidR="00061F06" w:rsidRDefault="007C1715">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w:t>
      </w:r>
      <w:r>
        <w:rPr>
          <w:rFonts w:ascii="Calibri" w:hAnsi="Calibri"/>
          <w:sz w:val="22"/>
          <w:szCs w:val="22"/>
        </w:rPr>
        <w:t xml:space="preserve"> účinky, mají přednost před obchodními zvyklostmi, pokud Smlouva nestanoví jinak.</w:t>
      </w:r>
    </w:p>
    <w:p w14:paraId="4184A3E5" w14:textId="77777777" w:rsidR="00061F06" w:rsidRDefault="00061F06">
      <w:pPr>
        <w:ind w:left="567"/>
        <w:jc w:val="both"/>
        <w:rPr>
          <w:rFonts w:ascii="Calibri" w:hAnsi="Calibri"/>
          <w:sz w:val="22"/>
          <w:szCs w:val="22"/>
        </w:rPr>
      </w:pPr>
    </w:p>
    <w:p w14:paraId="18906D0C" w14:textId="77777777" w:rsidR="00061F06" w:rsidRDefault="007C1715">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14:paraId="77B42B90" w14:textId="77777777" w:rsidR="00061F06" w:rsidRDefault="00061F06">
      <w:pPr>
        <w:pStyle w:val="Odstavecseseznamem"/>
        <w:ind w:left="567"/>
        <w:rPr>
          <w:rFonts w:ascii="Calibri" w:hAnsi="Calibri"/>
          <w:sz w:val="22"/>
          <w:szCs w:val="22"/>
        </w:rPr>
      </w:pPr>
    </w:p>
    <w:p w14:paraId="55F83B15"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Smlouvu lze </w:t>
      </w:r>
      <w:r>
        <w:rPr>
          <w:rFonts w:ascii="Calibri" w:hAnsi="Calibri"/>
          <w:sz w:val="22"/>
          <w:szCs w:val="22"/>
        </w:rPr>
        <w:t>měnit pouze písemnými dodatky. Jakékoli změny Smlouvy učiněné jinou, než písemnou formou jsou vyloučeny.</w:t>
      </w:r>
    </w:p>
    <w:p w14:paraId="2EFF7390" w14:textId="77777777" w:rsidR="00061F06" w:rsidRDefault="00061F06">
      <w:pPr>
        <w:pStyle w:val="Odstavecseseznamem"/>
        <w:ind w:left="567"/>
        <w:rPr>
          <w:rFonts w:ascii="Calibri" w:hAnsi="Calibri"/>
          <w:sz w:val="22"/>
          <w:szCs w:val="22"/>
        </w:rPr>
      </w:pPr>
    </w:p>
    <w:p w14:paraId="19013A79" w14:textId="77777777" w:rsidR="00061F06" w:rsidRDefault="007C1715">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w:t>
      </w:r>
      <w:r>
        <w:rPr>
          <w:rFonts w:ascii="Calibri" w:hAnsi="Calibri"/>
          <w:sz w:val="22"/>
          <w:szCs w:val="22"/>
        </w:rPr>
        <w:t>ektronických podpisů, postačí jedno vyhotovení Smlouvy, na kterém jsou zaznamenány uznávané elektronické podpisy zástupců Smluvních stran.</w:t>
      </w:r>
    </w:p>
    <w:p w14:paraId="5F2D01A8" w14:textId="77777777" w:rsidR="00061F06" w:rsidRDefault="00061F06">
      <w:pPr>
        <w:pStyle w:val="Odstavecseseznamem"/>
        <w:ind w:left="567"/>
        <w:rPr>
          <w:rFonts w:ascii="Calibri" w:hAnsi="Calibri"/>
          <w:sz w:val="22"/>
          <w:szCs w:val="22"/>
        </w:rPr>
      </w:pPr>
    </w:p>
    <w:p w14:paraId="5CA571BB"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w:t>
      </w:r>
      <w:r>
        <w:rPr>
          <w:rFonts w:asciiTheme="minorHAnsi" w:hAnsiTheme="minorHAnsi" w:cstheme="minorHAnsi"/>
          <w:sz w:val="22"/>
          <w:szCs w:val="22"/>
        </w:rPr>
        <w:t>ádné zveřejnění však odpovídají obě smluvní strany. Zhotovitel uveřejnění zkontroluje a Objednatele upozorní na případné nedostatky, jinak mu Objednatel neodpovídá za ne/uveřejnění Smlouvy.</w:t>
      </w:r>
    </w:p>
    <w:p w14:paraId="5208FBC2" w14:textId="77777777" w:rsidR="00061F06" w:rsidRDefault="00061F06">
      <w:pPr>
        <w:pStyle w:val="Odstavecseseznamem"/>
        <w:rPr>
          <w:rFonts w:ascii="Calibri" w:hAnsi="Calibri"/>
          <w:sz w:val="22"/>
          <w:szCs w:val="22"/>
        </w:rPr>
      </w:pPr>
    </w:p>
    <w:p w14:paraId="3DAF1FBD" w14:textId="77777777" w:rsidR="00061F06" w:rsidRDefault="007C1715">
      <w:pPr>
        <w:pStyle w:val="Zkladntext"/>
        <w:keepNext/>
        <w:spacing w:before="120" w:line="276" w:lineRule="auto"/>
        <w:ind w:left="181"/>
        <w:jc w:val="center"/>
        <w:rPr>
          <w:rFonts w:asciiTheme="minorHAnsi" w:hAnsiTheme="minorHAnsi" w:cstheme="minorBidi"/>
          <w:b/>
          <w:bCs/>
          <w:sz w:val="22"/>
          <w:szCs w:val="22"/>
        </w:rPr>
      </w:pPr>
      <w:r>
        <w:rPr>
          <w:rFonts w:asciiTheme="minorHAnsi" w:hAnsiTheme="minorHAnsi" w:cstheme="minorBidi"/>
          <w:b/>
          <w:bCs/>
          <w:sz w:val="22"/>
          <w:szCs w:val="22"/>
        </w:rPr>
        <w:t>Doložka</w:t>
      </w:r>
    </w:p>
    <w:p w14:paraId="02615C79" w14:textId="77777777" w:rsidR="00061F06" w:rsidRDefault="007C1715">
      <w:pPr>
        <w:pStyle w:val="Zhlav"/>
        <w:spacing w:line="276" w:lineRule="auto"/>
        <w:jc w:val="both"/>
        <w:rPr>
          <w:rFonts w:asciiTheme="minorHAnsi" w:hAnsiTheme="minorHAnsi" w:cstheme="minorHAnsi"/>
          <w:sz w:val="22"/>
          <w:szCs w:val="22"/>
        </w:rPr>
      </w:pPr>
      <w:bookmarkStart w:id="32" w:name="_Hlk203481906"/>
      <w:r>
        <w:rPr>
          <w:rFonts w:asciiTheme="minorHAnsi" w:hAnsiTheme="minorHAnsi" w:cstheme="minorBidi"/>
          <w:sz w:val="22"/>
          <w:szCs w:val="22"/>
        </w:rPr>
        <w:t>Tato Smlouva byla uzavřena v souladu se Směrnicí č. 1/202</w:t>
      </w:r>
      <w:r>
        <w:rPr>
          <w:rFonts w:asciiTheme="minorHAnsi" w:hAnsiTheme="minorHAnsi" w:cstheme="minorBidi"/>
          <w:sz w:val="22"/>
          <w:szCs w:val="22"/>
        </w:rPr>
        <w:t>5, o zadávání veřejných zakázek, schválenou Radou města Žďár nad Sázavou usnesením č. 3720/2025/SRI/RM dne 21.07.2025.</w:t>
      </w:r>
      <w:bookmarkEnd w:id="32"/>
    </w:p>
    <w:p w14:paraId="6C253405" w14:textId="77777777" w:rsidR="00061F06" w:rsidRDefault="00061F06">
      <w:pPr>
        <w:ind w:left="567"/>
        <w:jc w:val="both"/>
        <w:rPr>
          <w:rFonts w:ascii="Calibri" w:hAnsi="Calibri"/>
          <w:sz w:val="22"/>
          <w:szCs w:val="22"/>
        </w:rPr>
      </w:pPr>
    </w:p>
    <w:p w14:paraId="6A498825" w14:textId="77777777" w:rsidR="00061F06" w:rsidRDefault="00061F06">
      <w:pPr>
        <w:jc w:val="both"/>
        <w:rPr>
          <w:rFonts w:ascii="Calibri" w:hAnsi="Calibri"/>
          <w:sz w:val="22"/>
          <w:szCs w:val="22"/>
        </w:rPr>
      </w:pPr>
    </w:p>
    <w:p w14:paraId="21F8EC9A" w14:textId="77777777" w:rsidR="00061F06" w:rsidRDefault="007C1715">
      <w:pPr>
        <w:keepNext/>
        <w:jc w:val="both"/>
        <w:rPr>
          <w:rFonts w:ascii="Calibri" w:hAnsi="Calibri"/>
          <w:b/>
          <w:sz w:val="22"/>
          <w:szCs w:val="22"/>
        </w:rPr>
      </w:pPr>
      <w:r>
        <w:rPr>
          <w:rFonts w:ascii="Calibri" w:hAnsi="Calibri"/>
          <w:b/>
          <w:sz w:val="22"/>
          <w:szCs w:val="22"/>
        </w:rPr>
        <w:t>Přílohy</w:t>
      </w:r>
    </w:p>
    <w:p w14:paraId="65999EC5" w14:textId="77777777" w:rsidR="00061F06" w:rsidRDefault="00061F06">
      <w:pPr>
        <w:keepNext/>
        <w:jc w:val="both"/>
        <w:rPr>
          <w:rFonts w:ascii="Calibri" w:hAnsi="Calibri"/>
          <w:b/>
          <w:sz w:val="22"/>
          <w:szCs w:val="22"/>
        </w:rPr>
      </w:pPr>
    </w:p>
    <w:p w14:paraId="516CC8B4" w14:textId="37D5551E" w:rsidR="00061F06" w:rsidRDefault="007C1715">
      <w:pPr>
        <w:pStyle w:val="Odstavecseseznamem"/>
        <w:keepNext/>
        <w:numPr>
          <w:ilvl w:val="0"/>
          <w:numId w:val="8"/>
        </w:numPr>
        <w:ind w:left="567" w:hanging="567"/>
        <w:jc w:val="both"/>
        <w:rPr>
          <w:rFonts w:ascii="Calibri" w:hAnsi="Calibri"/>
          <w:sz w:val="22"/>
          <w:szCs w:val="22"/>
        </w:rPr>
      </w:pPr>
      <w:bookmarkStart w:id="33" w:name="_Ref383095347"/>
      <w:bookmarkStart w:id="34"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3"/>
      <w:r>
        <w:rPr>
          <w:rFonts w:ascii="Calibri" w:hAnsi="Calibri"/>
          <w:sz w:val="22"/>
          <w:szCs w:val="22"/>
        </w:rPr>
        <w:t>Proj</w:t>
      </w:r>
      <w:r>
        <w:rPr>
          <w:rFonts w:ascii="Calibri" w:hAnsi="Calibri"/>
          <w:sz w:val="22"/>
          <w:szCs w:val="22"/>
        </w:rPr>
        <w:t>ektová dokumentace</w:t>
      </w:r>
      <w:bookmarkEnd w:id="34"/>
    </w:p>
    <w:p w14:paraId="555C72C3" w14:textId="2F8419F7" w:rsidR="00061F06" w:rsidRDefault="007C1715">
      <w:pPr>
        <w:pStyle w:val="Odstavecseseznamem"/>
        <w:keepNext/>
        <w:numPr>
          <w:ilvl w:val="0"/>
          <w:numId w:val="8"/>
        </w:numPr>
        <w:ind w:left="567" w:hanging="567"/>
        <w:jc w:val="both"/>
        <w:rPr>
          <w:rFonts w:ascii="Calibri" w:hAnsi="Calibri"/>
          <w:sz w:val="22"/>
          <w:szCs w:val="22"/>
        </w:rPr>
      </w:pPr>
      <w:bookmarkStart w:id="35" w:name="_Ref434937891"/>
      <w:bookmarkStart w:id="36"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5"/>
    </w:p>
    <w:bookmarkEnd w:id="36"/>
    <w:p w14:paraId="223354D8" w14:textId="10229872" w:rsidR="00061F06" w:rsidRDefault="00061F06">
      <w:pPr>
        <w:jc w:val="both"/>
        <w:rPr>
          <w:rFonts w:ascii="Calibri" w:hAnsi="Calibri"/>
          <w:sz w:val="22"/>
          <w:szCs w:val="22"/>
        </w:rPr>
      </w:pPr>
    </w:p>
    <w:p w14:paraId="1A3F163F" w14:textId="77777777" w:rsidR="007C1715" w:rsidRDefault="007C1715">
      <w:pPr>
        <w:jc w:val="both"/>
        <w:rPr>
          <w:rFonts w:ascii="Calibri" w:hAnsi="Calibri"/>
          <w:sz w:val="22"/>
          <w:szCs w:val="22"/>
        </w:rPr>
      </w:pPr>
    </w:p>
    <w:p w14:paraId="264A962C" w14:textId="77777777" w:rsidR="00061F06" w:rsidRDefault="00061F06">
      <w:pPr>
        <w:jc w:val="both"/>
        <w:rPr>
          <w:rFonts w:ascii="Calibri" w:hAnsi="Calibri"/>
          <w:sz w:val="22"/>
          <w:szCs w:val="22"/>
        </w:rPr>
      </w:pPr>
    </w:p>
    <w:p w14:paraId="166FD633" w14:textId="77777777" w:rsidR="00061F06" w:rsidRDefault="007C1715">
      <w:pPr>
        <w:jc w:val="both"/>
        <w:rPr>
          <w:rFonts w:ascii="Calibri" w:hAnsi="Calibri"/>
          <w:sz w:val="22"/>
          <w:szCs w:val="22"/>
        </w:rPr>
      </w:pPr>
      <w:r>
        <w:rPr>
          <w:rFonts w:ascii="Calibri" w:hAnsi="Calibri"/>
          <w:sz w:val="22"/>
          <w:szCs w:val="22"/>
        </w:rPr>
        <w:t xml:space="preserve">Ve Žďáře nad Sázavou dne </w:t>
      </w:r>
      <w:r>
        <w:rPr>
          <w:rFonts w:ascii="Calibri" w:hAnsi="Calibri"/>
          <w:sz w:val="22"/>
          <w:szCs w:val="22"/>
        </w:rPr>
        <w:t>____________</w:t>
      </w:r>
      <w:r>
        <w:rPr>
          <w:rFonts w:ascii="Calibri" w:hAnsi="Calibri"/>
          <w:sz w:val="22"/>
          <w:szCs w:val="22"/>
        </w:rPr>
        <w:tab/>
      </w:r>
      <w:r>
        <w:rPr>
          <w:rFonts w:ascii="Calibri" w:hAnsi="Calibri"/>
          <w:sz w:val="22"/>
          <w:szCs w:val="22"/>
        </w:rPr>
        <w:tab/>
        <w:t>V ________________ dne ____________</w:t>
      </w:r>
    </w:p>
    <w:p w14:paraId="5B792F8D" w14:textId="77777777" w:rsidR="00061F06" w:rsidRDefault="00061F06">
      <w:pPr>
        <w:jc w:val="both"/>
        <w:rPr>
          <w:rFonts w:ascii="Calibri" w:hAnsi="Calibri"/>
          <w:sz w:val="22"/>
          <w:szCs w:val="22"/>
        </w:rPr>
      </w:pPr>
    </w:p>
    <w:p w14:paraId="532229EF" w14:textId="77777777" w:rsidR="00061F06" w:rsidRDefault="00061F06">
      <w:pPr>
        <w:jc w:val="both"/>
        <w:rPr>
          <w:rFonts w:ascii="Calibri" w:hAnsi="Calibri"/>
          <w:b/>
          <w:sz w:val="22"/>
          <w:szCs w:val="22"/>
        </w:rPr>
      </w:pPr>
    </w:p>
    <w:p w14:paraId="60AF9D60" w14:textId="77777777" w:rsidR="00061F06" w:rsidRDefault="00061F06">
      <w:pPr>
        <w:rPr>
          <w:rFonts w:ascii="Calibri" w:hAnsi="Calibri"/>
          <w:b/>
          <w:sz w:val="22"/>
          <w:szCs w:val="22"/>
        </w:rPr>
      </w:pPr>
    </w:p>
    <w:p w14:paraId="4C3546C3" w14:textId="77777777" w:rsidR="00061F06" w:rsidRDefault="00061F06">
      <w:pPr>
        <w:rPr>
          <w:rFonts w:ascii="Calibri" w:hAnsi="Calibri"/>
          <w:b/>
          <w:sz w:val="22"/>
          <w:szCs w:val="22"/>
        </w:rPr>
      </w:pPr>
    </w:p>
    <w:p w14:paraId="32E88D58" w14:textId="77777777" w:rsidR="00061F06" w:rsidRDefault="007C1715">
      <w:pPr>
        <w:rPr>
          <w:rFonts w:ascii="Calibri" w:hAnsi="Calibri"/>
          <w:sz w:val="22"/>
          <w:szCs w:val="22"/>
        </w:rPr>
      </w:pPr>
      <w:r>
        <w:rPr>
          <w:rFonts w:ascii="Calibri" w:hAnsi="Calibri"/>
          <w:sz w:val="22"/>
          <w:szCs w:val="22"/>
        </w:rPr>
        <w:lastRenderedPageBreak/>
        <w:t>_____________________________________</w:t>
      </w:r>
      <w:r>
        <w:rPr>
          <w:rFonts w:ascii="Calibri" w:hAnsi="Calibri"/>
          <w:sz w:val="22"/>
          <w:szCs w:val="22"/>
        </w:rPr>
        <w:tab/>
      </w:r>
      <w:r>
        <w:rPr>
          <w:rFonts w:ascii="Calibri" w:hAnsi="Calibri"/>
          <w:sz w:val="22"/>
          <w:szCs w:val="22"/>
        </w:rPr>
        <w:tab/>
        <w:t>_____________________________________</w:t>
      </w:r>
    </w:p>
    <w:p w14:paraId="1E832F07" w14:textId="77777777" w:rsidR="00061F06" w:rsidRDefault="007C1715">
      <w:pPr>
        <w:rPr>
          <w:rFonts w:asciiTheme="minorHAnsi" w:hAnsiTheme="minorHAns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r>
        <w:rPr>
          <w:rFonts w:asciiTheme="minorHAnsi" w:hAnsiTheme="minorHAnsi"/>
          <w:b/>
          <w:sz w:val="22"/>
          <w:szCs w:val="22"/>
        </w:rPr>
        <w:br w:type="page"/>
      </w:r>
    </w:p>
    <w:p w14:paraId="29AFF304" w14:textId="4DF945C8" w:rsidR="00061F06" w:rsidRDefault="007C1715">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14:paraId="5E0AA144" w14:textId="77777777" w:rsidR="00061F06" w:rsidRDefault="00061F06">
      <w:pPr>
        <w:pStyle w:val="Zkladntext2"/>
        <w:tabs>
          <w:tab w:val="left" w:pos="4678"/>
        </w:tabs>
        <w:suppressAutoHyphens/>
        <w:spacing w:after="0" w:line="240" w:lineRule="auto"/>
        <w:jc w:val="center"/>
        <w:rPr>
          <w:rFonts w:asciiTheme="minorHAnsi" w:hAnsiTheme="minorHAnsi"/>
          <w:b/>
          <w:sz w:val="22"/>
          <w:szCs w:val="22"/>
        </w:rPr>
      </w:pPr>
    </w:p>
    <w:p w14:paraId="58D98C1D" w14:textId="77777777" w:rsidR="00061F06" w:rsidRDefault="007C1715">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14:paraId="2CE10948" w14:textId="77777777" w:rsidR="00061F06" w:rsidRDefault="007C1715">
      <w:pPr>
        <w:suppressAutoHyphens/>
        <w:rPr>
          <w:rFonts w:asciiTheme="minorHAnsi" w:hAnsiTheme="minorHAnsi"/>
          <w:b/>
          <w:i/>
          <w:sz w:val="22"/>
          <w:szCs w:val="22"/>
        </w:rPr>
      </w:pPr>
      <w:r>
        <w:rPr>
          <w:rFonts w:asciiTheme="minorHAnsi" w:hAnsiTheme="minorHAnsi"/>
          <w:b/>
          <w:i/>
          <w:sz w:val="22"/>
          <w:szCs w:val="22"/>
        </w:rPr>
        <w:t>Informace pro účastníky:</w:t>
      </w:r>
    </w:p>
    <w:p w14:paraId="502DD357" w14:textId="77777777" w:rsidR="00061F06" w:rsidRDefault="00061F06">
      <w:pPr>
        <w:suppressAutoHyphens/>
        <w:jc w:val="both"/>
        <w:rPr>
          <w:rFonts w:asciiTheme="minorHAnsi" w:hAnsiTheme="minorHAnsi"/>
          <w:i/>
          <w:sz w:val="22"/>
          <w:szCs w:val="22"/>
        </w:rPr>
      </w:pPr>
    </w:p>
    <w:p w14:paraId="091195B0" w14:textId="77777777" w:rsidR="00061F06" w:rsidRDefault="007C1715">
      <w:pPr>
        <w:suppressAutoHyphens/>
        <w:jc w:val="both"/>
        <w:rPr>
          <w:rFonts w:asciiTheme="minorHAnsi" w:hAnsiTheme="minorHAnsi"/>
          <w:i/>
          <w:sz w:val="22"/>
          <w:szCs w:val="22"/>
        </w:rPr>
      </w:pPr>
      <w:r>
        <w:rPr>
          <w:rFonts w:asciiTheme="minorHAnsi" w:hAnsiTheme="minorHAnsi"/>
          <w:i/>
          <w:sz w:val="22"/>
          <w:szCs w:val="22"/>
        </w:rPr>
        <w:t>Projektová dokumentace bude ke Smlouvě přiložena při uzavření Smlouvy s vybraným dodavatelem.</w:t>
      </w:r>
      <w:r>
        <w:rPr>
          <w:rFonts w:asciiTheme="minorHAnsi" w:hAnsiTheme="minorHAnsi"/>
          <w:i/>
          <w:sz w:val="22"/>
          <w:szCs w:val="22"/>
        </w:rPr>
        <w:br w:type="page"/>
      </w:r>
    </w:p>
    <w:p w14:paraId="02A835B1" w14:textId="112069B3" w:rsidR="00061F06" w:rsidRDefault="007C1715">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14:paraId="0A2075FC" w14:textId="77777777" w:rsidR="00061F06" w:rsidRDefault="00061F06">
      <w:pPr>
        <w:pStyle w:val="Zkladntext2"/>
        <w:tabs>
          <w:tab w:val="left" w:pos="4678"/>
        </w:tabs>
        <w:suppressAutoHyphens/>
        <w:spacing w:after="0" w:line="240" w:lineRule="auto"/>
        <w:jc w:val="center"/>
        <w:rPr>
          <w:rFonts w:asciiTheme="minorHAnsi" w:hAnsiTheme="minorHAnsi"/>
          <w:b/>
          <w:sz w:val="22"/>
          <w:szCs w:val="22"/>
        </w:rPr>
      </w:pPr>
    </w:p>
    <w:p w14:paraId="1A5AFE3F" w14:textId="77777777" w:rsidR="00061F06" w:rsidRDefault="007C1715">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14:paraId="2FD87C1D" w14:textId="77777777" w:rsidR="00061F06" w:rsidRDefault="00061F06">
      <w:pPr>
        <w:suppressAutoHyphens/>
        <w:rPr>
          <w:rFonts w:asciiTheme="minorHAnsi" w:hAnsiTheme="minorHAnsi"/>
          <w:b/>
          <w:i/>
          <w:sz w:val="22"/>
          <w:szCs w:val="22"/>
        </w:rPr>
      </w:pPr>
    </w:p>
    <w:p w14:paraId="1F1E28D6" w14:textId="77777777" w:rsidR="00061F06" w:rsidRDefault="007C1715">
      <w:pPr>
        <w:suppressAutoHyphens/>
        <w:rPr>
          <w:rFonts w:asciiTheme="minorHAnsi" w:hAnsiTheme="minorHAnsi"/>
          <w:b/>
          <w:i/>
          <w:sz w:val="22"/>
          <w:szCs w:val="22"/>
        </w:rPr>
      </w:pPr>
      <w:r>
        <w:rPr>
          <w:rFonts w:asciiTheme="minorHAnsi" w:hAnsiTheme="minorHAnsi"/>
          <w:b/>
          <w:i/>
          <w:sz w:val="22"/>
          <w:szCs w:val="22"/>
        </w:rPr>
        <w:t>Informace pro účastníky:</w:t>
      </w:r>
    </w:p>
    <w:p w14:paraId="63114FBA" w14:textId="77777777" w:rsidR="00061F06" w:rsidRDefault="00061F06">
      <w:pPr>
        <w:suppressAutoHyphens/>
        <w:rPr>
          <w:rFonts w:asciiTheme="minorHAnsi" w:hAnsiTheme="minorHAnsi"/>
          <w:b/>
          <w:i/>
          <w:sz w:val="22"/>
          <w:szCs w:val="22"/>
        </w:rPr>
      </w:pPr>
    </w:p>
    <w:p w14:paraId="2A2C7AAF" w14:textId="77777777" w:rsidR="00061F06" w:rsidRDefault="007C1715">
      <w:pPr>
        <w:suppressAutoHyphens/>
        <w:jc w:val="both"/>
        <w:rPr>
          <w:rFonts w:asciiTheme="minorHAnsi" w:hAnsiTheme="minorHAnsi"/>
          <w:i/>
          <w:sz w:val="22"/>
          <w:szCs w:val="22"/>
        </w:rPr>
      </w:pPr>
      <w:r>
        <w:rPr>
          <w:rFonts w:asciiTheme="minorHAnsi" w:hAnsiTheme="minorHAnsi"/>
          <w:i/>
          <w:sz w:val="22"/>
          <w:szCs w:val="22"/>
        </w:rPr>
        <w:t xml:space="preserve">Položkový rozpočet bude ke Smlouvě přiložen při uzavření Smlouvy s vybraným dodavatelem dle jeho nabídky předložené do Řízení </w:t>
      </w:r>
      <w:r>
        <w:rPr>
          <w:rFonts w:asciiTheme="minorHAnsi" w:hAnsiTheme="minorHAnsi"/>
          <w:i/>
          <w:sz w:val="22"/>
          <w:szCs w:val="22"/>
        </w:rPr>
        <w:t>veřejné zakázky.</w:t>
      </w:r>
    </w:p>
    <w:p w14:paraId="076B6125" w14:textId="77777777" w:rsidR="00061F06" w:rsidRDefault="00061F06">
      <w:pPr>
        <w:suppressAutoHyphens/>
        <w:jc w:val="both"/>
        <w:rPr>
          <w:rFonts w:asciiTheme="minorHAnsi" w:hAnsiTheme="minorHAnsi"/>
          <w:i/>
          <w:sz w:val="22"/>
          <w:szCs w:val="22"/>
        </w:rPr>
      </w:pPr>
    </w:p>
    <w:p w14:paraId="3D7A8C8D" w14:textId="77777777" w:rsidR="00061F06" w:rsidRDefault="007C1715">
      <w:pPr>
        <w:suppressAutoHyphens/>
        <w:jc w:val="both"/>
        <w:rPr>
          <w:rFonts w:asciiTheme="minorHAnsi" w:hAnsiTheme="minorHAnsi"/>
          <w:i/>
          <w:sz w:val="22"/>
          <w:szCs w:val="22"/>
        </w:rPr>
      </w:pPr>
      <w:r>
        <w:rPr>
          <w:rFonts w:asciiTheme="minorHAnsi" w:hAnsiTheme="minorHAnsi"/>
          <w:i/>
          <w:sz w:val="22"/>
          <w:szCs w:val="22"/>
        </w:rPr>
        <w:t>Účastník ocení soupis stavebních prací, dodávek a služeb s výkazem výměr (dále jen „</w:t>
      </w:r>
      <w:r>
        <w:rPr>
          <w:rFonts w:asciiTheme="minorHAnsi" w:hAnsiTheme="minorHAnsi"/>
          <w:b/>
          <w:i/>
          <w:sz w:val="22"/>
          <w:szCs w:val="22"/>
        </w:rPr>
        <w:t>Soupis prací</w:t>
      </w:r>
      <w:r>
        <w:rPr>
          <w:rFonts w:asciiTheme="minorHAnsi" w:hAnsiTheme="minorHAnsi"/>
          <w:i/>
          <w:sz w:val="22"/>
          <w:szCs w:val="22"/>
        </w:rPr>
        <w:t>“) v souladu s pokyny uvedenými v zadávací dokumentaci (soupis prací určený k ocenění účastníkem je součástí zadávacích podmínek Veřejné zakáz</w:t>
      </w:r>
      <w:r>
        <w:rPr>
          <w:rFonts w:asciiTheme="minorHAnsi" w:hAnsiTheme="minorHAnsi"/>
          <w:i/>
          <w:sz w:val="22"/>
          <w:szCs w:val="22"/>
        </w:rPr>
        <w:t>ky) a takto oceněný soupis prací předloží v nabídce. Oceněný soupis prací bude při uzavření Smlouvy s vybraným dodavatelem přiložen na tomto místě ke Smlouvě jako její příloha.</w:t>
      </w:r>
    </w:p>
    <w:p w14:paraId="216EDB56" w14:textId="77777777" w:rsidR="00061F06" w:rsidRDefault="00061F06">
      <w:pPr>
        <w:suppressAutoHyphens/>
        <w:jc w:val="both"/>
        <w:rPr>
          <w:rFonts w:asciiTheme="minorHAnsi" w:hAnsiTheme="minorHAnsi"/>
          <w:i/>
          <w:sz w:val="22"/>
          <w:szCs w:val="22"/>
        </w:rPr>
      </w:pPr>
    </w:p>
    <w:p w14:paraId="34E12B1D" w14:textId="2137BED5" w:rsidR="00061F06" w:rsidRDefault="00061F06">
      <w:pPr>
        <w:suppressAutoHyphens/>
        <w:jc w:val="both"/>
        <w:rPr>
          <w:rFonts w:asciiTheme="minorHAnsi" w:hAnsiTheme="minorHAnsi"/>
          <w:i/>
          <w:sz w:val="22"/>
          <w:szCs w:val="22"/>
        </w:rPr>
      </w:pPr>
    </w:p>
    <w:sectPr w:rsidR="00061F06">
      <w:headerReference w:type="default" r:id="rId10"/>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15DA" w14:textId="77777777" w:rsidR="00061F06" w:rsidRDefault="007C1715">
      <w:r>
        <w:separator/>
      </w:r>
    </w:p>
  </w:endnote>
  <w:endnote w:type="continuationSeparator" w:id="0">
    <w:p w14:paraId="4E1B3721" w14:textId="77777777" w:rsidR="00061F06" w:rsidRDefault="007C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EndPr/>
    <w:sdtContent>
      <w:p w14:paraId="7DC67006" w14:textId="77777777" w:rsidR="00061F06" w:rsidRDefault="007C1715">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20</w:t>
        </w:r>
        <w:r>
          <w:rPr>
            <w:rFonts w:asciiTheme="minorHAnsi" w:hAnsiTheme="minorHAnsi" w:cstheme="minorHAnsi"/>
          </w:rPr>
          <w:fldChar w:fldCharType="end"/>
        </w:r>
      </w:p>
    </w:sdtContent>
  </w:sdt>
  <w:p w14:paraId="40C4914A" w14:textId="77777777" w:rsidR="00061F06" w:rsidRDefault="00061F0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FCCED" w14:textId="77777777" w:rsidR="00061F06" w:rsidRDefault="007C1715">
      <w:r>
        <w:separator/>
      </w:r>
    </w:p>
  </w:footnote>
  <w:footnote w:type="continuationSeparator" w:id="0">
    <w:p w14:paraId="46DF0BC1" w14:textId="77777777" w:rsidR="00061F06" w:rsidRDefault="007C1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649E" w14:textId="77777777" w:rsidR="00061F06" w:rsidRDefault="00061F06">
    <w:pPr>
      <w:pStyle w:val="Zhlav"/>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5DA55D86"/>
    <w:multiLevelType w:val="multilevel"/>
    <w:tmpl w:val="D7F465D4"/>
    <w:lvl w:ilvl="0">
      <w:start w:val="1"/>
      <w:numFmt w:val="decimal"/>
      <w:pStyle w:val="1nadpis"/>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sltext"/>
      <w:lvlText w:val="%1.%2"/>
      <w:lvlJc w:val="left"/>
      <w:pPr>
        <w:ind w:left="425"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0"/>
      </w:pPr>
      <w:rPr>
        <w:rFonts w:asciiTheme="minorHAnsi" w:eastAsia="Calibri" w:hAnsiTheme="minorHAnsi" w:cstheme="minorHAnsi"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1"/>
  </w:num>
  <w:num w:numId="5">
    <w:abstractNumId w:val="1"/>
  </w:num>
  <w:num w:numId="6">
    <w:abstractNumId w:val="3"/>
  </w:num>
  <w:num w:numId="7">
    <w:abstractNumId w:val="6"/>
  </w:num>
  <w:num w:numId="8">
    <w:abstractNumId w:val="8"/>
  </w:num>
  <w:num w:numId="9">
    <w:abstractNumId w:val="4"/>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06"/>
    <w:rsid w:val="00061F06"/>
    <w:rsid w:val="002A6BF3"/>
    <w:rsid w:val="00382747"/>
    <w:rsid w:val="007C1715"/>
    <w:rsid w:val="00CA61CD"/>
    <w:rsid w:val="00FB6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79DD2"/>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 w:type="paragraph" w:customStyle="1" w:styleId="2sltext">
    <w:name w:val="2čísl.text"/>
    <w:basedOn w:val="Zkladntext"/>
    <w:qFormat/>
    <w:pPr>
      <w:numPr>
        <w:ilvl w:val="1"/>
        <w:numId w:val="12"/>
      </w:numPr>
      <w:spacing w:before="240" w:after="240"/>
      <w:ind w:left="0"/>
      <w:jc w:val="both"/>
    </w:pPr>
    <w:rPr>
      <w:rFonts w:ascii="Calibri" w:hAnsi="Calibri"/>
      <w:bCs/>
      <w:color w:val="000000"/>
      <w:sz w:val="22"/>
      <w:szCs w:val="22"/>
    </w:rPr>
  </w:style>
  <w:style w:type="paragraph" w:customStyle="1" w:styleId="1nadpis">
    <w:name w:val="1nadpis"/>
    <w:basedOn w:val="Normln"/>
    <w:qFormat/>
    <w:pPr>
      <w:keepNext/>
      <w:numPr>
        <w:numId w:val="12"/>
      </w:numPr>
      <w:spacing w:before="520" w:after="260"/>
      <w:jc w:val="both"/>
      <w:outlineLvl w:val="0"/>
    </w:pPr>
    <w:rPr>
      <w:rFonts w:ascii="Arial" w:hAnsi="Arial"/>
      <w:b/>
      <w:bCs/>
      <w:cap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novanidrevin.nature.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rsidR="005A0AB3" w:rsidRDefault="005A0AB3">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rsidR="005A0AB3" w:rsidRDefault="005A0AB3">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5A0AB3" w:rsidRDefault="005A0AB3">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5A0AB3" w:rsidRDefault="005A0AB3">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5A0AB3" w:rsidRDefault="005A0AB3">
          <w:pPr>
            <w:pStyle w:val="EB77C08341CA45E1A8F63CEEC1BC44FB"/>
          </w:pPr>
          <w:r>
            <w:rPr>
              <w:rStyle w:val="Zstupntext"/>
              <w:highlight w:val="yellow"/>
            </w:rPr>
            <w:t>zvolte položku</w:t>
          </w:r>
        </w:p>
      </w:docPartBody>
    </w:docPart>
    <w:docPart>
      <w:docPartPr>
        <w:name w:val="067B9327F13B4C79AA4CE18DEC1E097B"/>
        <w:category>
          <w:name w:val="Obecné"/>
          <w:gallery w:val="placeholder"/>
        </w:category>
        <w:types>
          <w:type w:val="bbPlcHdr"/>
        </w:types>
        <w:behaviors>
          <w:behavior w:val="content"/>
        </w:behaviors>
        <w:guid w:val="{840FC4D6-A360-47DE-A266-3C58E1E2BB54}"/>
      </w:docPartPr>
      <w:docPartBody>
        <w:p w:rsidR="005A0AB3" w:rsidRDefault="005A0AB3">
          <w:pPr>
            <w:pStyle w:val="067B9327F13B4C79AA4CE18DEC1E097B"/>
          </w:pPr>
          <w:r>
            <w:rPr>
              <w:rStyle w:val="Zstupntext"/>
              <w:highlight w:val="yellow"/>
            </w:rPr>
            <w:t>zvolte položku</w:t>
          </w:r>
        </w:p>
      </w:docPartBody>
    </w:docPart>
    <w:docPart>
      <w:docPartPr>
        <w:name w:val="A2E93F46EFBB450EAAA74C9B0F3D751D"/>
        <w:category>
          <w:name w:val="Obecné"/>
          <w:gallery w:val="placeholder"/>
        </w:category>
        <w:types>
          <w:type w:val="bbPlcHdr"/>
        </w:types>
        <w:behaviors>
          <w:behavior w:val="content"/>
        </w:behaviors>
        <w:guid w:val="{7FFC03A3-A6B3-422E-A073-74FA308D5246}"/>
      </w:docPartPr>
      <w:docPartBody>
        <w:p w:rsidR="005A0AB3" w:rsidRDefault="005A0AB3">
          <w:pPr>
            <w:pStyle w:val="A2E93F46EFBB450EAAA74C9B0F3D751D"/>
          </w:pPr>
          <w:r>
            <w:rPr>
              <w:rStyle w:val="Zstupntext"/>
              <w:highlight w:val="yellow"/>
            </w:rPr>
            <w:t>zvolte položku</w:t>
          </w:r>
        </w:p>
      </w:docPartBody>
    </w:docPart>
    <w:docPart>
      <w:docPartPr>
        <w:name w:val="D74AD705E0EE4E1BA1042E55ED6D1D73"/>
        <w:category>
          <w:name w:val="Obecné"/>
          <w:gallery w:val="placeholder"/>
        </w:category>
        <w:types>
          <w:type w:val="bbPlcHdr"/>
        </w:types>
        <w:behaviors>
          <w:behavior w:val="content"/>
        </w:behaviors>
        <w:guid w:val="{7FA1507C-E3E6-431D-A7DE-EB37F5BC87B7}"/>
      </w:docPartPr>
      <w:docPartBody>
        <w:p w:rsidR="005A0AB3" w:rsidRDefault="005A0AB3">
          <w:pPr>
            <w:pStyle w:val="D74AD705E0EE4E1BA1042E55ED6D1D73"/>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rsidR="005A0AB3" w:rsidRDefault="005A0AB3">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rsidR="005A0AB3" w:rsidRDefault="005A0AB3">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rsidR="005A0AB3" w:rsidRDefault="005A0AB3">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5A0AB3" w:rsidRDefault="005A0AB3">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5A0AB3" w:rsidRDefault="005A0AB3">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5A0AB3" w:rsidRDefault="005A0AB3">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5A0AB3" w:rsidRDefault="005A0AB3">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AB3"/>
    <w:rsid w:val="005A0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067B9327F13B4C79AA4CE18DEC1E097B">
    <w:name w:val="067B9327F13B4C79AA4CE18DEC1E097B"/>
  </w:style>
  <w:style w:type="paragraph" w:customStyle="1" w:styleId="A2E93F46EFBB450EAAA74C9B0F3D751D">
    <w:name w:val="A2E93F46EFBB450EAAA74C9B0F3D751D"/>
  </w:style>
  <w:style w:type="paragraph" w:customStyle="1" w:styleId="D74AD705E0EE4E1BA1042E55ED6D1D73">
    <w:name w:val="D74AD705E0EE4E1BA1042E55ED6D1D73"/>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19</Pages>
  <Words>6831</Words>
  <Characters>40303</Characters>
  <Application>Microsoft Office Word</Application>
  <DocSecurity>0</DocSecurity>
  <Lines>335</Lines>
  <Paragraphs>94</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Wasserbauerová Eva Mgr.</cp:lastModifiedBy>
  <cp:revision>79</cp:revision>
  <cp:lastPrinted>2022-07-14T18:38:00Z</cp:lastPrinted>
  <dcterms:created xsi:type="dcterms:W3CDTF">2023-08-30T16:03:00Z</dcterms:created>
  <dcterms:modified xsi:type="dcterms:W3CDTF">2025-10-06T09:05:00Z</dcterms:modified>
</cp:coreProperties>
</file>