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jc w:val="center"/>
        <w:rPr>
          <w:rFonts w:ascii="Fira Sans" w:cs="Fira Sans" w:eastAsia="Fira Sans" w:hAnsi="Fira Sans"/>
          <w:sz w:val="28"/>
          <w:szCs w:val="28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sz w:val="28"/>
          <w:szCs w:val="28"/>
          <w:rtl w:val="0"/>
        </w:rPr>
        <w:t xml:space="preserve">Příloha č. 2</w:t>
        <w:br w:type="textWrapping"/>
      </w:r>
      <w:r w:rsidDel="00000000" w:rsidR="00000000" w:rsidRPr="00000000">
        <w:rPr>
          <w:rFonts w:ascii="Fira Sans" w:cs="Fira Sans" w:eastAsia="Fira Sans" w:hAnsi="Fira Sans"/>
          <w:sz w:val="28"/>
          <w:szCs w:val="28"/>
          <w:rtl w:val="0"/>
        </w:rPr>
        <w:t xml:space="preserve">Výzvy k účasti na předběžných tržních konzultacích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Fira Sans" w:cs="Fira Sans" w:eastAsia="Fira Sans" w:hAnsi="Fira Sans"/>
          <w:b w:val="1"/>
          <w:bCs w:val="1"/>
          <w:sz w:val="28"/>
          <w:szCs w:val="28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sz w:val="28"/>
          <w:szCs w:val="28"/>
          <w:rtl w:val="0"/>
        </w:rPr>
        <w:t xml:space="preserve">-</w:t>
      </w:r>
    </w:p>
    <w:p w:rsidR="00000000" w:rsidDel="00000000" w:rsidP="00000000" w:rsidRDefault="00000000" w:rsidRPr="00000000" w14:paraId="00000003">
      <w:pPr>
        <w:spacing w:after="600" w:before="0" w:lineRule="auto"/>
        <w:jc w:val="center"/>
        <w:rPr>
          <w:rFonts w:ascii="Fira Sans" w:cs="Fira Sans" w:eastAsia="Fira Sans" w:hAnsi="Fira Sans"/>
          <w:b w:val="1"/>
          <w:bCs w:val="1"/>
          <w:sz w:val="28"/>
          <w:szCs w:val="28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sz w:val="28"/>
          <w:szCs w:val="28"/>
          <w:rtl w:val="0"/>
        </w:rPr>
        <w:t xml:space="preserve">Dotazy pro dodavatele a formulář pro odpovědi</w:t>
      </w:r>
    </w:p>
    <w:p w:rsidR="00000000" w:rsidDel="00000000" w:rsidP="00000000" w:rsidRDefault="00000000" w:rsidRPr="00000000" w14:paraId="00000004">
      <w:pPr>
        <w:spacing w:after="600" w:before="240" w:lineRule="auto"/>
        <w:jc w:val="center"/>
        <w:rPr>
          <w:rFonts w:ascii="Fira Sans" w:cs="Fira Sans" w:eastAsia="Fira Sans" w:hAnsi="Fira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0" w:before="240" w:lineRule="auto"/>
        <w:jc w:val="center"/>
        <w:rPr>
          <w:rFonts w:ascii="Fira Sans" w:cs="Fira Sans" w:eastAsia="Fira Sans" w:hAnsi="Fira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0" w:right="0" w:firstLine="0"/>
        <w:jc w:val="center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předběžných tržních konzultací: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6wb85ciik0re" w:id="0"/>
      <w:bookmarkEnd w:id="0"/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Webové stránky </w:t>
        <w:br w:type="textWrapping"/>
        <w:t xml:space="preserve">města Žďár nad Sázavou</w:t>
      </w:r>
    </w:p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Fira Sans" w:cs="Fira Sans" w:eastAsia="Fira Sans" w:hAnsi="Fir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0" w:lineRule="auto"/>
        <w:jc w:val="left"/>
        <w:rPr>
          <w:rFonts w:ascii="Fira Sans" w:cs="Fira Sans" w:eastAsia="Fira Sans" w:hAnsi="Fira San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1049655</wp:posOffset>
            </wp:positionV>
            <wp:extent cx="1315781" cy="762317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781" cy="7623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40" w:before="480" w:line="240" w:lineRule="auto"/>
        <w:ind w:left="0" w:right="0" w:firstLine="0"/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Technická specifikace a realizace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DOTAZ Č.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stanovil předběžný rozsah předmětu veřejné zakázky formou přiložené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technické specifikace (checklistu)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. Cílem je ověřit, zda je specifikace srozumitelná, dostatečně podrobná a odpovídá běžné praxi na trhu.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Je podle Vás takto definovaný předmět plnění srozumitelný a jednoznačný?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br w:type="textWrapping"/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ne, uveďte, které části považujete za nejasné nebo vyžadující doplnění: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b) Obsahuje podle Vás specifikace všechny podstatné požadavky pro realizaci webové prezentace (např. funkce, bezpečnost, integrace, redakční systém)?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7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 Pokud ne, uveďte, jaké oblasti by podle Vás bylo vhodné doplnit nebo upřesnit: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Můžete doplnit i své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návrhy na zjednodušení nebo zpřesnění specifikace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, pokud by to podle Vás mohlo přispět k efektivnější realizaci: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26" w:right="0" w:hanging="707.9999999999998"/>
        <w:jc w:val="both"/>
        <w:rPr>
          <w:rFonts w:ascii="Fira Sans" w:cs="Fira Sans" w:eastAsia="Fira Sans" w:hAnsi="Fira Sa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26" w:right="0" w:hanging="707.9999999999998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br w:type="textWrapping"/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DOTAZ Č. 2</w:t>
      </w:r>
    </w:p>
    <w:p w:rsidR="00000000" w:rsidDel="00000000" w:rsidP="00000000" w:rsidRDefault="00000000" w:rsidRPr="00000000" w14:paraId="0000001F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Na základě uvedené technické specifikace (viz checklist) uveďte, prosím,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orientační odhad ceny (v tis. Kč bez DPH)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za jednotlivé části projektu webové prezentace města. Údaje slouží pouze pro potřeby předběžné tržní konzultace a nebudou považovány za závaznou cenovou nabídku.</w:t>
      </w:r>
    </w:p>
    <w:p w:rsidR="00000000" w:rsidDel="00000000" w:rsidP="00000000" w:rsidRDefault="00000000" w:rsidRPr="00000000" w14:paraId="00000020">
      <w:pPr>
        <w:spacing w:before="240" w:lineRule="auto"/>
        <w:jc w:val="left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Vytvoření UX analýzy a grafického návrhu webu:</w:t>
      </w:r>
    </w:p>
    <w:p w:rsidR="00000000" w:rsidDel="00000000" w:rsidP="00000000" w:rsidRDefault="00000000" w:rsidRPr="00000000" w14:paraId="00000021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br w:type="textWrapping"/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Odhadovaná cena (v tis. Kč bez DPH): ………………</w:t>
        <w:br w:type="textWrapping"/>
        <w:t xml:space="preserve"> Počet iterací grafického návrhu (revizí / připomínkovacích kol), se kterým obvykle počítáte: </w:t>
      </w:r>
    </w:p>
    <w:p w:rsidR="00000000" w:rsidDel="00000000" w:rsidP="00000000" w:rsidRDefault="00000000" w:rsidRPr="00000000" w14:paraId="00000022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jc w:val="left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b)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Implementace a zprovoznění webové prezentace (včetně testovacího a produkčního prostředí):</w:t>
      </w:r>
    </w:p>
    <w:p w:rsidR="00000000" w:rsidDel="00000000" w:rsidP="00000000" w:rsidRDefault="00000000" w:rsidRPr="00000000" w14:paraId="00000024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br w:type="textWrapping"/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Odhadovaná cena (v tis. Kč bez DPH): ………………</w:t>
      </w:r>
    </w:p>
    <w:p w:rsidR="00000000" w:rsidDel="00000000" w:rsidP="00000000" w:rsidRDefault="00000000" w:rsidRPr="00000000" w14:paraId="0000002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Rule="auto"/>
        <w:jc w:val="left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c)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Zajištění technické a servisní podpory po spuštění (ročně):</w:t>
      </w:r>
    </w:p>
    <w:p w:rsidR="00000000" w:rsidDel="00000000" w:rsidP="00000000" w:rsidRDefault="00000000" w:rsidRPr="00000000" w14:paraId="00000027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br w:type="textWrapping"/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Odhadovaná cena (v tis. Kč bez DPH/rok): ………………</w:t>
      </w:r>
    </w:p>
    <w:p w:rsidR="00000000" w:rsidDel="00000000" w:rsidP="00000000" w:rsidRDefault="00000000" w:rsidRPr="00000000" w14:paraId="00000028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Specifikujte prosím, co vše uvedená servisní podpora bude obsahovat:</w:t>
      </w:r>
    </w:p>
    <w:p w:rsidR="00000000" w:rsidDel="00000000" w:rsidP="00000000" w:rsidRDefault="00000000" w:rsidRPr="00000000" w14:paraId="00000029">
      <w:pPr>
        <w:spacing w:before="240" w:lineRule="auto"/>
        <w:jc w:val="left"/>
        <w:rPr>
          <w:rFonts w:ascii="Fira Sans" w:cs="Fira Sans" w:eastAsia="Fira Sans" w:hAnsi="Fira San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jc w:val="left"/>
        <w:rPr>
          <w:rFonts w:ascii="Fira Sans" w:cs="Fira Sans" w:eastAsia="Fira Sans" w:hAnsi="Fira San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jc w:val="left"/>
        <w:rPr>
          <w:rFonts w:ascii="Fira Sans" w:cs="Fira Sans" w:eastAsia="Fira Sans" w:hAnsi="Fira San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Můžete doplnit i stručný komentář k tomu, co by podle vás mohlo cenu zásadně ovlivnit (např. rozsah obsahu, integrace, redakční role, testování apod.):</w:t>
      </w:r>
    </w:p>
    <w:p w:rsidR="00000000" w:rsidDel="00000000" w:rsidP="00000000" w:rsidRDefault="00000000" w:rsidRPr="00000000" w14:paraId="0000002D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Rule="auto"/>
        <w:rPr>
          <w:rFonts w:ascii="Fira Sans" w:cs="Fira Sans" w:eastAsia="Fira Sans" w:hAnsi="Fira San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</w:r>
      <w:r w:rsidDel="00000000" w:rsidR="00000000" w:rsidRPr="00000000">
        <w:rPr>
          <w:rFonts w:ascii="Fira Sans" w:cs="Fira Sans" w:eastAsia="Fira Sans" w:hAnsi="Fira Sans"/>
          <w:b w:val="1"/>
          <w:bCs w:val="1"/>
          <w:sz w:val="24"/>
          <w:szCs w:val="24"/>
          <w:u w:val="singl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sz w:val="24"/>
          <w:szCs w:val="24"/>
          <w:u w:val="single"/>
          <w:rtl w:val="0"/>
        </w:rPr>
        <w:t xml:space="preserve">3</w:t>
      </w:r>
    </w:p>
    <w:p w:rsidR="00000000" w:rsidDel="00000000" w:rsidP="00000000" w:rsidRDefault="00000000" w:rsidRPr="00000000" w14:paraId="0000003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zvažuje, že k prokázání technické kvalifikace bude vyžadovat doložení referencí z obdobných projektů. Uvažované nastavení by mohlo být například následující: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Dodavatel doloží alespoň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2 významné služby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realizované v posledních 3 letech, jejichž předmětem bylo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vytvoření, implementace a zprovoznění webové prezentace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na redakčním systému obdobného typu, jaký nabízí v rámci této zakázky.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before="0" w:beforeAutospacing="0" w:lineRule="auto"/>
        <w:ind w:left="720" w:hanging="360"/>
        <w:jc w:val="left"/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Každá z těchto služeb by měla být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v hodnotě alespoň 150 000 Kč bez DPH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(bez nákladů na provoz webu).</w:t>
        <w:br w:type="textWrapping"/>
      </w:r>
    </w:p>
    <w:p w:rsidR="00000000" w:rsidDel="00000000" w:rsidP="00000000" w:rsidRDefault="00000000" w:rsidRPr="00000000" w14:paraId="00000038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Považujete takto nastavený požadavek na reference (počet, předmět, finanční rozsah) za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přiměřený předmětu veřejné zakázky a běžné tržní praxi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?</w:t>
      </w:r>
    </w:p>
    <w:p w:rsidR="00000000" w:rsidDel="00000000" w:rsidP="00000000" w:rsidRDefault="00000000" w:rsidRPr="00000000" w14:paraId="00000039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br w:type="textWrapping"/>
        <w:t xml:space="preserve">Pokud ne, uveďte, jak byste požadavek doporučili upravit (např. počet referencí, minimální hodnotu, časové období apod.):</w:t>
      </w:r>
    </w:p>
    <w:p w:rsidR="00000000" w:rsidDel="00000000" w:rsidP="00000000" w:rsidRDefault="00000000" w:rsidRPr="00000000" w14:paraId="0000003A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b) Disponuje Vaše firma referencemi, které by takto stanovený požadavek splňovaly?</w:t>
        <w:br w:type="textWrapping"/>
        <w:t xml:space="preserve">Pokud ne, uveďte, jaké typy referencí by bylo podle Vás vhodnější uznávat (např. jiné typy projektů, kombinované dodávky, různé CMS apod.):</w:t>
      </w:r>
    </w:p>
    <w:p w:rsidR="00000000" w:rsidDel="00000000" w:rsidP="00000000" w:rsidRDefault="00000000" w:rsidRPr="00000000" w14:paraId="0000003F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DOTAZ Č.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uvažuje, že pro realizaci projektu bude požadováno, aby dodavatel disponoval týmem v následujícím minimálním složení: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Rule="auto"/>
        <w:ind w:left="720" w:hanging="360"/>
        <w:jc w:val="left"/>
        <w:rPr>
          <w:i w:val="1"/>
          <w:iCs w:val="1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1"/>
          <w:iCs w:val="1"/>
          <w:rtl w:val="0"/>
        </w:rPr>
        <w:t xml:space="preserve">Projektový manažer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t xml:space="preserve"> – s minimálně 5 lety praxe v řízení projektů vývoje nebo implementace webových řešení a s prokazatelnou zkušeností s vedením alespoň jednoho projektu obdobného rozsahu, tj. v hodnotě alespoň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1"/>
          <w:iCs w:val="1"/>
          <w:rtl w:val="0"/>
        </w:rPr>
        <w:t xml:space="preserve">150 000 Kč bez DPH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t xml:space="preserve"> (bez nákladů na provoz webu).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  <w:rPr>
          <w:i w:val="1"/>
          <w:iCs w:val="1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1"/>
          <w:iCs w:val="1"/>
          <w:rtl w:val="0"/>
        </w:rPr>
        <w:t xml:space="preserve">Vývojář / programátor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t xml:space="preserve"> – s minimálně 2 lety praxe v oblasti vývoje webových aplikací a s účastí alespoň na jednom projektu obdobného rozsahu, tj. v hodnotě alespoň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1"/>
          <w:iCs w:val="1"/>
          <w:rtl w:val="0"/>
        </w:rPr>
        <w:t xml:space="preserve">150 000 Kč bez DPH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t xml:space="preserve"> (bez nákladů na provoz webu), se zkušeností s implementací nebo vývojem redakčního systému (CMS).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before="0" w:beforeAutospacing="0" w:lineRule="auto"/>
        <w:ind w:left="720" w:hanging="360"/>
        <w:jc w:val="left"/>
        <w:rPr>
          <w:i w:val="1"/>
          <w:iCs w:val="1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1"/>
          <w:iCs w:val="1"/>
          <w:rtl w:val="0"/>
        </w:rPr>
        <w:t xml:space="preserve">UX/UI designér nebo grafik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t xml:space="preserve"> – s minimálně 2 lety praxe v oboru a doloženou zkušeností s návrhem uživatelského rozhraní pro webové prezentace obdobného typu (např. městské, veřejné, informační portály).</w:t>
        <w:br w:type="textWrapping"/>
      </w:r>
    </w:p>
    <w:p w:rsidR="00000000" w:rsidDel="00000000" w:rsidP="00000000" w:rsidRDefault="00000000" w:rsidRPr="00000000" w14:paraId="0000004B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Považujete toto složení a uvedené požadavky na zkušenosti členů týmu za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přiměřené rozsahu projektu a podmínkám trhu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?</w:t>
      </w:r>
    </w:p>
    <w:p w:rsidR="00000000" w:rsidDel="00000000" w:rsidP="00000000" w:rsidRDefault="00000000" w:rsidRPr="00000000" w14:paraId="0000004C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br w:type="textWrapping"/>
        <w:t xml:space="preserve">Pokud ne, uveďte, jaké úpravy byste doporučili (např. změnu požadované praxe, rozšíření nebo zjednodušení týmu):</w:t>
      </w:r>
    </w:p>
    <w:p w:rsidR="00000000" w:rsidDel="00000000" w:rsidP="00000000" w:rsidRDefault="00000000" w:rsidRPr="00000000" w14:paraId="0000004D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</w:r>
    </w:p>
    <w:p w:rsidR="00000000" w:rsidDel="00000000" w:rsidP="00000000" w:rsidRDefault="00000000" w:rsidRPr="00000000" w14:paraId="0000004F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c) Jsou pro Vaši firmu tyto požadavky na realizační tým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běžně splnitelné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52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ne, popište, jak byste tento požadavek řešili (např. jiným vnitřním uspořádáním, spoluprací s externisty apod.):</w:t>
      </w:r>
    </w:p>
    <w:p w:rsidR="00000000" w:rsidDel="00000000" w:rsidP="00000000" w:rsidRDefault="00000000" w:rsidRPr="00000000" w14:paraId="00000053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aktuálním webu máme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sz w:val="24"/>
          <w:szCs w:val="24"/>
          <w:rtl w:val="0"/>
        </w:rPr>
        <w:t xml:space="preserve">ystém pro správu dotazů a námětů</w:t>
      </w: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 od občanů a publikace / notifikace odpovědi: https://www.zdarns.cz/online-sluzby/dotazy-a-namety/</w:t>
      </w:r>
    </w:p>
    <w:p w:rsidR="00000000" w:rsidDel="00000000" w:rsidP="00000000" w:rsidRDefault="00000000" w:rsidRPr="00000000" w14:paraId="00000058">
      <w:pPr>
        <w:spacing w:after="200" w:before="0" w:lineRule="auto"/>
        <w:ind w:left="0" w:firstLine="0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Jednáme s dodavateli Portálu občana (VERA) a spisové služby (ICZ) o přesunutí dotazů a námětů pod Portál občana a vyřízení ve spisové službě s následným odesláním dat (dotaz, datum dotazu, odpověď) k zobrazení na web. Tato funcionalita není v Portálu občana ani ve spisové službě zatím programátorsky vyřešena. Součástí vývoje webových stránek bude buď práce s exportovanými daty ze spisové služby a jejich zobrazení na webu nebo, v případě nemožnosti realizace skrze Portál občana, navržení a realizace systému dotazů a námětů pro webové stránky ze strany dodavatele. </w:t>
        <w:br w:type="textWrapping"/>
        <w:t xml:space="preserve">Realizovali jste už někdy v rámci své praxe podobnou funkcionalitu?</w:t>
      </w:r>
    </w:p>
    <w:p w:rsidR="00000000" w:rsidDel="00000000" w:rsidP="00000000" w:rsidRDefault="00000000" w:rsidRPr="00000000" w14:paraId="00000059">
      <w:pPr>
        <w:spacing w:after="200" w:before="0" w:lineRule="auto"/>
        <w:ind w:left="0" w:firstLine="0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before="0" w:lineRule="auto"/>
        <w:ind w:left="0" w:firstLine="0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 xml:space="preserve">Pokud ano, popište prosím o jakou realizaci se jednalo.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40" w:lineRule="auto"/>
        <w:rPr>
          <w:rFonts w:ascii="Fira Sans" w:cs="Fira Sans" w:eastAsia="Fira Sans" w:hAnsi="Fira Sans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40" w:lineRule="auto"/>
        <w:rPr>
          <w:rFonts w:ascii="Fira Sans" w:cs="Fira Sans" w:eastAsia="Fira Sans" w:hAnsi="Fira Sans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preferuje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otevřený a licenčně nezávislý CMS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. Jaký redakční systém vaše firma k tvorbě webových stránek města použila a jaké spatřujete výhody využití právě vámi navrhovaného redakčního systému?</w:t>
      </w:r>
    </w:p>
    <w:p w:rsidR="00000000" w:rsidDel="00000000" w:rsidP="00000000" w:rsidRDefault="00000000" w:rsidRPr="00000000" w14:paraId="00000061">
      <w:pPr>
        <w:spacing w:before="240" w:lineRule="auto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40" w:lineRule="auto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Jedním z integračních požadavků zadavatele pro práci s redakčním systémem bude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synchronizace uživatelských účtů se službou Active Directory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která je provozována zadavatelem. </w:t>
      </w:r>
    </w:p>
    <w:p w:rsidR="00000000" w:rsidDel="00000000" w:rsidP="00000000" w:rsidRDefault="00000000" w:rsidRPr="00000000" w14:paraId="0000006A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a/ Máte s takovou synchronizací zkušenost? </w:t>
      </w:r>
    </w:p>
    <w:p w:rsidR="00000000" w:rsidDel="00000000" w:rsidP="00000000" w:rsidRDefault="00000000" w:rsidRPr="00000000" w14:paraId="0000006B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ano, uveďte stručně, o jaký projekt šlo (např. jaké systémy byly propojeny, v jakém rozsahu):</w:t>
        <w:br w:type="textWrapping"/>
        <w:br w:type="textWrapping"/>
      </w:r>
    </w:p>
    <w:p w:rsidR="00000000" w:rsidDel="00000000" w:rsidP="00000000" w:rsidRDefault="00000000" w:rsidRPr="00000000" w14:paraId="0000006E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b/ 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Je tento požadavek ve Vašich současných podmínkách technicky a personálně splnitelný? </w:t>
      </w:r>
    </w:p>
    <w:p w:rsidR="00000000" w:rsidDel="00000000" w:rsidP="00000000" w:rsidRDefault="00000000" w:rsidRPr="00000000" w14:paraId="00000074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ne, popište, jakým způsobem byste tento požadavek řešili.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Zadavatel bude požadovat v redakčním systému s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ystém pro správu databáze e-mailů. Ta bude následně synchronizována do externí služby pro hromadné rozesílání e-mailů.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a/ Máte s takovou synchronizací zkušenost?</w:t>
        <w:br w:type="textWrapping"/>
        <w:br w:type="textWrapping"/>
      </w:r>
    </w:p>
    <w:p w:rsidR="00000000" w:rsidDel="00000000" w:rsidP="00000000" w:rsidRDefault="00000000" w:rsidRPr="00000000" w14:paraId="00000087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ano, uveďte konkrétně o jakou synchronizaci šlo včetně uvedení názvu systémů.</w:t>
      </w:r>
    </w:p>
    <w:p w:rsidR="00000000" w:rsidDel="00000000" w:rsidP="00000000" w:rsidRDefault="00000000" w:rsidRPr="00000000" w14:paraId="00000088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b/ 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Je tento požadavek ve Vašich současných podmínkách technicky a personálně splnitelný? </w:t>
      </w:r>
    </w:p>
    <w:p w:rsidR="00000000" w:rsidDel="00000000" w:rsidP="00000000" w:rsidRDefault="00000000" w:rsidRPr="00000000" w14:paraId="0000008F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ne, popište, jakým způsobem byste tento požadavek řešili.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c/ Případně navrhujete jiné řešení pro hromadné rozesílání e-mailů? </w:t>
      </w:r>
    </w:p>
    <w:p w:rsidR="00000000" w:rsidDel="00000000" w:rsidP="00000000" w:rsidRDefault="00000000" w:rsidRPr="00000000" w14:paraId="0000009A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Zadavatel poskytne návrh struktury webových stránek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(tj. návrh hlavních sekcí, podstran a jejich vzájemných vazeb) k diskuzi před zahájením vývoje. Očekává, že dodavatel na základě svých zkušeností: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after="0" w:afterAutospacing="0" w:before="240" w:lineRule="auto"/>
        <w:ind w:left="720" w:hanging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posoudí logiku a přehlednost navržené informační architektury,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upozorní na případné duplicity nebo nelogické uspořádání,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before="0" w:beforeAutospacing="0" w:lineRule="auto"/>
        <w:ind w:left="720" w:hanging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případně navrhne úpravy nebo doplnění z pohledu uživatelské přívětivosti a provozní efektivity.</w:t>
      </w:r>
    </w:p>
    <w:p w:rsidR="00000000" w:rsidDel="00000000" w:rsidP="00000000" w:rsidRDefault="00000000" w:rsidRPr="00000000" w14:paraId="000000A9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Máte s takovým postupem (revize a optimalizace struktury webu klienta) zkušenost?</w:t>
      </w:r>
    </w:p>
    <w:p w:rsidR="00000000" w:rsidDel="00000000" w:rsidP="00000000" w:rsidRDefault="00000000" w:rsidRPr="00000000" w14:paraId="000000AA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AB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ano, uveďte stručně, o jaký projekt šlo a jaká byla vaše role (např. připomínkování struktury, návrh IA (informační architektury), testování s uživateli apod.):</w:t>
      </w:r>
    </w:p>
    <w:p w:rsidR="00000000" w:rsidDel="00000000" w:rsidP="00000000" w:rsidRDefault="00000000" w:rsidRPr="00000000" w14:paraId="000000AC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předpokládá, že při provozu webu bude potřeba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 hlásit závady, chyby nebo požadavky na úpravy 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prostřednictvím sjednoceného komunikačního kanálu.</w:t>
      </w:r>
    </w:p>
    <w:p w:rsidR="00000000" w:rsidDel="00000000" w:rsidP="00000000" w:rsidRDefault="00000000" w:rsidRPr="00000000" w14:paraId="000000BD">
      <w:pPr>
        <w:spacing w:before="24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Používáte pro tyto účely vlastní systém nebo nástroj pro hlášení závad (např. helpdesk, ticketovací systém, e-mailovou aplikaci apod.)?</w:t>
        <w:br w:type="textWrapping"/>
        <w:br w:type="textWrapping"/>
      </w:r>
    </w:p>
    <w:p w:rsidR="00000000" w:rsidDel="00000000" w:rsidP="00000000" w:rsidRDefault="00000000" w:rsidRPr="00000000" w14:paraId="000000BE">
      <w:pPr>
        <w:spacing w:before="24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ano, uveďte, jaký systém používáte a jak obvykle probíhá proces hlášení a řešení závad (např. webové rozhraní, e-mail, SLA, evidence požadavků apod.):</w:t>
      </w:r>
    </w:p>
    <w:p w:rsidR="00000000" w:rsidDel="00000000" w:rsidP="00000000" w:rsidRDefault="00000000" w:rsidRPr="00000000" w14:paraId="000000C0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Pokud ne, popište, jakým způsobem byste tento požadavek řešili (např. zřízením sdíleného nástroje, využitím systému zadavatele apod.):</w:t>
      </w:r>
    </w:p>
    <w:p w:rsidR="00000000" w:rsidDel="00000000" w:rsidP="00000000" w:rsidRDefault="00000000" w:rsidRPr="00000000" w14:paraId="000000C6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Rule="auto"/>
        <w:ind w:firstLine="36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dujn8u7kgm3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5e1g1m3gk3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m64h9x2idfz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12z0n2v6pv3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5luegrvr5df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dpxnmi39ayc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gd6xuwz4bl0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nwkwuoxcbf7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jc w:val="left"/>
        <w:rPr>
          <w:rFonts w:ascii="Fira Sans" w:cs="Fira Sans" w:eastAsia="Fira Sans" w:hAnsi="Fira Sans"/>
          <w:sz w:val="22"/>
          <w:szCs w:val="22"/>
          <w:u w:val="single"/>
        </w:rPr>
      </w:pPr>
      <w:bookmarkStart w:colFirst="0" w:colLast="0" w:name="_heading=h.tt0lofux6svq" w:id="9"/>
      <w:bookmarkEnd w:id="9"/>
      <w:r w:rsidDel="00000000" w:rsidR="00000000" w:rsidRPr="00000000">
        <w:rPr>
          <w:rFonts w:ascii="Fira Sans" w:cs="Fira Sans" w:eastAsia="Fira Sans" w:hAnsi="Fira Sans"/>
          <w:sz w:val="22"/>
          <w:szCs w:val="22"/>
          <w:u w:val="single"/>
          <w:rtl w:val="0"/>
        </w:rPr>
        <w:t xml:space="preserve">DOTAZ č. 11</w:t>
      </w:r>
    </w:p>
    <w:p w:rsidR="00000000" w:rsidDel="00000000" w:rsidP="00000000" w:rsidRDefault="00000000" w:rsidRPr="00000000" w14:paraId="000000D3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plánuje ve smlouvě upravit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podmínky záruky a podpory po předání web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u.</w:t>
        <w:br w:type="textWrapping"/>
        <w:t xml:space="preserve">Cílem je zjistit běžnou praxi dodavatelů v oblasti poskytování garancí, záruk a servisních služeb (SLA).</w:t>
      </w:r>
    </w:p>
    <w:p w:rsidR="00000000" w:rsidDel="00000000" w:rsidP="00000000" w:rsidRDefault="00000000" w:rsidRPr="00000000" w14:paraId="000000D4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Poskytujete po dokončení projektu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záruční dobu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(např. na odstranění chyb bezplatně)?</w:t>
      </w:r>
    </w:p>
    <w:p w:rsidR="00000000" w:rsidDel="00000000" w:rsidP="00000000" w:rsidRDefault="00000000" w:rsidRPr="00000000" w14:paraId="000000D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Pokud ano, uveďte její obvyklou délku (v měsících):</w:t>
      </w:r>
    </w:p>
    <w:p w:rsidR="00000000" w:rsidDel="00000000" w:rsidP="00000000" w:rsidRDefault="00000000" w:rsidRPr="00000000" w14:paraId="000000D8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A jaký rozsah záruka obvykle pokrývá (např. jen funkční chyby, nebo i bezpečnostní aktualizace, úpravy designu apod.):</w:t>
      </w:r>
    </w:p>
    <w:p w:rsidR="00000000" w:rsidDel="00000000" w:rsidP="00000000" w:rsidRDefault="00000000" w:rsidRPr="00000000" w14:paraId="000000DA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</w:r>
    </w:p>
    <w:p w:rsidR="00000000" w:rsidDel="00000000" w:rsidP="00000000" w:rsidRDefault="00000000" w:rsidRPr="00000000" w14:paraId="000000DC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b) Jakým způsobem obvykle zajišťujete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podporu a servis po skončení záruky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? Vyberte všechny varianty, které zajišťujete.</w:t>
      </w:r>
    </w:p>
    <w:p w:rsidR="00000000" w:rsidDel="00000000" w:rsidP="00000000" w:rsidRDefault="00000000" w:rsidRPr="00000000" w14:paraId="000000DF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☐ formou servisní smlouvy (SLA)</w:t>
        <w:br w:type="textWrapping"/>
        <w:t xml:space="preserve"> ☐ formou objednávek podle potřeby</w:t>
        <w:br w:type="textWrapping"/>
        <w:t xml:space="preserve"> ☐ jiným způsobem (uveďte): .........................................................</w:t>
      </w:r>
    </w:p>
    <w:p w:rsidR="00000000" w:rsidDel="00000000" w:rsidP="00000000" w:rsidRDefault="00000000" w:rsidRPr="00000000" w14:paraId="000000E0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c) Je v rámci SLA běžné, že má klient určitou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předplacenou dobu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nebo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měsíční paušál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na podporu?</w:t>
      </w:r>
    </w:p>
    <w:p w:rsidR="00000000" w:rsidDel="00000000" w:rsidP="00000000" w:rsidRDefault="00000000" w:rsidRPr="00000000" w14:paraId="000000E2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Pokud ano, uveďte, jaké modely obvykle nabízíte (např. počet hodin, rozsah služeb, měsíční paušál apod.):</w:t>
        <w:br w:type="textWrapping"/>
      </w:r>
    </w:p>
    <w:p w:rsidR="00000000" w:rsidDel="00000000" w:rsidP="00000000" w:rsidRDefault="00000000" w:rsidRPr="00000000" w14:paraId="000000E6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d) Jaké jsou podle Vašich zkušeností výhody a nevýhody jednotlivých přístupů (záruka vs. SLA, paušál vs. platba za zásah)?</w:t>
        <w:br w:type="textWrapping"/>
      </w:r>
    </w:p>
    <w:p w:rsidR="00000000" w:rsidDel="00000000" w:rsidP="00000000" w:rsidRDefault="00000000" w:rsidRPr="00000000" w14:paraId="000000EB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240" w:lineRule="auto"/>
        <w:rPr>
          <w:rFonts w:ascii="Fira Sans" w:cs="Fira Sans" w:eastAsia="Fira Sans" w:hAnsi="Fira Sans"/>
          <w:b w:val="1"/>
          <w:bCs w:val="1"/>
          <w:u w:val="singl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12</w:t>
      </w:r>
    </w:p>
    <w:p w:rsidR="00000000" w:rsidDel="00000000" w:rsidP="00000000" w:rsidRDefault="00000000" w:rsidRPr="00000000" w14:paraId="000000F1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plánuje ve smluvní dokumentaci stanovit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požadavky na reakční dobu a způsob řešení incidentů při provozu webu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.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F2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 Jak ve své praxi definujete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úrovně závažnosti chyb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(např. úroveň A – kritická, B – střední, C – nízká)?</w:t>
      </w:r>
    </w:p>
    <w:p w:rsidR="00000000" w:rsidDel="00000000" w:rsidP="00000000" w:rsidRDefault="00000000" w:rsidRPr="00000000" w14:paraId="000000F3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Uveďte stručnou charakteristiku jednotlivých úrovní a příklady situací, které do nich obvykle zařazujete: </w:t>
      </w:r>
    </w:p>
    <w:p w:rsidR="00000000" w:rsidDel="00000000" w:rsidP="00000000" w:rsidRDefault="00000000" w:rsidRPr="00000000" w14:paraId="000000F4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b) Jakou garantovanou dobu reakce a případně dobu odstranění chyby obvykle poskytujete u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kritických chyb (úroveň A)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?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FA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c) Máte odlišné reakční doby pro pracovní dobu / mimo pracovní dobu?</w:t>
      </w:r>
    </w:p>
    <w:p w:rsidR="00000000" w:rsidDel="00000000" w:rsidP="00000000" w:rsidRDefault="00000000" w:rsidRPr="00000000" w14:paraId="000000FC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</w:r>
    </w:p>
    <w:p w:rsidR="00000000" w:rsidDel="00000000" w:rsidP="00000000" w:rsidRDefault="00000000" w:rsidRPr="00000000" w14:paraId="000000FD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 Pokud ano, uveďte, jak jsou tyto podmínky obvykle nastaveny: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FF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240" w:lineRule="auto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d) Považujete za vhodné, aby požadavky na reakční a opravné doby byly stanoveny pevně (např. ve smlouvě), nebo spíše individuálně podle povahy incidentu?</w:t>
      </w:r>
    </w:p>
    <w:p w:rsidR="00000000" w:rsidDel="00000000" w:rsidP="00000000" w:rsidRDefault="00000000" w:rsidRPr="00000000" w14:paraId="00000105">
      <w:pPr>
        <w:spacing w:after="120" w:before="120" w:lineRule="auto"/>
        <w:ind w:left="0" w:firstLine="0"/>
        <w:rPr>
          <w:rFonts w:ascii="Fira Sans" w:cs="Fira Sans" w:eastAsia="Fira Sans" w:hAnsi="Fira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0" w:lineRule="auto"/>
        <w:ind w:left="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1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uvažuje o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řízení projektu formou pravidelných kontrolních schůzek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(cca 1× za 14 dní) s prvky agilního přístupu.</w:t>
      </w:r>
    </w:p>
    <w:p w:rsidR="00000000" w:rsidDel="00000000" w:rsidP="00000000" w:rsidRDefault="00000000" w:rsidRPr="00000000" w14:paraId="00000112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Máte s takovým způsobem řízení projektu zkušenosti?</w:t>
      </w:r>
    </w:p>
    <w:p w:rsidR="00000000" w:rsidDel="00000000" w:rsidP="00000000" w:rsidRDefault="00000000" w:rsidRPr="00000000" w14:paraId="00000113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before="24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br w:type="textWrapping"/>
        <w:t xml:space="preserve">Pokud ano, jak se dle Vašich zkušeností tento přístup obvykle promítá do kvality, termínů a nákladů projektu?</w:t>
      </w:r>
    </w:p>
    <w:p w:rsidR="00000000" w:rsidDel="00000000" w:rsidP="00000000" w:rsidRDefault="00000000" w:rsidRPr="00000000" w14:paraId="00000117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Rule="auto"/>
        <w:ind w:left="360" w:firstLine="0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before="0" w:lineRule="auto"/>
        <w:jc w:val="left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40" w:before="480" w:line="240" w:lineRule="auto"/>
        <w:ind w:left="0" w:right="0" w:firstLine="0"/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Doplňující informace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Máte na základě poskytnutých informací o veřejné zakázce zájem účastnit se zadávacího řízení veřejné zakázky?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26" w:right="0" w:hanging="707.9999999999998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Zadavatel si přeje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získat přehled o obvyklé časové náročnosti jednotlivých etap projektu</w:t>
      </w:r>
      <w:r w:rsidDel="00000000" w:rsidR="00000000" w:rsidRPr="00000000">
        <w:rPr>
          <w:rFonts w:ascii="Fira Sans" w:cs="Fira Sans" w:eastAsia="Fira Sans" w:hAnsi="Fira Sans"/>
          <w:rtl w:val="0"/>
        </w:rPr>
        <w:t xml:space="preserve"> webových stránek obdobného rozsahu. Uveďte, prosím, orientační odhad doby potřebné na realizaci jednotlivých fází, počítáno od podpisu smlouvy.</w:t>
      </w:r>
    </w:p>
    <w:p w:rsidR="00000000" w:rsidDel="00000000" w:rsidP="00000000" w:rsidRDefault="00000000" w:rsidRPr="00000000" w14:paraId="00000138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a) UX analýza a návrh struktury / grafického designu webu:</w:t>
        <w:br w:type="textWrapping"/>
      </w:r>
    </w:p>
    <w:p w:rsidR="00000000" w:rsidDel="00000000" w:rsidP="00000000" w:rsidRDefault="00000000" w:rsidRPr="00000000" w14:paraId="00000139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b) Zřízení a zprovoznění testovacího prostředí redakčního systému (CMS):</w:t>
        <w:br w:type="textWrapping"/>
      </w:r>
    </w:p>
    <w:p w:rsidR="00000000" w:rsidDel="00000000" w:rsidP="00000000" w:rsidRDefault="00000000" w:rsidRPr="00000000" w14:paraId="0000013C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c) Zřízení a zprovoznění produkčního prostředí redakčního systému (CMS):</w:t>
        <w:br w:type="textWrapping"/>
      </w:r>
    </w:p>
    <w:p w:rsidR="00000000" w:rsidDel="00000000" w:rsidP="00000000" w:rsidRDefault="00000000" w:rsidRPr="00000000" w14:paraId="0000013F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Můžete doplnit i poznámku k případné návaznosti etap nebo závislosti na součinnosti zadavatele:</w:t>
        <w:br w:type="textWrapping"/>
      </w:r>
    </w:p>
    <w:p w:rsidR="00000000" w:rsidDel="00000000" w:rsidP="00000000" w:rsidRDefault="00000000" w:rsidRPr="00000000" w14:paraId="00000142">
      <w:pPr>
        <w:spacing w:before="240" w:lineRule="auto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DOTAZ Č.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u w:val="single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Máte-li vůči zadavateli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jakékoliv podněty 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souvislosti s předmětem veřejné zakázky, tak jak je uveden ve výzvě k účasti na předběžných tržních konzultacích a jejích přílohách, máte zde prostor na jejich uvedení.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Fira Sans" w:cs="Fira Sans" w:eastAsia="Fira Sans" w:hAnsi="Fira Sans"/>
        <w:color w:val="666666"/>
        <w:sz w:val="20"/>
        <w:szCs w:val="20"/>
        <w:rtl w:val="0"/>
      </w:rPr>
      <w:t xml:space="preserve">Příloha č. 2 Výzvy k účasti na předběžných tržních konzultacích - dotazy pro dodavatele, strana </w:t>
    </w:r>
    <w:r w:rsidDel="00000000" w:rsidR="00000000" w:rsidRPr="00000000">
      <w:rPr>
        <w:rFonts w:ascii="Fira Sans" w:cs="Fira Sans" w:eastAsia="Fira Sans" w:hAnsi="Fira Sans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0" w:firstLine="0"/>
      </w:pPr>
      <w:rPr>
        <w:b w:val="1"/>
        <w:bCs w:val="1"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1"/>
        <w:bCs w:val="1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ind w:left="709" w:hanging="283.99999999999994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126" w:hanging="708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b w:val="1"/>
        <w:bCs w:val="1"/>
        <w:i w:val="0"/>
        <w:i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40" w:before="15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1nadpis" w:customStyle="1">
    <w:name w:val="1nadpis"/>
    <w:basedOn w:val="Normln"/>
    <w:qFormat w:val="1"/>
    <w:rsid w:val="00BA4D03"/>
    <w:pPr>
      <w:keepNext w:val="1"/>
      <w:numPr>
        <w:numId w:val="1"/>
      </w:num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before="480"/>
      <w:outlineLvl w:val="0"/>
    </w:pPr>
    <w:rPr>
      <w:rFonts w:ascii="Calibri" w:cs="Times New Roman" w:eastAsia="Times New Roman" w:hAnsi="Calibri"/>
      <w:b w:val="1"/>
      <w:bCs w:val="1"/>
      <w:kern w:val="32"/>
      <w:sz w:val="28"/>
      <w:szCs w:val="28"/>
      <w:lang w:eastAsia="cs-CZ"/>
    </w:rPr>
  </w:style>
  <w:style w:type="paragraph" w:styleId="2sltext" w:customStyle="1">
    <w:name w:val="2čísl.text"/>
    <w:basedOn w:val="Normln"/>
    <w:qFormat w:val="1"/>
    <w:rsid w:val="00BA4D03"/>
    <w:pPr>
      <w:numPr>
        <w:ilvl w:val="1"/>
        <w:numId w:val="1"/>
      </w:numPr>
      <w:spacing w:before="240"/>
    </w:pPr>
    <w:rPr>
      <w:rFonts w:ascii="Calibri" w:cs="Times New Roman" w:eastAsia="Times New Roman" w:hAnsi="Calibri"/>
      <w:lang w:eastAsia="cs-CZ"/>
    </w:rPr>
  </w:style>
  <w:style w:type="paragraph" w:styleId="3seznam" w:customStyle="1">
    <w:name w:val="3seznam"/>
    <w:basedOn w:val="Normln"/>
    <w:qFormat w:val="1"/>
    <w:rsid w:val="00BA4D03"/>
    <w:pPr>
      <w:numPr>
        <w:ilvl w:val="2"/>
        <w:numId w:val="1"/>
      </w:numPr>
      <w:spacing w:after="120" w:before="120"/>
    </w:pPr>
    <w:rPr>
      <w:rFonts w:ascii="Calibri" w:cs="Times New Roman" w:eastAsia="Calibri" w:hAnsi="Calibri"/>
    </w:rPr>
  </w:style>
  <w:style w:type="paragraph" w:styleId="4seznam" w:customStyle="1">
    <w:name w:val="4seznam"/>
    <w:basedOn w:val="Normln"/>
    <w:link w:val="4seznamChar"/>
    <w:qFormat w:val="1"/>
    <w:rsid w:val="00BA4D03"/>
    <w:pPr>
      <w:numPr>
        <w:ilvl w:val="3"/>
        <w:numId w:val="1"/>
      </w:numPr>
      <w:spacing w:after="120" w:before="120"/>
    </w:pPr>
    <w:rPr>
      <w:rFonts w:ascii="Calibri" w:cs="Times New Roman" w:eastAsia="Calibri" w:hAnsi="Calibri"/>
      <w:iCs w:val="1"/>
    </w:rPr>
  </w:style>
  <w:style w:type="character" w:styleId="4seznamChar" w:customStyle="1">
    <w:name w:val="4seznam Char"/>
    <w:basedOn w:val="Standardnpsmoodstavce"/>
    <w:link w:val="4seznam"/>
    <w:rsid w:val="00BA4D03"/>
    <w:rPr>
      <w:rFonts w:ascii="Calibri" w:cs="Times New Roman" w:eastAsia="Calibri" w:hAnsi="Calibri"/>
      <w:iCs w:val="1"/>
    </w:rPr>
  </w:style>
  <w:style w:type="paragraph" w:styleId="Zkladntext">
    <w:name w:val="Body Text"/>
    <w:basedOn w:val="Normln"/>
    <w:link w:val="ZkladntextChar"/>
    <w:uiPriority w:val="99"/>
    <w:semiHidden w:val="1"/>
    <w:unhideWhenUsed w:val="1"/>
    <w:rsid w:val="00BA4D03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 w:val="1"/>
    <w:rsid w:val="00BA4D03"/>
  </w:style>
  <w:style w:type="paragraph" w:styleId="Zhlav">
    <w:name w:val="header"/>
    <w:basedOn w:val="Normln"/>
    <w:link w:val="ZhlavChar"/>
    <w:uiPriority w:val="99"/>
    <w:unhideWhenUsed w:val="1"/>
    <w:rsid w:val="00FE0E57"/>
    <w:pPr>
      <w:tabs>
        <w:tab w:val="center" w:pos="4536"/>
        <w:tab w:val="right" w:pos="9072"/>
      </w:tabs>
      <w:spacing w:after="0" w:before="0"/>
    </w:pPr>
  </w:style>
  <w:style w:type="character" w:styleId="ZhlavChar" w:customStyle="1">
    <w:name w:val="Záhlaví Char"/>
    <w:basedOn w:val="Standardnpsmoodstavce"/>
    <w:link w:val="Zhlav"/>
    <w:uiPriority w:val="99"/>
    <w:rsid w:val="00FE0E57"/>
  </w:style>
  <w:style w:type="paragraph" w:styleId="Zpat">
    <w:name w:val="footer"/>
    <w:basedOn w:val="Normln"/>
    <w:link w:val="ZpatChar"/>
    <w:uiPriority w:val="99"/>
    <w:unhideWhenUsed w:val="1"/>
    <w:rsid w:val="00FE0E57"/>
    <w:pPr>
      <w:tabs>
        <w:tab w:val="center" w:pos="4536"/>
        <w:tab w:val="right" w:pos="9072"/>
      </w:tabs>
      <w:spacing w:after="0" w:before="0"/>
    </w:pPr>
  </w:style>
  <w:style w:type="character" w:styleId="ZpatChar" w:customStyle="1">
    <w:name w:val="Zápatí Char"/>
    <w:basedOn w:val="Standardnpsmoodstavce"/>
    <w:link w:val="Zpat"/>
    <w:uiPriority w:val="99"/>
    <w:rsid w:val="00FE0E57"/>
  </w:style>
  <w:style w:type="paragraph" w:styleId="2nesltext" w:customStyle="1">
    <w:name w:val="2nečísl.text"/>
    <w:basedOn w:val="Normln"/>
    <w:qFormat w:val="1"/>
    <w:rsid w:val="006436A4"/>
    <w:pPr>
      <w:spacing w:before="240"/>
      <w:contextualSpacing w:val="1"/>
    </w:pPr>
    <w:rPr>
      <w:rFonts w:ascii="Calibri" w:cs="Times New Roman" w:eastAsia="Calibri" w:hAnsi="Calibri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A307CD"/>
    <w:pPr>
      <w:spacing w:after="0" w:before="0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A307CD"/>
    <w:rPr>
      <w:rFonts w:ascii="Segoe UI" w:cs="Segoe UI" w:hAnsi="Segoe UI"/>
      <w:sz w:val="18"/>
      <w:szCs w:val="18"/>
    </w:rPr>
  </w:style>
  <w:style w:type="paragraph" w:styleId="6Plohy" w:customStyle="1">
    <w:name w:val="6Přílohy"/>
    <w:basedOn w:val="4seznam"/>
    <w:qFormat w:val="1"/>
    <w:rsid w:val="00A307CD"/>
    <w:pPr>
      <w:widowControl w:val="0"/>
      <w:numPr>
        <w:ilvl w:val="0"/>
        <w:numId w:val="0"/>
      </w:numPr>
      <w:autoSpaceDE w:val="0"/>
      <w:autoSpaceDN w:val="0"/>
      <w:adjustRightInd w:val="0"/>
      <w:spacing w:after="260" w:before="0"/>
      <w:contextualSpacing w:val="1"/>
    </w:pPr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 w:val="1"/>
    <w:rsid w:val="00DE0D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DE0DBC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E0D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DE0DBC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DE0DBC"/>
    <w:rPr>
      <w:b w:val="1"/>
      <w:bCs w:val="1"/>
      <w:sz w:val="20"/>
      <w:szCs w:val="20"/>
    </w:rPr>
  </w:style>
  <w:style w:type="paragraph" w:styleId="Revize">
    <w:name w:val="Revision"/>
    <w:hidden w:val="1"/>
    <w:uiPriority w:val="99"/>
    <w:semiHidden w:val="1"/>
    <w:rsid w:val="001A518D"/>
    <w:pPr>
      <w:spacing w:after="0" w:before="0"/>
      <w:jc w:val="left"/>
    </w:pPr>
  </w:style>
  <w:style w:type="character" w:styleId="Hypertextovodkaz">
    <w:name w:val="Hyperlink"/>
    <w:basedOn w:val="Standardnpsmoodstavce"/>
    <w:uiPriority w:val="99"/>
    <w:unhideWhenUsed w:val="1"/>
    <w:rsid w:val="00E142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1429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gOU2eIL7nHJ+IyNkYeTfjUe2w==">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2025-11-04T10:39:00Z</dcterms:created>
  <dc:creator>Strnadová Věra Ing.</dc:creator>
</cp:coreProperties>
</file>