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D6550" w:rsidRPr="00963BC5" w:rsidRDefault="00524C31">
      <w:pPr>
        <w:widowControl w:val="0"/>
        <w:pBdr>
          <w:top w:val="nil"/>
          <w:left w:val="nil"/>
          <w:bottom w:val="nil"/>
          <w:right w:val="nil"/>
          <w:between w:val="nil"/>
        </w:pBdr>
        <w:jc w:val="center"/>
        <w:rPr>
          <w:rFonts w:ascii="Arial" w:eastAsia="Arial" w:hAnsi="Arial" w:cs="Arial"/>
          <w:b/>
          <w:color w:val="000000"/>
          <w:sz w:val="28"/>
          <w:szCs w:val="28"/>
        </w:rPr>
      </w:pPr>
      <w:r w:rsidRPr="00963BC5">
        <w:rPr>
          <w:rFonts w:ascii="Arial" w:eastAsia="Arial" w:hAnsi="Arial" w:cs="Arial"/>
          <w:b/>
          <w:color w:val="000000"/>
          <w:sz w:val="28"/>
          <w:szCs w:val="28"/>
        </w:rPr>
        <w:t xml:space="preserve">SMLOUVA O DÍLO  </w:t>
      </w:r>
    </w:p>
    <w:p w14:paraId="00000002" w14:textId="77777777" w:rsidR="003D6550" w:rsidRPr="00963BC5" w:rsidRDefault="00524C31">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uzavřená níže uvedeného dne, měsíce a roku</w:t>
      </w:r>
    </w:p>
    <w:p w14:paraId="00000003" w14:textId="77777777" w:rsidR="003D6550" w:rsidRPr="00963BC5" w:rsidRDefault="00524C31">
      <w:pPr>
        <w:widowControl w:val="0"/>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i/>
          <w:color w:val="000000"/>
          <w:sz w:val="22"/>
          <w:szCs w:val="22"/>
        </w:rPr>
        <w:t xml:space="preserve">podle ustanovení § 2586 a násl. zákona č. 89/2012 Sb., občanský zákoník, v platném znění </w:t>
      </w:r>
    </w:p>
    <w:p w14:paraId="00000005" w14:textId="5CF8C311" w:rsidR="003D6550" w:rsidRDefault="003D6550">
      <w:pPr>
        <w:widowControl w:val="0"/>
        <w:pBdr>
          <w:top w:val="nil"/>
          <w:left w:val="nil"/>
          <w:bottom w:val="single" w:sz="12" w:space="1" w:color="auto"/>
          <w:right w:val="nil"/>
          <w:between w:val="nil"/>
        </w:pBdr>
        <w:rPr>
          <w:rFonts w:ascii="Arial" w:eastAsia="Arial" w:hAnsi="Arial" w:cs="Arial"/>
          <w:i/>
          <w:color w:val="000000"/>
          <w:sz w:val="22"/>
          <w:szCs w:val="22"/>
        </w:rPr>
      </w:pPr>
    </w:p>
    <w:p w14:paraId="3308357D" w14:textId="77777777" w:rsidR="00936FBC" w:rsidRPr="00963BC5" w:rsidRDefault="00936FBC">
      <w:pPr>
        <w:widowControl w:val="0"/>
        <w:pBdr>
          <w:left w:val="nil"/>
          <w:bottom w:val="nil"/>
          <w:right w:val="nil"/>
          <w:between w:val="nil"/>
        </w:pBdr>
        <w:rPr>
          <w:rFonts w:ascii="Arial" w:eastAsia="Arial" w:hAnsi="Arial" w:cs="Arial"/>
          <w:color w:val="000000"/>
          <w:sz w:val="22"/>
          <w:szCs w:val="22"/>
        </w:rPr>
      </w:pPr>
    </w:p>
    <w:p w14:paraId="00000006" w14:textId="77777777" w:rsidR="003D6550" w:rsidRPr="00963BC5" w:rsidRDefault="00524C31">
      <w:pPr>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color w:val="000000"/>
          <w:sz w:val="22"/>
          <w:szCs w:val="22"/>
        </w:rPr>
        <w:t xml:space="preserve">SPORTIS, příspěvková organizace, </w:t>
      </w:r>
      <w:r w:rsidRPr="00963BC5">
        <w:rPr>
          <w:rFonts w:ascii="Arial" w:eastAsia="Arial" w:hAnsi="Arial" w:cs="Arial"/>
          <w:color w:val="000000"/>
          <w:sz w:val="22"/>
          <w:szCs w:val="22"/>
        </w:rPr>
        <w:t>Horní 22, 591 01 Žďár nad Sázavou, IČ: 65759800, DIČ: CZ65759800, zapsaná v obchodním rejstříku, Pr 1675 vedená u Krajského soudu v Brně</w:t>
      </w:r>
    </w:p>
    <w:p w14:paraId="00000007" w14:textId="04A70119"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Zastoupen</w:t>
      </w:r>
      <w:r w:rsidR="007D6314">
        <w:rPr>
          <w:rFonts w:ascii="Arial" w:eastAsia="Arial" w:hAnsi="Arial" w:cs="Arial"/>
          <w:color w:val="000000"/>
          <w:sz w:val="22"/>
          <w:szCs w:val="22"/>
        </w:rPr>
        <w:t>a</w:t>
      </w:r>
      <w:r w:rsidRPr="00963BC5">
        <w:rPr>
          <w:rFonts w:ascii="Arial" w:eastAsia="Arial" w:hAnsi="Arial" w:cs="Arial"/>
          <w:color w:val="000000"/>
          <w:sz w:val="22"/>
          <w:szCs w:val="22"/>
        </w:rPr>
        <w:t xml:space="preserve">: </w:t>
      </w:r>
      <w:r w:rsidR="00585DAE" w:rsidRPr="00585DAE">
        <w:rPr>
          <w:rFonts w:ascii="Arial" w:eastAsia="Arial" w:hAnsi="Arial" w:cs="Arial"/>
          <w:color w:val="000000"/>
          <w:sz w:val="22"/>
          <w:szCs w:val="22"/>
          <w:highlight w:val="black"/>
        </w:rPr>
        <w:t>xxxxxxxxxxxxxxx</w:t>
      </w:r>
    </w:p>
    <w:p w14:paraId="0000000A" w14:textId="5EA6063A" w:rsidR="003D6550" w:rsidRPr="00963BC5" w:rsidRDefault="00524C31" w:rsidP="0003638B">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Objednatel</w:t>
      </w:r>
      <w:r w:rsidRPr="00963BC5">
        <w:rPr>
          <w:rFonts w:ascii="Arial" w:eastAsia="Arial" w:hAnsi="Arial" w:cs="Arial"/>
          <w:color w:val="000000"/>
          <w:sz w:val="22"/>
          <w:szCs w:val="22"/>
        </w:rPr>
        <w:t>“ na straně jedné</w:t>
      </w:r>
    </w:p>
    <w:p w14:paraId="0000000C" w14:textId="475E7729" w:rsidR="003D6550" w:rsidRPr="00963BC5" w:rsidRDefault="00524C31" w:rsidP="0003638B">
      <w:pPr>
        <w:widowControl w:val="0"/>
        <w:pBdr>
          <w:top w:val="nil"/>
          <w:left w:val="nil"/>
          <w:bottom w:val="nil"/>
          <w:right w:val="nil"/>
          <w:between w:val="nil"/>
        </w:pBdr>
        <w:ind w:left="141" w:hanging="141"/>
        <w:jc w:val="center"/>
        <w:rPr>
          <w:rFonts w:ascii="Arial" w:eastAsia="Arial" w:hAnsi="Arial" w:cs="Arial"/>
          <w:color w:val="000000"/>
          <w:sz w:val="22"/>
          <w:szCs w:val="22"/>
        </w:rPr>
      </w:pPr>
      <w:r w:rsidRPr="00963BC5">
        <w:rPr>
          <w:rFonts w:ascii="Arial" w:eastAsia="Arial" w:hAnsi="Arial" w:cs="Arial"/>
          <w:color w:val="000000"/>
          <w:sz w:val="22"/>
          <w:szCs w:val="22"/>
        </w:rPr>
        <w:t>a</w:t>
      </w:r>
    </w:p>
    <w:p w14:paraId="3501EF3F" w14:textId="5DE51B53" w:rsidR="007D6314" w:rsidRPr="007D6314" w:rsidRDefault="00530C55" w:rsidP="007D6314">
      <w:pPr>
        <w:widowControl w:val="0"/>
        <w:pBdr>
          <w:top w:val="nil"/>
          <w:left w:val="nil"/>
          <w:bottom w:val="nil"/>
          <w:right w:val="nil"/>
          <w:between w:val="nil"/>
        </w:pBdr>
        <w:jc w:val="both"/>
        <w:rPr>
          <w:rFonts w:ascii="Arial" w:eastAsia="Arial" w:hAnsi="Arial" w:cs="Arial"/>
          <w:color w:val="000000"/>
          <w:sz w:val="22"/>
          <w:szCs w:val="22"/>
        </w:rPr>
      </w:pPr>
      <w:r w:rsidRPr="00530C55">
        <w:rPr>
          <w:rFonts w:ascii="Arial" w:eastAsia="Arial" w:hAnsi="Arial" w:cs="Arial"/>
          <w:b/>
          <w:color w:val="000000"/>
          <w:sz w:val="22"/>
          <w:szCs w:val="22"/>
        </w:rPr>
        <w:t>ER servis Holding s.r.o.</w:t>
      </w:r>
      <w:r w:rsidR="007D6314">
        <w:rPr>
          <w:rFonts w:ascii="Arial" w:eastAsia="Arial" w:hAnsi="Arial" w:cs="Arial"/>
          <w:b/>
          <w:color w:val="000000"/>
          <w:sz w:val="22"/>
          <w:szCs w:val="22"/>
        </w:rPr>
        <w:t xml:space="preserve">, </w:t>
      </w:r>
      <w:r w:rsidR="00180BA9" w:rsidRPr="00180BA9">
        <w:rPr>
          <w:rFonts w:ascii="Arial" w:eastAsia="Arial" w:hAnsi="Arial" w:cs="Arial"/>
          <w:color w:val="000000"/>
          <w:sz w:val="22"/>
          <w:szCs w:val="22"/>
        </w:rPr>
        <w:t>náměstí Josefa Haška 6, 538 63 Chroustovice</w:t>
      </w:r>
      <w:r w:rsidR="007D6314" w:rsidRPr="00963BC5">
        <w:rPr>
          <w:rFonts w:ascii="Arial" w:eastAsia="Arial" w:hAnsi="Arial" w:cs="Arial"/>
          <w:b/>
          <w:color w:val="000000"/>
          <w:sz w:val="22"/>
          <w:szCs w:val="22"/>
        </w:rPr>
        <w:t xml:space="preserve">, </w:t>
      </w:r>
      <w:r w:rsidR="007D6314" w:rsidRPr="00963BC5">
        <w:rPr>
          <w:rFonts w:ascii="Arial" w:eastAsia="Arial" w:hAnsi="Arial" w:cs="Arial"/>
          <w:color w:val="000000"/>
          <w:sz w:val="22"/>
          <w:szCs w:val="22"/>
        </w:rPr>
        <w:t>IČ:</w:t>
      </w:r>
      <w:r w:rsidR="007D6314">
        <w:rPr>
          <w:rFonts w:ascii="Arial" w:eastAsia="Arial" w:hAnsi="Arial" w:cs="Arial"/>
          <w:color w:val="000000"/>
          <w:sz w:val="22"/>
          <w:szCs w:val="22"/>
        </w:rPr>
        <w:t xml:space="preserve"> </w:t>
      </w:r>
      <w:r w:rsidR="00180BA9" w:rsidRPr="00180BA9">
        <w:rPr>
          <w:rFonts w:ascii="Arial" w:eastAsia="Arial" w:hAnsi="Arial" w:cs="Arial"/>
          <w:color w:val="000000"/>
          <w:sz w:val="22"/>
          <w:szCs w:val="22"/>
        </w:rPr>
        <w:t>04200632</w:t>
      </w:r>
      <w:r w:rsidR="007D6314" w:rsidRPr="00963BC5">
        <w:rPr>
          <w:rFonts w:ascii="Arial" w:eastAsia="Arial" w:hAnsi="Arial" w:cs="Arial"/>
          <w:color w:val="000000"/>
          <w:sz w:val="22"/>
          <w:szCs w:val="22"/>
        </w:rPr>
        <w:t xml:space="preserve">, </w:t>
      </w:r>
      <w:r w:rsidR="007D6314">
        <w:rPr>
          <w:rFonts w:ascii="Arial" w:eastAsia="Arial" w:hAnsi="Arial" w:cs="Arial"/>
          <w:color w:val="000000"/>
          <w:sz w:val="22"/>
          <w:szCs w:val="22"/>
        </w:rPr>
        <w:br/>
      </w:r>
      <w:r w:rsidR="007D6314" w:rsidRPr="00963BC5">
        <w:rPr>
          <w:rFonts w:ascii="Arial" w:eastAsia="Arial" w:hAnsi="Arial" w:cs="Arial"/>
          <w:color w:val="000000"/>
          <w:sz w:val="22"/>
          <w:szCs w:val="22"/>
        </w:rPr>
        <w:t>DIČ:</w:t>
      </w:r>
      <w:r w:rsidR="007D6314">
        <w:rPr>
          <w:rFonts w:ascii="Arial" w:eastAsia="Arial" w:hAnsi="Arial" w:cs="Arial"/>
          <w:color w:val="000000"/>
          <w:sz w:val="22"/>
          <w:szCs w:val="22"/>
        </w:rPr>
        <w:t xml:space="preserve"> </w:t>
      </w:r>
      <w:r w:rsidR="00BD4B9A" w:rsidRPr="00BD4B9A">
        <w:rPr>
          <w:rFonts w:ascii="Arial" w:eastAsia="Arial" w:hAnsi="Arial" w:cs="Arial"/>
          <w:color w:val="000000"/>
          <w:sz w:val="22"/>
          <w:szCs w:val="22"/>
        </w:rPr>
        <w:t>CZ04200632</w:t>
      </w:r>
      <w:r w:rsidR="007D6314" w:rsidRPr="00963BC5">
        <w:rPr>
          <w:rFonts w:ascii="Arial" w:eastAsia="Arial" w:hAnsi="Arial" w:cs="Arial"/>
          <w:color w:val="000000"/>
          <w:sz w:val="22"/>
          <w:szCs w:val="22"/>
        </w:rPr>
        <w:t xml:space="preserve">, zapsaná v obchodním rejstříku spisová značka </w:t>
      </w:r>
      <w:r w:rsidR="007D6314" w:rsidRPr="007D6314">
        <w:rPr>
          <w:rFonts w:ascii="Arial" w:eastAsia="Arial" w:hAnsi="Arial" w:cs="Arial"/>
          <w:color w:val="000000"/>
          <w:sz w:val="22"/>
          <w:szCs w:val="22"/>
        </w:rPr>
        <w:tab/>
      </w:r>
    </w:p>
    <w:p w14:paraId="0000000D" w14:textId="1FCB9CAC" w:rsidR="003D6550" w:rsidRPr="00963BC5" w:rsidRDefault="00EA79BE" w:rsidP="007D6314">
      <w:pPr>
        <w:widowControl w:val="0"/>
        <w:pBdr>
          <w:top w:val="nil"/>
          <w:left w:val="nil"/>
          <w:bottom w:val="nil"/>
          <w:right w:val="nil"/>
          <w:between w:val="nil"/>
        </w:pBdr>
        <w:jc w:val="both"/>
        <w:rPr>
          <w:rFonts w:ascii="Arial" w:eastAsia="Arial" w:hAnsi="Arial" w:cs="Arial"/>
          <w:color w:val="000000"/>
          <w:sz w:val="22"/>
          <w:szCs w:val="22"/>
        </w:rPr>
      </w:pPr>
      <w:r w:rsidRPr="00EA79BE">
        <w:rPr>
          <w:rFonts w:ascii="Arial" w:eastAsia="Arial" w:hAnsi="Arial" w:cs="Arial"/>
          <w:color w:val="000000"/>
          <w:sz w:val="22"/>
          <w:szCs w:val="22"/>
        </w:rPr>
        <w:t>C 35407</w:t>
      </w:r>
      <w:r w:rsidR="007D6314" w:rsidRPr="00963BC5">
        <w:rPr>
          <w:rFonts w:ascii="Arial" w:eastAsia="Arial" w:hAnsi="Arial" w:cs="Arial"/>
          <w:color w:val="000000"/>
          <w:sz w:val="22"/>
          <w:szCs w:val="22"/>
        </w:rPr>
        <w:t>, vedená u Krajského soudu v</w:t>
      </w:r>
      <w:r>
        <w:rPr>
          <w:rFonts w:ascii="Arial" w:eastAsia="Arial" w:hAnsi="Arial" w:cs="Arial"/>
          <w:color w:val="000000"/>
          <w:sz w:val="22"/>
          <w:szCs w:val="22"/>
        </w:rPr>
        <w:t> Hradci Králové</w:t>
      </w:r>
      <w:r w:rsidR="007D6314" w:rsidRPr="00963BC5">
        <w:rPr>
          <w:rFonts w:ascii="Arial" w:eastAsia="Arial" w:hAnsi="Arial" w:cs="Arial"/>
          <w:color w:val="000000"/>
          <w:sz w:val="22"/>
          <w:szCs w:val="22"/>
        </w:rPr>
        <w:t>.</w:t>
      </w:r>
    </w:p>
    <w:p w14:paraId="0000000E" w14:textId="38B38F67"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Zastoupen</w:t>
      </w:r>
      <w:r w:rsidR="007D6314">
        <w:rPr>
          <w:rFonts w:ascii="Arial" w:eastAsia="Arial" w:hAnsi="Arial" w:cs="Arial"/>
          <w:color w:val="000000"/>
          <w:sz w:val="22"/>
          <w:szCs w:val="22"/>
        </w:rPr>
        <w:t>a</w:t>
      </w:r>
      <w:r w:rsidRPr="00963BC5">
        <w:rPr>
          <w:rFonts w:ascii="Arial" w:eastAsia="Arial" w:hAnsi="Arial" w:cs="Arial"/>
          <w:color w:val="000000"/>
          <w:sz w:val="22"/>
          <w:szCs w:val="22"/>
        </w:rPr>
        <w:t xml:space="preserve">: </w:t>
      </w:r>
      <w:r w:rsidR="00585DAE" w:rsidRPr="00585DAE">
        <w:rPr>
          <w:rFonts w:ascii="Arial" w:eastAsia="Arial" w:hAnsi="Arial" w:cs="Arial"/>
          <w:color w:val="000000"/>
          <w:sz w:val="22"/>
          <w:szCs w:val="22"/>
          <w:highlight w:val="black"/>
        </w:rPr>
        <w:t>xxxxxxxxxxxxxxx</w:t>
      </w:r>
    </w:p>
    <w:p w14:paraId="00000010" w14:textId="77777777" w:rsidR="003D6550" w:rsidRPr="00963BC5" w:rsidRDefault="00524C31">
      <w:pPr>
        <w:widowControl w:val="0"/>
        <w:pBdr>
          <w:top w:val="nil"/>
          <w:left w:val="nil"/>
          <w:bottom w:val="nil"/>
          <w:right w:val="nil"/>
          <w:between w:val="nil"/>
        </w:pBdr>
        <w:tabs>
          <w:tab w:val="left" w:pos="3465"/>
        </w:tabs>
        <w:jc w:val="both"/>
        <w:rPr>
          <w:rFonts w:ascii="Arial" w:eastAsia="Arial" w:hAnsi="Arial" w:cs="Arial"/>
          <w:color w:val="000000"/>
          <w:sz w:val="22"/>
          <w:szCs w:val="22"/>
        </w:rPr>
      </w:pPr>
      <w:r w:rsidRPr="00963BC5">
        <w:rPr>
          <w:rFonts w:ascii="Arial" w:eastAsia="Arial" w:hAnsi="Arial" w:cs="Arial"/>
          <w:color w:val="000000"/>
          <w:sz w:val="22"/>
          <w:szCs w:val="22"/>
        </w:rPr>
        <w:t>Dále jen „</w:t>
      </w:r>
      <w:r w:rsidRPr="00963BC5">
        <w:rPr>
          <w:rFonts w:ascii="Arial" w:eastAsia="Arial" w:hAnsi="Arial" w:cs="Arial"/>
          <w:b/>
          <w:color w:val="000000"/>
          <w:sz w:val="22"/>
          <w:szCs w:val="22"/>
        </w:rPr>
        <w:t>Zhotovitel</w:t>
      </w:r>
      <w:r w:rsidRPr="00963BC5">
        <w:rPr>
          <w:rFonts w:ascii="Arial" w:eastAsia="Arial" w:hAnsi="Arial" w:cs="Arial"/>
          <w:color w:val="000000"/>
          <w:sz w:val="22"/>
          <w:szCs w:val="22"/>
        </w:rPr>
        <w:t>“ na straně druhé</w:t>
      </w:r>
    </w:p>
    <w:p w14:paraId="00000011" w14:textId="77777777"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i/>
          <w:color w:val="000000"/>
          <w:sz w:val="22"/>
          <w:szCs w:val="22"/>
        </w:rPr>
        <w:tab/>
        <w:t xml:space="preserve"> </w:t>
      </w:r>
    </w:p>
    <w:p w14:paraId="00000012" w14:textId="77777777"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b/>
          <w:smallCaps/>
          <w:color w:val="000000"/>
          <w:sz w:val="22"/>
          <w:szCs w:val="22"/>
        </w:rPr>
        <w:t>O</w:t>
      </w:r>
      <w:r w:rsidRPr="00963BC5">
        <w:rPr>
          <w:rFonts w:ascii="Arial" w:eastAsia="Arial" w:hAnsi="Arial" w:cs="Arial"/>
          <w:b/>
          <w:color w:val="000000"/>
          <w:sz w:val="22"/>
          <w:szCs w:val="22"/>
        </w:rPr>
        <w:t xml:space="preserve">bjednatel a </w:t>
      </w:r>
      <w:r w:rsidRPr="00963BC5">
        <w:rPr>
          <w:rFonts w:ascii="Arial" w:eastAsia="Arial" w:hAnsi="Arial" w:cs="Arial"/>
          <w:b/>
          <w:sz w:val="22"/>
          <w:szCs w:val="22"/>
        </w:rPr>
        <w:t>zhotovitel</w:t>
      </w:r>
      <w:r w:rsidRPr="00963BC5">
        <w:rPr>
          <w:rFonts w:ascii="Arial" w:eastAsia="Arial" w:hAnsi="Arial" w:cs="Arial"/>
          <w:color w:val="000000"/>
          <w:sz w:val="22"/>
          <w:szCs w:val="22"/>
        </w:rPr>
        <w:t xml:space="preserve"> dále jen jako „</w:t>
      </w:r>
      <w:r w:rsidRPr="00963BC5">
        <w:rPr>
          <w:rFonts w:ascii="Arial" w:eastAsia="Arial" w:hAnsi="Arial" w:cs="Arial"/>
          <w:b/>
          <w:color w:val="000000"/>
          <w:sz w:val="22"/>
          <w:szCs w:val="22"/>
        </w:rPr>
        <w:t>Strany</w:t>
      </w:r>
      <w:r w:rsidRPr="00963BC5">
        <w:rPr>
          <w:rFonts w:ascii="Arial" w:eastAsia="Arial" w:hAnsi="Arial" w:cs="Arial"/>
          <w:color w:val="000000"/>
          <w:sz w:val="22"/>
          <w:szCs w:val="22"/>
        </w:rPr>
        <w:t>“ nebo jednotlivě „</w:t>
      </w:r>
      <w:r w:rsidRPr="00963BC5">
        <w:rPr>
          <w:rFonts w:ascii="Arial" w:eastAsia="Arial" w:hAnsi="Arial" w:cs="Arial"/>
          <w:b/>
          <w:color w:val="000000"/>
          <w:sz w:val="22"/>
          <w:szCs w:val="22"/>
        </w:rPr>
        <w:t>Strana</w:t>
      </w:r>
      <w:r w:rsidRPr="00963BC5">
        <w:rPr>
          <w:rFonts w:ascii="Arial" w:eastAsia="Arial" w:hAnsi="Arial" w:cs="Arial"/>
          <w:color w:val="000000"/>
          <w:sz w:val="22"/>
          <w:szCs w:val="22"/>
        </w:rPr>
        <w:t>“.</w:t>
      </w:r>
    </w:p>
    <w:p w14:paraId="00000013" w14:textId="77777777"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Tato smlouva o dílo dále jen jako „</w:t>
      </w:r>
      <w:r w:rsidRPr="00963BC5">
        <w:rPr>
          <w:rFonts w:ascii="Arial" w:eastAsia="Arial" w:hAnsi="Arial" w:cs="Arial"/>
          <w:b/>
          <w:color w:val="000000"/>
          <w:sz w:val="22"/>
          <w:szCs w:val="22"/>
        </w:rPr>
        <w:t>Smlouva</w:t>
      </w:r>
      <w:r w:rsidRPr="00963BC5">
        <w:rPr>
          <w:rFonts w:ascii="Arial" w:eastAsia="Arial" w:hAnsi="Arial" w:cs="Arial"/>
          <w:color w:val="000000"/>
          <w:sz w:val="22"/>
          <w:szCs w:val="22"/>
        </w:rPr>
        <w:t>“.</w:t>
      </w:r>
    </w:p>
    <w:p w14:paraId="00000014" w14:textId="77777777" w:rsidR="003D6550" w:rsidRPr="00963BC5" w:rsidRDefault="00524C31">
      <w:pPr>
        <w:widowControl w:val="0"/>
        <w:pBdr>
          <w:top w:val="nil"/>
          <w:left w:val="nil"/>
          <w:bottom w:val="nil"/>
          <w:right w:val="nil"/>
          <w:between w:val="nil"/>
        </w:pBdr>
        <w:jc w:val="both"/>
        <w:rPr>
          <w:rFonts w:ascii="Arial" w:eastAsia="Arial" w:hAnsi="Arial" w:cs="Arial"/>
          <w:color w:val="000000"/>
          <w:sz w:val="22"/>
          <w:szCs w:val="22"/>
        </w:rPr>
      </w:pPr>
      <w:r w:rsidRPr="00963BC5">
        <w:rPr>
          <w:rFonts w:ascii="Arial" w:eastAsia="Arial" w:hAnsi="Arial" w:cs="Arial"/>
          <w:color w:val="000000"/>
          <w:sz w:val="22"/>
          <w:szCs w:val="22"/>
        </w:rPr>
        <w:t>Zákon č.89/2012 Sb., Občanský zákoník v platném znění dále jako „</w:t>
      </w:r>
      <w:r w:rsidRPr="00963BC5">
        <w:rPr>
          <w:rFonts w:ascii="Arial" w:eastAsia="Arial" w:hAnsi="Arial" w:cs="Arial"/>
          <w:b/>
          <w:color w:val="000000"/>
          <w:sz w:val="22"/>
          <w:szCs w:val="22"/>
        </w:rPr>
        <w:t>OZ</w:t>
      </w:r>
      <w:r w:rsidRPr="00963BC5">
        <w:rPr>
          <w:rFonts w:ascii="Arial" w:eastAsia="Arial" w:hAnsi="Arial" w:cs="Arial"/>
          <w:color w:val="000000"/>
          <w:sz w:val="22"/>
          <w:szCs w:val="22"/>
        </w:rPr>
        <w:t>“.</w:t>
      </w:r>
    </w:p>
    <w:p w14:paraId="00000015" w14:textId="77777777" w:rsidR="003D6550" w:rsidRPr="00963BC5" w:rsidRDefault="003D6550">
      <w:pPr>
        <w:widowControl w:val="0"/>
        <w:pBdr>
          <w:top w:val="nil"/>
          <w:left w:val="nil"/>
          <w:bottom w:val="nil"/>
          <w:right w:val="nil"/>
          <w:between w:val="nil"/>
        </w:pBdr>
        <w:ind w:left="426"/>
        <w:jc w:val="right"/>
        <w:rPr>
          <w:rFonts w:ascii="Arial" w:eastAsia="Arial" w:hAnsi="Arial" w:cs="Arial"/>
          <w:color w:val="000000"/>
          <w:sz w:val="22"/>
          <w:szCs w:val="22"/>
        </w:rPr>
      </w:pPr>
    </w:p>
    <w:p w14:paraId="00000016" w14:textId="77777777" w:rsidR="003D6550" w:rsidRPr="00963BC5" w:rsidRDefault="003D6550">
      <w:pPr>
        <w:widowControl w:val="0"/>
        <w:pBdr>
          <w:top w:val="nil"/>
          <w:left w:val="nil"/>
          <w:bottom w:val="nil"/>
          <w:right w:val="nil"/>
          <w:between w:val="nil"/>
        </w:pBdr>
        <w:rPr>
          <w:rFonts w:ascii="Arial" w:eastAsia="Arial" w:hAnsi="Arial" w:cs="Arial"/>
          <w:color w:val="000000"/>
          <w:sz w:val="22"/>
          <w:szCs w:val="22"/>
        </w:rPr>
      </w:pPr>
    </w:p>
    <w:p w14:paraId="00000017" w14:textId="77777777" w:rsidR="003D6550" w:rsidRPr="00963BC5" w:rsidRDefault="00524C31">
      <w:pPr>
        <w:widowControl w:val="0"/>
        <w:numPr>
          <w:ilvl w:val="0"/>
          <w:numId w:val="8"/>
        </w:numPr>
        <w:pBdr>
          <w:top w:val="nil"/>
          <w:left w:val="nil"/>
          <w:bottom w:val="nil"/>
          <w:right w:val="nil"/>
          <w:between w:val="nil"/>
        </w:pBdr>
        <w:jc w:val="center"/>
        <w:rPr>
          <w:rFonts w:ascii="Arial" w:eastAsia="Arial" w:hAnsi="Arial" w:cs="Arial"/>
          <w:color w:val="000000"/>
          <w:sz w:val="22"/>
          <w:szCs w:val="22"/>
        </w:rPr>
      </w:pPr>
      <w:r w:rsidRPr="00963BC5">
        <w:rPr>
          <w:rFonts w:ascii="Arial" w:eastAsia="Arial" w:hAnsi="Arial" w:cs="Arial"/>
          <w:b/>
          <w:smallCaps/>
          <w:color w:val="000000"/>
          <w:sz w:val="22"/>
          <w:szCs w:val="22"/>
        </w:rPr>
        <w:t>PŘEDMĚT PLNĚNÍ (DÍLO)</w:t>
      </w:r>
    </w:p>
    <w:p w14:paraId="00000018" w14:textId="77777777" w:rsidR="003D6550" w:rsidRPr="00963BC5" w:rsidRDefault="003D6550">
      <w:pPr>
        <w:widowControl w:val="0"/>
        <w:pBdr>
          <w:top w:val="nil"/>
          <w:left w:val="nil"/>
          <w:bottom w:val="nil"/>
          <w:right w:val="nil"/>
          <w:between w:val="nil"/>
        </w:pBdr>
        <w:tabs>
          <w:tab w:val="left" w:pos="540"/>
        </w:tabs>
        <w:jc w:val="both"/>
        <w:rPr>
          <w:rFonts w:ascii="Arial" w:eastAsia="Arial" w:hAnsi="Arial" w:cs="Arial"/>
          <w:color w:val="000000"/>
          <w:sz w:val="22"/>
          <w:szCs w:val="22"/>
        </w:rPr>
      </w:pPr>
    </w:p>
    <w:p w14:paraId="01589F95" w14:textId="77777777" w:rsidR="00DF5B30" w:rsidRPr="00DF5B30" w:rsidRDefault="00524C31" w:rsidP="00F313DD">
      <w:pPr>
        <w:widowControl w:val="0"/>
        <w:numPr>
          <w:ilvl w:val="1"/>
          <w:numId w:val="8"/>
        </w:numPr>
        <w:pBdr>
          <w:top w:val="nil"/>
          <w:left w:val="nil"/>
          <w:bottom w:val="nil"/>
          <w:right w:val="nil"/>
          <w:between w:val="nil"/>
        </w:pBdr>
        <w:tabs>
          <w:tab w:val="left" w:pos="540"/>
        </w:tabs>
        <w:spacing w:after="120"/>
        <w:jc w:val="both"/>
        <w:rPr>
          <w:rFonts w:ascii="Arial" w:eastAsia="Arial" w:hAnsi="Arial" w:cs="Arial"/>
          <w:b/>
          <w:color w:val="000000"/>
          <w:sz w:val="22"/>
          <w:szCs w:val="22"/>
        </w:rPr>
      </w:pPr>
      <w:r w:rsidRPr="00963BC5">
        <w:rPr>
          <w:rFonts w:ascii="Arial" w:eastAsia="Arial" w:hAnsi="Arial" w:cs="Arial"/>
          <w:color w:val="000000"/>
          <w:sz w:val="22"/>
          <w:szCs w:val="22"/>
        </w:rPr>
        <w:t xml:space="preserve">Zhotovitel se za podmínek stanovených touto Smlouvou zavazuje provést pro Objednatele následující dílo: </w:t>
      </w:r>
    </w:p>
    <w:p w14:paraId="4279FD57" w14:textId="2788FA85" w:rsidR="006D49A3" w:rsidRPr="000D46D4" w:rsidRDefault="00D175D7" w:rsidP="00DF5B30">
      <w:pPr>
        <w:pStyle w:val="Odstavecseseznamem"/>
        <w:widowControl w:val="0"/>
        <w:numPr>
          <w:ilvl w:val="0"/>
          <w:numId w:val="10"/>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sidRPr="000D46D4">
        <w:rPr>
          <w:rFonts w:ascii="Arial" w:hAnsi="Arial" w:cs="Arial"/>
          <w:b/>
          <w:bCs/>
          <w:sz w:val="22"/>
          <w:szCs w:val="22"/>
        </w:rPr>
        <w:t>s</w:t>
      </w:r>
      <w:r w:rsidR="006D49A3" w:rsidRPr="000D46D4">
        <w:rPr>
          <w:rFonts w:ascii="Arial" w:hAnsi="Arial" w:cs="Arial"/>
          <w:b/>
          <w:bCs/>
          <w:sz w:val="22"/>
          <w:szCs w:val="22"/>
        </w:rPr>
        <w:t xml:space="preserve">ervis chladícího zařízení a odolejování systému </w:t>
      </w:r>
    </w:p>
    <w:p w14:paraId="577F1502" w14:textId="77777777" w:rsidR="000D46D4" w:rsidRDefault="000D46D4" w:rsidP="000D46D4">
      <w:pPr>
        <w:pStyle w:val="Odstavecseseznamem"/>
        <w:widowControl w:val="0"/>
        <w:pBdr>
          <w:top w:val="nil"/>
          <w:left w:val="nil"/>
          <w:bottom w:val="nil"/>
          <w:right w:val="nil"/>
          <w:between w:val="nil"/>
        </w:pBdr>
        <w:tabs>
          <w:tab w:val="left" w:pos="540"/>
        </w:tabs>
        <w:spacing w:after="120"/>
        <w:ind w:left="1080"/>
        <w:jc w:val="both"/>
        <w:rPr>
          <w:rFonts w:ascii="Arial" w:eastAsia="Arial" w:hAnsi="Arial" w:cs="Arial"/>
          <w:i/>
          <w:iCs/>
          <w:color w:val="000000"/>
          <w:sz w:val="22"/>
          <w:szCs w:val="22"/>
        </w:rPr>
      </w:pPr>
      <w:r w:rsidRPr="000D46D4">
        <w:rPr>
          <w:rFonts w:ascii="Arial" w:eastAsia="Arial" w:hAnsi="Arial" w:cs="Arial"/>
          <w:i/>
          <w:iCs/>
          <w:color w:val="000000"/>
          <w:sz w:val="22"/>
          <w:szCs w:val="22"/>
        </w:rPr>
        <w:t>Bude proveden servis chladícího zařízení NH3 zimního stadionu,</w:t>
      </w:r>
      <w:r>
        <w:rPr>
          <w:rFonts w:ascii="Arial" w:eastAsia="Arial" w:hAnsi="Arial" w:cs="Arial"/>
          <w:i/>
          <w:iCs/>
          <w:color w:val="000000"/>
          <w:sz w:val="22"/>
          <w:szCs w:val="22"/>
        </w:rPr>
        <w:t xml:space="preserve"> </w:t>
      </w:r>
      <w:r w:rsidRPr="000D46D4">
        <w:rPr>
          <w:rFonts w:ascii="Arial" w:eastAsia="Arial" w:hAnsi="Arial" w:cs="Arial"/>
          <w:i/>
          <w:iCs/>
          <w:color w:val="000000"/>
          <w:sz w:val="22"/>
          <w:szCs w:val="22"/>
        </w:rPr>
        <w:t>montáž a zprovoznění odkalovacích armatur a sběrné nádrže pro bezpečné a kvalitní odolejování systému chladícího zařízení.</w:t>
      </w:r>
    </w:p>
    <w:p w14:paraId="50ACF605" w14:textId="7628C899" w:rsidR="000D46D4" w:rsidRPr="000D46D4" w:rsidRDefault="000D46D4" w:rsidP="000D46D4">
      <w:pPr>
        <w:pStyle w:val="Odstavecseseznamem"/>
        <w:widowControl w:val="0"/>
        <w:pBdr>
          <w:top w:val="nil"/>
          <w:left w:val="nil"/>
          <w:bottom w:val="nil"/>
          <w:right w:val="nil"/>
          <w:between w:val="nil"/>
        </w:pBdr>
        <w:tabs>
          <w:tab w:val="left" w:pos="540"/>
        </w:tabs>
        <w:spacing w:after="120"/>
        <w:ind w:left="1080"/>
        <w:jc w:val="both"/>
        <w:rPr>
          <w:rFonts w:ascii="Arial" w:eastAsia="Arial" w:hAnsi="Arial" w:cs="Arial"/>
          <w:i/>
          <w:iCs/>
          <w:color w:val="000000"/>
          <w:sz w:val="22"/>
          <w:szCs w:val="22"/>
        </w:rPr>
      </w:pPr>
      <w:r w:rsidRPr="000D46D4">
        <w:rPr>
          <w:rFonts w:ascii="Arial" w:eastAsia="Arial" w:hAnsi="Arial" w:cs="Arial"/>
          <w:i/>
          <w:iCs/>
          <w:color w:val="000000"/>
          <w:sz w:val="22"/>
          <w:szCs w:val="22"/>
        </w:rPr>
        <w:t>Bude provedena montáž centrálního sběrače oleje z nízkotlaké části</w:t>
      </w:r>
      <w:r>
        <w:rPr>
          <w:rFonts w:ascii="Arial" w:eastAsia="Arial" w:hAnsi="Arial" w:cs="Arial"/>
          <w:i/>
          <w:iCs/>
          <w:color w:val="000000"/>
          <w:sz w:val="22"/>
          <w:szCs w:val="22"/>
        </w:rPr>
        <w:t xml:space="preserve"> </w:t>
      </w:r>
      <w:r w:rsidRPr="000D46D4">
        <w:rPr>
          <w:rFonts w:ascii="Arial" w:eastAsia="Arial" w:hAnsi="Arial" w:cs="Arial"/>
          <w:i/>
          <w:iCs/>
          <w:color w:val="000000"/>
          <w:sz w:val="22"/>
          <w:szCs w:val="22"/>
        </w:rPr>
        <w:t>chladícího zařízení (expanzní nádoba, hladinoznak a nátokové potrubí</w:t>
      </w:r>
      <w:r>
        <w:rPr>
          <w:rFonts w:ascii="Arial" w:eastAsia="Arial" w:hAnsi="Arial" w:cs="Arial"/>
          <w:i/>
          <w:iCs/>
          <w:color w:val="000000"/>
          <w:sz w:val="22"/>
          <w:szCs w:val="22"/>
        </w:rPr>
        <w:t xml:space="preserve"> </w:t>
      </w:r>
      <w:r w:rsidRPr="000D46D4">
        <w:rPr>
          <w:rFonts w:ascii="Arial" w:eastAsia="Arial" w:hAnsi="Arial" w:cs="Arial"/>
          <w:i/>
          <w:iCs/>
          <w:color w:val="000000"/>
          <w:sz w:val="22"/>
          <w:szCs w:val="22"/>
        </w:rPr>
        <w:t>do čerpadel chladiva NH3)</w:t>
      </w:r>
      <w:r>
        <w:rPr>
          <w:rFonts w:ascii="Arial" w:eastAsia="Arial" w:hAnsi="Arial" w:cs="Arial"/>
          <w:i/>
          <w:iCs/>
          <w:color w:val="000000"/>
          <w:sz w:val="22"/>
          <w:szCs w:val="22"/>
        </w:rPr>
        <w:t xml:space="preserve">. </w:t>
      </w:r>
      <w:r w:rsidRPr="000D46D4">
        <w:rPr>
          <w:rFonts w:ascii="Arial" w:eastAsia="Arial" w:hAnsi="Arial" w:cs="Arial"/>
          <w:i/>
          <w:iCs/>
          <w:color w:val="000000"/>
          <w:sz w:val="22"/>
          <w:szCs w:val="22"/>
        </w:rPr>
        <w:t>Nabídka zahrnuje práce spojené s manipulací s chladivem, svářecí práce</w:t>
      </w:r>
    </w:p>
    <w:p w14:paraId="291823DE" w14:textId="1FF171F4" w:rsidR="000D46D4" w:rsidRDefault="000D46D4" w:rsidP="000D46D4">
      <w:pPr>
        <w:pStyle w:val="Odstavecseseznamem"/>
        <w:widowControl w:val="0"/>
        <w:pBdr>
          <w:top w:val="nil"/>
          <w:left w:val="nil"/>
          <w:bottom w:val="nil"/>
          <w:right w:val="nil"/>
          <w:between w:val="nil"/>
        </w:pBdr>
        <w:tabs>
          <w:tab w:val="left" w:pos="540"/>
        </w:tabs>
        <w:spacing w:after="120"/>
        <w:ind w:left="1080"/>
        <w:jc w:val="both"/>
        <w:rPr>
          <w:rFonts w:ascii="Arial" w:eastAsia="Arial" w:hAnsi="Arial" w:cs="Arial"/>
          <w:i/>
          <w:iCs/>
          <w:color w:val="000000"/>
          <w:sz w:val="22"/>
          <w:szCs w:val="22"/>
        </w:rPr>
      </w:pPr>
      <w:r w:rsidRPr="000D46D4">
        <w:rPr>
          <w:rFonts w:ascii="Arial" w:eastAsia="Arial" w:hAnsi="Arial" w:cs="Arial"/>
          <w:i/>
          <w:iCs/>
          <w:color w:val="000000"/>
          <w:sz w:val="22"/>
          <w:szCs w:val="22"/>
        </w:rPr>
        <w:t>a všechny potřebné armatury potřebné podle ČSN EN 378, včetně vakuování</w:t>
      </w:r>
      <w:r>
        <w:rPr>
          <w:rFonts w:ascii="Arial" w:eastAsia="Arial" w:hAnsi="Arial" w:cs="Arial"/>
          <w:i/>
          <w:iCs/>
          <w:color w:val="000000"/>
          <w:sz w:val="22"/>
          <w:szCs w:val="22"/>
        </w:rPr>
        <w:t xml:space="preserve"> </w:t>
      </w:r>
      <w:r w:rsidRPr="000D46D4">
        <w:rPr>
          <w:rFonts w:ascii="Arial" w:eastAsia="Arial" w:hAnsi="Arial" w:cs="Arial"/>
          <w:i/>
          <w:iCs/>
          <w:color w:val="000000"/>
          <w:sz w:val="22"/>
          <w:szCs w:val="22"/>
        </w:rPr>
        <w:t>a tlakové zkoušky.</w:t>
      </w:r>
    </w:p>
    <w:p w14:paraId="7104F272" w14:textId="77777777" w:rsidR="000D46D4" w:rsidRPr="000D46D4" w:rsidRDefault="000D46D4" w:rsidP="000D46D4">
      <w:pPr>
        <w:pStyle w:val="Odstavecseseznamem"/>
        <w:widowControl w:val="0"/>
        <w:pBdr>
          <w:top w:val="nil"/>
          <w:left w:val="nil"/>
          <w:bottom w:val="nil"/>
          <w:right w:val="nil"/>
          <w:between w:val="nil"/>
        </w:pBdr>
        <w:tabs>
          <w:tab w:val="left" w:pos="540"/>
        </w:tabs>
        <w:spacing w:after="120"/>
        <w:ind w:left="1080"/>
        <w:jc w:val="both"/>
        <w:rPr>
          <w:rFonts w:ascii="Arial" w:eastAsia="Arial" w:hAnsi="Arial" w:cs="Arial"/>
          <w:i/>
          <w:iCs/>
          <w:color w:val="000000"/>
          <w:sz w:val="22"/>
          <w:szCs w:val="22"/>
        </w:rPr>
      </w:pPr>
    </w:p>
    <w:p w14:paraId="2CADA787" w14:textId="019966F0" w:rsidR="006B15EF" w:rsidRPr="00E74E22" w:rsidRDefault="00D175D7" w:rsidP="00DF5B30">
      <w:pPr>
        <w:pStyle w:val="Odstavecseseznamem"/>
        <w:widowControl w:val="0"/>
        <w:numPr>
          <w:ilvl w:val="0"/>
          <w:numId w:val="10"/>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sidRPr="000D46D4">
        <w:rPr>
          <w:rFonts w:ascii="Arial" w:hAnsi="Arial" w:cs="Arial"/>
          <w:b/>
          <w:bCs/>
          <w:sz w:val="22"/>
          <w:szCs w:val="22"/>
        </w:rPr>
        <w:t>v</w:t>
      </w:r>
      <w:r w:rsidR="006B15EF" w:rsidRPr="000D46D4">
        <w:rPr>
          <w:rFonts w:ascii="Arial" w:hAnsi="Arial" w:cs="Arial"/>
          <w:b/>
          <w:bCs/>
          <w:sz w:val="22"/>
          <w:szCs w:val="22"/>
        </w:rPr>
        <w:t xml:space="preserve">elký servis kompresoru SMC 108 dle servisního plánu </w:t>
      </w:r>
    </w:p>
    <w:p w14:paraId="418000F4" w14:textId="3FD01CC9" w:rsidR="00E74E22" w:rsidRPr="00CB1A3D" w:rsidRDefault="00CB1A3D" w:rsidP="00CB1A3D">
      <w:pPr>
        <w:pStyle w:val="Odstavecseseznamem"/>
        <w:widowControl w:val="0"/>
        <w:pBdr>
          <w:top w:val="nil"/>
          <w:left w:val="nil"/>
          <w:bottom w:val="nil"/>
          <w:right w:val="nil"/>
          <w:between w:val="nil"/>
        </w:pBdr>
        <w:tabs>
          <w:tab w:val="left" w:pos="540"/>
        </w:tabs>
        <w:spacing w:after="120"/>
        <w:ind w:left="1080"/>
        <w:jc w:val="both"/>
        <w:rPr>
          <w:rFonts w:ascii="Arial" w:eastAsia="Arial" w:hAnsi="Arial" w:cs="Arial"/>
          <w:i/>
          <w:iCs/>
          <w:color w:val="000000"/>
          <w:sz w:val="22"/>
          <w:szCs w:val="22"/>
        </w:rPr>
      </w:pPr>
      <w:r>
        <w:rPr>
          <w:rFonts w:ascii="Arial" w:eastAsia="Arial" w:hAnsi="Arial" w:cs="Arial"/>
          <w:i/>
          <w:iCs/>
          <w:color w:val="000000"/>
          <w:sz w:val="22"/>
          <w:szCs w:val="22"/>
        </w:rPr>
        <w:t>Bude proveden</w:t>
      </w:r>
      <w:r w:rsidRPr="00CB1A3D">
        <w:rPr>
          <w:rFonts w:ascii="Arial" w:eastAsia="Arial" w:hAnsi="Arial" w:cs="Arial"/>
          <w:i/>
          <w:iCs/>
          <w:color w:val="000000"/>
          <w:sz w:val="22"/>
          <w:szCs w:val="22"/>
        </w:rPr>
        <w:t xml:space="preserve"> servis kompresoru SMC 108 podle servisního</w:t>
      </w:r>
      <w:r>
        <w:rPr>
          <w:rFonts w:ascii="Arial" w:eastAsia="Arial" w:hAnsi="Arial" w:cs="Arial"/>
          <w:i/>
          <w:iCs/>
          <w:color w:val="000000"/>
          <w:sz w:val="22"/>
          <w:szCs w:val="22"/>
        </w:rPr>
        <w:t xml:space="preserve"> </w:t>
      </w:r>
      <w:r w:rsidRPr="00CB1A3D">
        <w:rPr>
          <w:rFonts w:ascii="Arial" w:eastAsia="Arial" w:hAnsi="Arial" w:cs="Arial"/>
          <w:i/>
          <w:iCs/>
          <w:color w:val="000000"/>
          <w:sz w:val="22"/>
          <w:szCs w:val="22"/>
        </w:rPr>
        <w:t>plánu výrobce zařízení a uvedených provozních hodin kompresoru.</w:t>
      </w:r>
      <w:r>
        <w:rPr>
          <w:rFonts w:ascii="Arial" w:eastAsia="Arial" w:hAnsi="Arial" w:cs="Arial"/>
          <w:i/>
          <w:iCs/>
          <w:color w:val="000000"/>
          <w:sz w:val="22"/>
          <w:szCs w:val="22"/>
        </w:rPr>
        <w:t xml:space="preserve"> </w:t>
      </w:r>
      <w:r w:rsidRPr="00CB1A3D">
        <w:rPr>
          <w:rFonts w:ascii="Arial" w:eastAsia="Arial" w:hAnsi="Arial" w:cs="Arial"/>
          <w:i/>
          <w:iCs/>
          <w:color w:val="000000"/>
          <w:sz w:val="22"/>
          <w:szCs w:val="22"/>
        </w:rPr>
        <w:t xml:space="preserve">SMC </w:t>
      </w:r>
      <w:r w:rsidR="009D763A" w:rsidRPr="00CB1A3D">
        <w:rPr>
          <w:rFonts w:ascii="Arial" w:eastAsia="Arial" w:hAnsi="Arial" w:cs="Arial"/>
          <w:i/>
          <w:iCs/>
          <w:color w:val="000000"/>
          <w:sz w:val="22"/>
          <w:szCs w:val="22"/>
        </w:rPr>
        <w:t>108: cca</w:t>
      </w:r>
      <w:r w:rsidRPr="00CB1A3D">
        <w:rPr>
          <w:rFonts w:ascii="Arial" w:eastAsia="Arial" w:hAnsi="Arial" w:cs="Arial"/>
          <w:i/>
          <w:iCs/>
          <w:color w:val="000000"/>
          <w:sz w:val="22"/>
          <w:szCs w:val="22"/>
        </w:rPr>
        <w:t xml:space="preserve"> 33 000 hodin provozu.</w:t>
      </w:r>
    </w:p>
    <w:p w14:paraId="5B5E3D34" w14:textId="77777777" w:rsidR="00CB1A3D" w:rsidRPr="000D46D4" w:rsidRDefault="00CB1A3D" w:rsidP="00CB1A3D">
      <w:pPr>
        <w:pStyle w:val="Odstavecseseznamem"/>
        <w:widowControl w:val="0"/>
        <w:pBdr>
          <w:top w:val="nil"/>
          <w:left w:val="nil"/>
          <w:bottom w:val="nil"/>
          <w:right w:val="nil"/>
          <w:between w:val="nil"/>
        </w:pBdr>
        <w:tabs>
          <w:tab w:val="left" w:pos="540"/>
        </w:tabs>
        <w:spacing w:after="120"/>
        <w:ind w:left="1080"/>
        <w:jc w:val="both"/>
        <w:rPr>
          <w:rFonts w:ascii="Arial" w:eastAsia="Arial" w:hAnsi="Arial" w:cs="Arial"/>
          <w:b/>
          <w:bCs/>
          <w:color w:val="000000"/>
          <w:sz w:val="22"/>
          <w:szCs w:val="22"/>
        </w:rPr>
      </w:pPr>
    </w:p>
    <w:p w14:paraId="53833C62" w14:textId="4DE984CC" w:rsidR="00223DFE" w:rsidRPr="009D763A" w:rsidRDefault="00D175D7" w:rsidP="00DF5B30">
      <w:pPr>
        <w:pStyle w:val="Odstavecseseznamem"/>
        <w:widowControl w:val="0"/>
        <w:numPr>
          <w:ilvl w:val="0"/>
          <w:numId w:val="10"/>
        </w:numPr>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sidRPr="000D46D4">
        <w:rPr>
          <w:rFonts w:ascii="Arial" w:hAnsi="Arial" w:cs="Arial"/>
          <w:b/>
          <w:bCs/>
          <w:sz w:val="22"/>
          <w:szCs w:val="22"/>
        </w:rPr>
        <w:t>r</w:t>
      </w:r>
      <w:r w:rsidR="00223DFE" w:rsidRPr="000D46D4">
        <w:rPr>
          <w:rFonts w:ascii="Arial" w:hAnsi="Arial" w:cs="Arial"/>
          <w:b/>
          <w:bCs/>
          <w:sz w:val="22"/>
          <w:szCs w:val="22"/>
        </w:rPr>
        <w:t xml:space="preserve">evizi chladícího zařízení dle legislativních požadavků </w:t>
      </w:r>
    </w:p>
    <w:p w14:paraId="7EF66EB8" w14:textId="7442B4F0" w:rsidR="009D763A" w:rsidRPr="00003011" w:rsidRDefault="00003011" w:rsidP="009D763A">
      <w:pPr>
        <w:pStyle w:val="Odstavecseseznamem"/>
        <w:widowControl w:val="0"/>
        <w:pBdr>
          <w:top w:val="nil"/>
          <w:left w:val="nil"/>
          <w:bottom w:val="nil"/>
          <w:right w:val="nil"/>
          <w:between w:val="nil"/>
        </w:pBdr>
        <w:tabs>
          <w:tab w:val="left" w:pos="540"/>
        </w:tabs>
        <w:spacing w:after="120"/>
        <w:ind w:left="1080"/>
        <w:jc w:val="both"/>
        <w:rPr>
          <w:rFonts w:ascii="Arial" w:eastAsia="Arial" w:hAnsi="Arial" w:cs="Arial"/>
          <w:i/>
          <w:iCs/>
          <w:color w:val="000000"/>
          <w:sz w:val="22"/>
          <w:szCs w:val="22"/>
        </w:rPr>
      </w:pPr>
      <w:r>
        <w:rPr>
          <w:rFonts w:ascii="Arial" w:eastAsia="Arial" w:hAnsi="Arial" w:cs="Arial"/>
          <w:i/>
          <w:iCs/>
          <w:color w:val="000000"/>
          <w:sz w:val="22"/>
          <w:szCs w:val="22"/>
        </w:rPr>
        <w:t>L</w:t>
      </w:r>
      <w:r w:rsidRPr="00003011">
        <w:rPr>
          <w:rFonts w:ascii="Arial" w:eastAsia="Arial" w:hAnsi="Arial" w:cs="Arial"/>
          <w:i/>
          <w:iCs/>
          <w:color w:val="000000"/>
          <w:sz w:val="22"/>
          <w:szCs w:val="22"/>
        </w:rPr>
        <w:t>egislativní úkony a revize chladícího zařízení NH3</w:t>
      </w:r>
      <w:r>
        <w:rPr>
          <w:rFonts w:ascii="Arial" w:eastAsia="Arial" w:hAnsi="Arial" w:cs="Arial"/>
          <w:i/>
          <w:iCs/>
          <w:color w:val="000000"/>
          <w:sz w:val="22"/>
          <w:szCs w:val="22"/>
        </w:rPr>
        <w:t>.</w:t>
      </w:r>
    </w:p>
    <w:p w14:paraId="0000001A" w14:textId="0EF3A669" w:rsidR="003D6550" w:rsidRPr="00223DFE" w:rsidRDefault="00524C31" w:rsidP="00223DFE">
      <w:pPr>
        <w:widowControl w:val="0"/>
        <w:pBdr>
          <w:top w:val="nil"/>
          <w:left w:val="nil"/>
          <w:bottom w:val="nil"/>
          <w:right w:val="nil"/>
          <w:between w:val="nil"/>
        </w:pBdr>
        <w:tabs>
          <w:tab w:val="left" w:pos="540"/>
        </w:tabs>
        <w:spacing w:after="120"/>
        <w:jc w:val="both"/>
        <w:rPr>
          <w:rFonts w:ascii="Arial" w:eastAsia="Arial" w:hAnsi="Arial" w:cs="Arial"/>
          <w:b/>
          <w:color w:val="000000"/>
          <w:sz w:val="22"/>
          <w:szCs w:val="22"/>
        </w:rPr>
      </w:pPr>
      <w:r w:rsidRPr="00223DFE">
        <w:rPr>
          <w:rFonts w:ascii="Arial" w:eastAsia="Arial" w:hAnsi="Arial" w:cs="Arial"/>
          <w:color w:val="000000"/>
          <w:sz w:val="22"/>
          <w:szCs w:val="22"/>
        </w:rPr>
        <w:t>(dále jen „</w:t>
      </w:r>
      <w:r w:rsidRPr="00223DFE">
        <w:rPr>
          <w:rFonts w:ascii="Arial" w:eastAsia="Arial" w:hAnsi="Arial" w:cs="Arial"/>
          <w:b/>
          <w:color w:val="000000"/>
          <w:sz w:val="22"/>
          <w:szCs w:val="22"/>
        </w:rPr>
        <w:t>Dílo</w:t>
      </w:r>
      <w:r w:rsidRPr="00223DFE">
        <w:rPr>
          <w:rFonts w:ascii="Arial" w:eastAsia="Arial" w:hAnsi="Arial" w:cs="Arial"/>
          <w:color w:val="000000"/>
          <w:sz w:val="22"/>
          <w:szCs w:val="22"/>
        </w:rPr>
        <w:t>“), a to v</w:t>
      </w:r>
      <w:r w:rsidR="008D72DE" w:rsidRPr="00223DFE">
        <w:rPr>
          <w:rFonts w:ascii="Arial" w:eastAsia="Arial" w:hAnsi="Arial" w:cs="Arial"/>
          <w:color w:val="000000"/>
          <w:sz w:val="22"/>
          <w:szCs w:val="22"/>
        </w:rPr>
        <w:t> </w:t>
      </w:r>
      <w:r w:rsidRPr="00223DFE">
        <w:rPr>
          <w:rFonts w:ascii="Arial" w:eastAsia="Arial" w:hAnsi="Arial" w:cs="Arial"/>
          <w:color w:val="000000"/>
          <w:sz w:val="22"/>
          <w:szCs w:val="22"/>
        </w:rPr>
        <w:t>rozsahu</w:t>
      </w:r>
      <w:r w:rsidR="008D72DE" w:rsidRPr="00223DFE">
        <w:rPr>
          <w:rFonts w:ascii="Arial" w:eastAsia="Arial" w:hAnsi="Arial" w:cs="Arial"/>
          <w:color w:val="000000"/>
          <w:sz w:val="22"/>
          <w:szCs w:val="22"/>
        </w:rPr>
        <w:t xml:space="preserve"> a v ceně dle </w:t>
      </w:r>
      <w:r w:rsidR="00F313DD" w:rsidRPr="00223DFE">
        <w:rPr>
          <w:rFonts w:ascii="Arial" w:eastAsia="Arial" w:hAnsi="Arial" w:cs="Arial"/>
          <w:color w:val="000000"/>
          <w:sz w:val="22"/>
          <w:szCs w:val="22"/>
        </w:rPr>
        <w:t>článku 3. smlouvy.</w:t>
      </w:r>
      <w:r w:rsidR="007D6314" w:rsidRPr="00223DFE">
        <w:rPr>
          <w:rFonts w:ascii="Arial" w:eastAsia="Arial" w:hAnsi="Arial" w:cs="Arial"/>
          <w:color w:val="000000"/>
          <w:sz w:val="22"/>
          <w:szCs w:val="22"/>
        </w:rPr>
        <w:t xml:space="preserve"> Objednatel</w:t>
      </w:r>
      <w:r w:rsidRPr="00223DFE">
        <w:rPr>
          <w:rFonts w:ascii="Arial" w:eastAsia="Arial" w:hAnsi="Arial" w:cs="Arial"/>
          <w:color w:val="000000"/>
          <w:sz w:val="22"/>
          <w:szCs w:val="22"/>
        </w:rPr>
        <w:t xml:space="preserve"> se zavazuje k převzetí provedeného Díla a </w:t>
      </w:r>
      <w:r w:rsidRPr="00223DFE">
        <w:rPr>
          <w:rFonts w:ascii="Arial" w:eastAsia="Arial" w:hAnsi="Arial" w:cs="Arial"/>
          <w:sz w:val="22"/>
          <w:szCs w:val="22"/>
        </w:rPr>
        <w:t>k</w:t>
      </w:r>
      <w:r w:rsidRPr="00223DFE">
        <w:rPr>
          <w:rFonts w:ascii="Arial" w:eastAsia="Arial" w:hAnsi="Arial" w:cs="Arial"/>
          <w:color w:val="000000"/>
          <w:sz w:val="22"/>
          <w:szCs w:val="22"/>
        </w:rPr>
        <w:t> uhrazení ceny za Dílo, sjednané níže v této Smlouvě.</w:t>
      </w:r>
    </w:p>
    <w:p w14:paraId="5478FEC4" w14:textId="77777777" w:rsidR="00F313DD" w:rsidRPr="00F313DD" w:rsidRDefault="00F313DD" w:rsidP="00F313DD">
      <w:pPr>
        <w:widowControl w:val="0"/>
        <w:pBdr>
          <w:top w:val="nil"/>
          <w:left w:val="nil"/>
          <w:bottom w:val="nil"/>
          <w:right w:val="nil"/>
          <w:between w:val="nil"/>
        </w:pBdr>
        <w:tabs>
          <w:tab w:val="left" w:pos="540"/>
        </w:tabs>
        <w:spacing w:after="120"/>
        <w:ind w:left="720"/>
        <w:jc w:val="both"/>
        <w:rPr>
          <w:rFonts w:ascii="Arial" w:eastAsia="Arial" w:hAnsi="Arial" w:cs="Arial"/>
          <w:b/>
          <w:color w:val="000000"/>
          <w:sz w:val="22"/>
          <w:szCs w:val="22"/>
        </w:rPr>
      </w:pPr>
    </w:p>
    <w:p w14:paraId="0000001B"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2.</w:t>
      </w:r>
      <w:r w:rsidRPr="00963BC5">
        <w:rPr>
          <w:rFonts w:ascii="Arial" w:eastAsia="Arial" w:hAnsi="Arial" w:cs="Arial"/>
          <w:b/>
          <w:color w:val="000000"/>
          <w:sz w:val="22"/>
          <w:szCs w:val="22"/>
        </w:rPr>
        <w:tab/>
        <w:t>DOBA PLNĚNÍ A MÍSTO PLNĚNÍ</w:t>
      </w:r>
    </w:p>
    <w:p w14:paraId="0000001C" w14:textId="64202CAC" w:rsidR="003D6550" w:rsidRPr="00753900" w:rsidRDefault="00524C31">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753900">
        <w:rPr>
          <w:rFonts w:ascii="Arial" w:eastAsia="Arial" w:hAnsi="Arial" w:cs="Arial"/>
          <w:b/>
          <w:color w:val="000000"/>
          <w:sz w:val="22"/>
          <w:szCs w:val="22"/>
        </w:rPr>
        <w:t>Termín zahájení prací</w:t>
      </w:r>
      <w:r w:rsidRPr="00753900">
        <w:rPr>
          <w:rFonts w:ascii="Arial" w:eastAsia="Arial" w:hAnsi="Arial" w:cs="Arial"/>
          <w:color w:val="000000"/>
          <w:sz w:val="22"/>
          <w:szCs w:val="22"/>
        </w:rPr>
        <w:t xml:space="preserve"> Zhotovitele na Díle</w:t>
      </w:r>
      <w:r w:rsidR="008E2017">
        <w:rPr>
          <w:rFonts w:ascii="Arial" w:eastAsia="Arial" w:hAnsi="Arial" w:cs="Arial"/>
          <w:b/>
          <w:color w:val="000000"/>
          <w:sz w:val="22"/>
          <w:szCs w:val="22"/>
        </w:rPr>
        <w:t xml:space="preserve"> </w:t>
      </w:r>
      <w:r w:rsidR="00D175D7">
        <w:rPr>
          <w:rFonts w:ascii="Arial" w:eastAsia="Arial" w:hAnsi="Arial" w:cs="Arial"/>
          <w:b/>
          <w:color w:val="000000"/>
          <w:sz w:val="22"/>
          <w:szCs w:val="22"/>
        </w:rPr>
        <w:t>2</w:t>
      </w:r>
      <w:r w:rsidRPr="00753900">
        <w:rPr>
          <w:rFonts w:ascii="Arial" w:eastAsia="Arial" w:hAnsi="Arial" w:cs="Arial"/>
          <w:b/>
          <w:color w:val="000000"/>
          <w:sz w:val="22"/>
          <w:szCs w:val="22"/>
        </w:rPr>
        <w:t xml:space="preserve">. </w:t>
      </w:r>
      <w:r w:rsidR="00D175D7">
        <w:rPr>
          <w:rFonts w:ascii="Arial" w:eastAsia="Arial" w:hAnsi="Arial" w:cs="Arial"/>
          <w:b/>
          <w:color w:val="000000"/>
          <w:sz w:val="22"/>
          <w:szCs w:val="22"/>
        </w:rPr>
        <w:t>6</w:t>
      </w:r>
      <w:r w:rsidRPr="00753900">
        <w:rPr>
          <w:rFonts w:ascii="Arial" w:eastAsia="Arial" w:hAnsi="Arial" w:cs="Arial"/>
          <w:b/>
          <w:color w:val="000000"/>
          <w:sz w:val="22"/>
          <w:szCs w:val="22"/>
        </w:rPr>
        <w:t>. 202</w:t>
      </w:r>
      <w:r w:rsidR="00D175D7">
        <w:rPr>
          <w:rFonts w:ascii="Arial" w:eastAsia="Arial" w:hAnsi="Arial" w:cs="Arial"/>
          <w:b/>
          <w:color w:val="000000"/>
          <w:sz w:val="22"/>
          <w:szCs w:val="22"/>
        </w:rPr>
        <w:t>5</w:t>
      </w:r>
      <w:r w:rsidRPr="00753900">
        <w:rPr>
          <w:rFonts w:ascii="Arial" w:eastAsia="Arial" w:hAnsi="Arial" w:cs="Arial"/>
          <w:b/>
          <w:color w:val="000000"/>
          <w:sz w:val="22"/>
          <w:szCs w:val="22"/>
        </w:rPr>
        <w:t xml:space="preserve">. </w:t>
      </w:r>
    </w:p>
    <w:p w14:paraId="0000001D" w14:textId="280E8A43" w:rsidR="003D6550" w:rsidRPr="00753900" w:rsidRDefault="00524C31">
      <w:pPr>
        <w:widowControl w:val="0"/>
        <w:numPr>
          <w:ilvl w:val="0"/>
          <w:numId w:val="7"/>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753900">
        <w:rPr>
          <w:rFonts w:ascii="Arial" w:eastAsia="Arial" w:hAnsi="Arial" w:cs="Arial"/>
          <w:b/>
          <w:color w:val="000000"/>
          <w:sz w:val="22"/>
          <w:szCs w:val="22"/>
        </w:rPr>
        <w:t>Termín dokončení prací</w:t>
      </w:r>
      <w:r w:rsidRPr="00753900">
        <w:rPr>
          <w:rFonts w:ascii="Arial" w:eastAsia="Arial" w:hAnsi="Arial" w:cs="Arial"/>
          <w:color w:val="000000"/>
          <w:sz w:val="22"/>
          <w:szCs w:val="22"/>
        </w:rPr>
        <w:t xml:space="preserve"> Zhotovitele na Díle </w:t>
      </w:r>
      <w:r w:rsidRPr="00753900">
        <w:rPr>
          <w:rFonts w:ascii="Arial" w:eastAsia="Arial" w:hAnsi="Arial" w:cs="Arial"/>
          <w:b/>
          <w:color w:val="000000"/>
          <w:sz w:val="22"/>
          <w:szCs w:val="22"/>
        </w:rPr>
        <w:t>nejpozději</w:t>
      </w:r>
      <w:r w:rsidRPr="00753900">
        <w:rPr>
          <w:rFonts w:ascii="Arial" w:eastAsia="Arial" w:hAnsi="Arial" w:cs="Arial"/>
          <w:color w:val="000000"/>
          <w:sz w:val="22"/>
          <w:szCs w:val="22"/>
        </w:rPr>
        <w:t xml:space="preserve"> do </w:t>
      </w:r>
      <w:r w:rsidR="004F5A1B">
        <w:rPr>
          <w:rFonts w:ascii="Arial" w:eastAsia="Arial" w:hAnsi="Arial" w:cs="Arial"/>
          <w:b/>
          <w:color w:val="000000"/>
          <w:sz w:val="22"/>
          <w:szCs w:val="22"/>
        </w:rPr>
        <w:t>25</w:t>
      </w:r>
      <w:r w:rsidR="00002C19">
        <w:rPr>
          <w:rFonts w:ascii="Arial" w:eastAsia="Arial" w:hAnsi="Arial" w:cs="Arial"/>
          <w:b/>
          <w:color w:val="000000"/>
          <w:sz w:val="22"/>
          <w:szCs w:val="22"/>
        </w:rPr>
        <w:t xml:space="preserve">. </w:t>
      </w:r>
      <w:r w:rsidR="004F5A1B">
        <w:rPr>
          <w:rFonts w:ascii="Arial" w:eastAsia="Arial" w:hAnsi="Arial" w:cs="Arial"/>
          <w:b/>
          <w:color w:val="000000"/>
          <w:sz w:val="22"/>
          <w:szCs w:val="22"/>
        </w:rPr>
        <w:t>7</w:t>
      </w:r>
      <w:r w:rsidRPr="00753900">
        <w:rPr>
          <w:rFonts w:ascii="Arial" w:eastAsia="Arial" w:hAnsi="Arial" w:cs="Arial"/>
          <w:b/>
          <w:color w:val="000000"/>
          <w:sz w:val="22"/>
          <w:szCs w:val="22"/>
        </w:rPr>
        <w:t>.</w:t>
      </w:r>
      <w:r w:rsidR="00002C19">
        <w:rPr>
          <w:rFonts w:ascii="Arial" w:eastAsia="Arial" w:hAnsi="Arial" w:cs="Arial"/>
          <w:b/>
          <w:color w:val="000000"/>
          <w:sz w:val="22"/>
          <w:szCs w:val="22"/>
        </w:rPr>
        <w:t xml:space="preserve"> 202</w:t>
      </w:r>
      <w:r w:rsidR="00D175D7">
        <w:rPr>
          <w:rFonts w:ascii="Arial" w:eastAsia="Arial" w:hAnsi="Arial" w:cs="Arial"/>
          <w:b/>
          <w:color w:val="000000"/>
          <w:sz w:val="22"/>
          <w:szCs w:val="22"/>
        </w:rPr>
        <w:t>5</w:t>
      </w:r>
      <w:r w:rsidR="00002C19">
        <w:rPr>
          <w:rFonts w:ascii="Arial" w:eastAsia="Arial" w:hAnsi="Arial" w:cs="Arial"/>
          <w:b/>
          <w:color w:val="000000"/>
          <w:sz w:val="22"/>
          <w:szCs w:val="22"/>
        </w:rPr>
        <w:t>.</w:t>
      </w:r>
    </w:p>
    <w:p w14:paraId="0000001E" w14:textId="77777777" w:rsidR="003D6550" w:rsidRDefault="003D6550">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131AE55B" w14:textId="77777777" w:rsidR="00003011" w:rsidRDefault="00003011">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52A174C7" w14:textId="77777777" w:rsidR="0003638B" w:rsidRPr="00963BC5" w:rsidRDefault="0003638B">
      <w:pPr>
        <w:widowControl w:val="0"/>
        <w:pBdr>
          <w:top w:val="nil"/>
          <w:left w:val="nil"/>
          <w:bottom w:val="nil"/>
          <w:right w:val="nil"/>
          <w:between w:val="nil"/>
        </w:pBdr>
        <w:spacing w:before="120"/>
        <w:ind w:left="540"/>
        <w:jc w:val="both"/>
        <w:rPr>
          <w:rFonts w:ascii="Arial" w:eastAsia="Arial" w:hAnsi="Arial" w:cs="Arial"/>
          <w:color w:val="000000"/>
          <w:sz w:val="22"/>
          <w:szCs w:val="22"/>
        </w:rPr>
      </w:pPr>
    </w:p>
    <w:p w14:paraId="0000001F"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lastRenderedPageBreak/>
        <w:t xml:space="preserve">3.  </w:t>
      </w:r>
      <w:r w:rsidRPr="00963BC5">
        <w:rPr>
          <w:rFonts w:ascii="Arial" w:eastAsia="Arial" w:hAnsi="Arial" w:cs="Arial"/>
          <w:b/>
          <w:color w:val="000000"/>
          <w:sz w:val="22"/>
          <w:szCs w:val="22"/>
        </w:rPr>
        <w:tab/>
        <w:t>CENA ZA DÍLO</w:t>
      </w:r>
    </w:p>
    <w:p w14:paraId="1521AA41" w14:textId="531A44E8" w:rsidR="00A56437" w:rsidRDefault="00524C31">
      <w:pPr>
        <w:widowControl w:val="0"/>
        <w:numPr>
          <w:ilvl w:val="0"/>
          <w:numId w:val="9"/>
        </w:numPr>
        <w:pBdr>
          <w:top w:val="nil"/>
          <w:left w:val="nil"/>
          <w:bottom w:val="nil"/>
          <w:right w:val="nil"/>
          <w:between w:val="nil"/>
        </w:pBdr>
        <w:spacing w:before="120"/>
        <w:ind w:left="540" w:hanging="540"/>
        <w:rPr>
          <w:rFonts w:ascii="Arial" w:eastAsia="Arial" w:hAnsi="Arial" w:cs="Arial"/>
          <w:color w:val="000000"/>
          <w:sz w:val="22"/>
          <w:szCs w:val="22"/>
        </w:rPr>
      </w:pPr>
      <w:r w:rsidRPr="00580C70">
        <w:rPr>
          <w:rFonts w:ascii="Arial" w:eastAsia="Arial" w:hAnsi="Arial" w:cs="Arial"/>
          <w:color w:val="000000"/>
          <w:sz w:val="22"/>
          <w:szCs w:val="22"/>
        </w:rPr>
        <w:t xml:space="preserve">Cena za provedení Díla dle této Smlouvy byla stanovena </w:t>
      </w:r>
      <w:r w:rsidR="00E75F63" w:rsidRPr="00580C70">
        <w:rPr>
          <w:rFonts w:ascii="Arial" w:eastAsia="Arial" w:hAnsi="Arial" w:cs="Arial"/>
          <w:color w:val="000000"/>
          <w:sz w:val="22"/>
          <w:szCs w:val="22"/>
        </w:rPr>
        <w:t>na</w:t>
      </w:r>
      <w:r w:rsidRPr="00580C70">
        <w:rPr>
          <w:rFonts w:ascii="Arial" w:eastAsia="Arial" w:hAnsi="Arial" w:cs="Arial"/>
          <w:color w:val="000000"/>
          <w:sz w:val="22"/>
          <w:szCs w:val="22"/>
        </w:rPr>
        <w:t xml:space="preserve"> </w:t>
      </w:r>
      <w:r w:rsidR="009A7726">
        <w:rPr>
          <w:rFonts w:ascii="Arial" w:eastAsia="Arial" w:hAnsi="Arial" w:cs="Arial"/>
          <w:b/>
          <w:color w:val="000000"/>
          <w:sz w:val="22"/>
          <w:szCs w:val="22"/>
        </w:rPr>
        <w:t>283.388</w:t>
      </w:r>
      <w:r w:rsidR="00753900" w:rsidRPr="00580C70">
        <w:rPr>
          <w:rFonts w:ascii="Arial" w:eastAsia="Arial" w:hAnsi="Arial" w:cs="Arial"/>
          <w:b/>
          <w:color w:val="000000"/>
          <w:sz w:val="22"/>
          <w:szCs w:val="22"/>
        </w:rPr>
        <w:t>, -</w:t>
      </w:r>
      <w:r w:rsidRPr="00580C70">
        <w:rPr>
          <w:rFonts w:ascii="Arial" w:eastAsia="Arial" w:hAnsi="Arial" w:cs="Arial"/>
          <w:b/>
          <w:color w:val="000000"/>
          <w:sz w:val="22"/>
          <w:szCs w:val="22"/>
        </w:rPr>
        <w:t xml:space="preserve"> Kč </w:t>
      </w:r>
      <w:r w:rsidRPr="00580C70">
        <w:rPr>
          <w:rFonts w:ascii="Arial" w:eastAsia="Arial" w:hAnsi="Arial" w:cs="Arial"/>
          <w:color w:val="000000"/>
          <w:sz w:val="22"/>
          <w:szCs w:val="22"/>
        </w:rPr>
        <w:t xml:space="preserve">(slovy: </w:t>
      </w:r>
      <w:r w:rsidR="006F3F08" w:rsidRPr="006F3F08">
        <w:rPr>
          <w:rFonts w:ascii="Arial" w:eastAsia="Arial" w:hAnsi="Arial" w:cs="Arial"/>
          <w:color w:val="000000"/>
          <w:sz w:val="22"/>
          <w:szCs w:val="22"/>
        </w:rPr>
        <w:t>dvě stě osmdesát tři tisíc tři sta osmdesát osm korun českých</w:t>
      </w:r>
      <w:r w:rsidRPr="00580C70">
        <w:rPr>
          <w:rFonts w:ascii="Arial" w:eastAsia="Arial" w:hAnsi="Arial" w:cs="Arial"/>
          <w:color w:val="000000"/>
          <w:sz w:val="22"/>
          <w:szCs w:val="22"/>
        </w:rPr>
        <w:t>) bez</w:t>
      </w:r>
      <w:r w:rsidRPr="00580C70">
        <w:rPr>
          <w:rFonts w:ascii="Arial" w:eastAsia="Arial" w:hAnsi="Arial" w:cs="Arial"/>
          <w:b/>
          <w:color w:val="000000"/>
          <w:sz w:val="22"/>
          <w:szCs w:val="22"/>
        </w:rPr>
        <w:t xml:space="preserve"> DPH</w:t>
      </w:r>
      <w:r w:rsidRPr="00580C70">
        <w:rPr>
          <w:rFonts w:ascii="Arial" w:eastAsia="Arial" w:hAnsi="Arial" w:cs="Arial"/>
          <w:color w:val="000000"/>
          <w:sz w:val="22"/>
          <w:szCs w:val="22"/>
        </w:rPr>
        <w:t xml:space="preserve"> (dále jen „</w:t>
      </w:r>
      <w:r w:rsidRPr="00580C70">
        <w:rPr>
          <w:rFonts w:ascii="Arial" w:eastAsia="Arial" w:hAnsi="Arial" w:cs="Arial"/>
          <w:b/>
          <w:color w:val="000000"/>
          <w:sz w:val="22"/>
          <w:szCs w:val="22"/>
        </w:rPr>
        <w:t>Cena Díla</w:t>
      </w:r>
      <w:r w:rsidRPr="00580C70">
        <w:rPr>
          <w:rFonts w:ascii="Arial" w:eastAsia="Arial" w:hAnsi="Arial" w:cs="Arial"/>
          <w:color w:val="000000"/>
          <w:sz w:val="22"/>
          <w:szCs w:val="22"/>
        </w:rPr>
        <w:t xml:space="preserve">“). </w:t>
      </w:r>
    </w:p>
    <w:p w14:paraId="74395A77" w14:textId="309E2AD7" w:rsidR="00A56437" w:rsidRDefault="00524C31" w:rsidP="00A56437">
      <w:pPr>
        <w:widowControl w:val="0"/>
        <w:pBdr>
          <w:top w:val="nil"/>
          <w:left w:val="nil"/>
          <w:bottom w:val="nil"/>
          <w:right w:val="nil"/>
          <w:between w:val="nil"/>
        </w:pBdr>
        <w:spacing w:before="120"/>
        <w:ind w:left="540"/>
        <w:rPr>
          <w:rFonts w:ascii="Arial" w:eastAsia="Arial" w:hAnsi="Arial" w:cs="Arial"/>
          <w:sz w:val="22"/>
          <w:szCs w:val="22"/>
        </w:rPr>
      </w:pPr>
      <w:r w:rsidRPr="00580C70">
        <w:rPr>
          <w:rFonts w:ascii="Arial" w:eastAsia="Arial" w:hAnsi="Arial" w:cs="Arial"/>
          <w:color w:val="000000"/>
          <w:sz w:val="22"/>
          <w:szCs w:val="22"/>
        </w:rPr>
        <w:t xml:space="preserve">Cena Díla je určena </w:t>
      </w:r>
      <w:r w:rsidR="00B61466">
        <w:rPr>
          <w:rFonts w:ascii="Arial" w:eastAsia="Arial" w:hAnsi="Arial" w:cs="Arial"/>
          <w:color w:val="000000"/>
          <w:sz w:val="22"/>
          <w:szCs w:val="22"/>
        </w:rPr>
        <w:t xml:space="preserve">součte </w:t>
      </w:r>
      <w:r w:rsidRPr="00580C70">
        <w:rPr>
          <w:rFonts w:ascii="Arial" w:eastAsia="Arial" w:hAnsi="Arial" w:cs="Arial"/>
          <w:color w:val="000000"/>
          <w:sz w:val="22"/>
          <w:szCs w:val="22"/>
        </w:rPr>
        <w:t xml:space="preserve">dle </w:t>
      </w:r>
      <w:r w:rsidR="00A56437">
        <w:rPr>
          <w:rFonts w:ascii="Arial" w:eastAsia="Arial" w:hAnsi="Arial" w:cs="Arial"/>
          <w:sz w:val="22"/>
          <w:szCs w:val="22"/>
        </w:rPr>
        <w:t>rozsahu:</w:t>
      </w:r>
    </w:p>
    <w:p w14:paraId="29C2435F" w14:textId="77777777" w:rsidR="006F3F08" w:rsidRDefault="006F3F08" w:rsidP="006F3F08">
      <w:pPr>
        <w:widowControl w:val="0"/>
        <w:pBdr>
          <w:top w:val="nil"/>
          <w:left w:val="nil"/>
          <w:bottom w:val="nil"/>
          <w:right w:val="nil"/>
          <w:between w:val="nil"/>
        </w:pBdr>
        <w:tabs>
          <w:tab w:val="left" w:pos="540"/>
        </w:tabs>
        <w:spacing w:after="120"/>
        <w:jc w:val="both"/>
        <w:rPr>
          <w:rFonts w:ascii="Arial" w:hAnsi="Arial" w:cs="Arial"/>
          <w:sz w:val="22"/>
          <w:szCs w:val="22"/>
        </w:rPr>
      </w:pPr>
    </w:p>
    <w:p w14:paraId="69B2055D" w14:textId="42D30C9B" w:rsidR="000D46D4" w:rsidRPr="00E74E22" w:rsidRDefault="006F3F08" w:rsidP="00E74E22">
      <w:pPr>
        <w:widowControl w:val="0"/>
        <w:pBdr>
          <w:top w:val="nil"/>
          <w:left w:val="nil"/>
          <w:bottom w:val="nil"/>
          <w:right w:val="nil"/>
          <w:between w:val="nil"/>
        </w:pBdr>
        <w:tabs>
          <w:tab w:val="left" w:pos="540"/>
        </w:tabs>
        <w:spacing w:after="120"/>
        <w:jc w:val="both"/>
        <w:rPr>
          <w:rFonts w:ascii="Arial" w:hAnsi="Arial" w:cs="Arial"/>
          <w:b/>
          <w:bCs/>
          <w:sz w:val="22"/>
          <w:szCs w:val="22"/>
        </w:rPr>
      </w:pPr>
      <w:r>
        <w:rPr>
          <w:rFonts w:ascii="Arial" w:hAnsi="Arial" w:cs="Arial"/>
          <w:sz w:val="22"/>
          <w:szCs w:val="22"/>
        </w:rPr>
        <w:tab/>
      </w:r>
      <w:r w:rsidRPr="00664F77">
        <w:rPr>
          <w:rFonts w:ascii="Arial" w:hAnsi="Arial" w:cs="Arial"/>
          <w:b/>
          <w:bCs/>
          <w:sz w:val="22"/>
          <w:szCs w:val="22"/>
        </w:rPr>
        <w:t>Servis chladícího zařízení a odolejování systému</w:t>
      </w:r>
      <w:r w:rsidR="00E74E22">
        <w:rPr>
          <w:rFonts w:ascii="Arial" w:hAnsi="Arial" w:cs="Arial"/>
          <w:b/>
          <w:bCs/>
          <w:sz w:val="22"/>
          <w:szCs w:val="22"/>
        </w:rPr>
        <w:t>:</w:t>
      </w:r>
    </w:p>
    <w:p w14:paraId="6FE20948" w14:textId="08AB816E" w:rsidR="00664F77" w:rsidRPr="00664F77" w:rsidRDefault="006F3F08" w:rsidP="00664F77">
      <w:pPr>
        <w:widowControl w:val="0"/>
        <w:pBdr>
          <w:top w:val="nil"/>
          <w:left w:val="nil"/>
          <w:bottom w:val="nil"/>
          <w:right w:val="nil"/>
          <w:between w:val="nil"/>
        </w:pBdr>
        <w:tabs>
          <w:tab w:val="left" w:pos="540"/>
        </w:tabs>
        <w:jc w:val="both"/>
        <w:rPr>
          <w:rFonts w:ascii="Arial" w:hAnsi="Arial" w:cs="Arial"/>
          <w:sz w:val="22"/>
          <w:szCs w:val="22"/>
        </w:rPr>
      </w:pPr>
      <w:r>
        <w:rPr>
          <w:rFonts w:ascii="Arial" w:hAnsi="Arial" w:cs="Arial"/>
          <w:sz w:val="22"/>
          <w:szCs w:val="22"/>
        </w:rPr>
        <w:tab/>
      </w:r>
      <w:r w:rsidR="00664F77" w:rsidRPr="00664F77">
        <w:rPr>
          <w:rFonts w:ascii="Arial" w:hAnsi="Arial" w:cs="Arial"/>
          <w:sz w:val="22"/>
          <w:szCs w:val="22"/>
        </w:rPr>
        <w:t xml:space="preserve">náklady na práci servis 20x 950,- ...................  </w:t>
      </w:r>
      <w:r w:rsidR="00EF63EA">
        <w:rPr>
          <w:rFonts w:ascii="Arial" w:hAnsi="Arial" w:cs="Arial"/>
          <w:sz w:val="22"/>
          <w:szCs w:val="22"/>
        </w:rPr>
        <w:tab/>
      </w:r>
      <w:r w:rsidR="00664F77" w:rsidRPr="00664F77">
        <w:rPr>
          <w:rFonts w:ascii="Arial" w:hAnsi="Arial" w:cs="Arial"/>
          <w:sz w:val="22"/>
          <w:szCs w:val="22"/>
        </w:rPr>
        <w:t>19 000,-</w:t>
      </w:r>
    </w:p>
    <w:p w14:paraId="4D8B0971" w14:textId="3690FFA0" w:rsidR="00664F77" w:rsidRPr="00664F77" w:rsidRDefault="00664F77" w:rsidP="00664F77">
      <w:pPr>
        <w:widowControl w:val="0"/>
        <w:pBdr>
          <w:top w:val="nil"/>
          <w:left w:val="nil"/>
          <w:bottom w:val="nil"/>
          <w:right w:val="nil"/>
          <w:between w:val="nil"/>
        </w:pBdr>
        <w:tabs>
          <w:tab w:val="left" w:pos="540"/>
        </w:tabs>
        <w:jc w:val="both"/>
        <w:rPr>
          <w:rFonts w:ascii="Arial" w:hAnsi="Arial" w:cs="Arial"/>
          <w:sz w:val="22"/>
          <w:szCs w:val="22"/>
        </w:rPr>
      </w:pPr>
      <w:r>
        <w:rPr>
          <w:rFonts w:ascii="Arial" w:hAnsi="Arial" w:cs="Arial"/>
          <w:sz w:val="22"/>
          <w:szCs w:val="22"/>
        </w:rPr>
        <w:tab/>
      </w:r>
      <w:r w:rsidRPr="00664F77">
        <w:rPr>
          <w:rFonts w:ascii="Arial" w:hAnsi="Arial" w:cs="Arial"/>
          <w:sz w:val="22"/>
          <w:szCs w:val="22"/>
        </w:rPr>
        <w:t xml:space="preserve">náklady na svářecí práce  16x 850,-  .............   </w:t>
      </w:r>
      <w:r w:rsidR="00EF63EA">
        <w:rPr>
          <w:rFonts w:ascii="Arial" w:hAnsi="Arial" w:cs="Arial"/>
          <w:sz w:val="22"/>
          <w:szCs w:val="22"/>
        </w:rPr>
        <w:tab/>
      </w:r>
      <w:r w:rsidRPr="00664F77">
        <w:rPr>
          <w:rFonts w:ascii="Arial" w:hAnsi="Arial" w:cs="Arial"/>
          <w:sz w:val="22"/>
          <w:szCs w:val="22"/>
        </w:rPr>
        <w:t>13 600,-</w:t>
      </w:r>
    </w:p>
    <w:p w14:paraId="69F60F63" w14:textId="126D4583" w:rsidR="00664F77" w:rsidRPr="00664F77" w:rsidRDefault="00664F77" w:rsidP="00664F77">
      <w:pPr>
        <w:widowControl w:val="0"/>
        <w:pBdr>
          <w:top w:val="nil"/>
          <w:left w:val="nil"/>
          <w:bottom w:val="nil"/>
          <w:right w:val="nil"/>
          <w:between w:val="nil"/>
        </w:pBdr>
        <w:tabs>
          <w:tab w:val="left" w:pos="540"/>
        </w:tabs>
        <w:jc w:val="both"/>
        <w:rPr>
          <w:rFonts w:ascii="Arial" w:hAnsi="Arial" w:cs="Arial"/>
          <w:sz w:val="22"/>
          <w:szCs w:val="22"/>
        </w:rPr>
      </w:pPr>
      <w:r>
        <w:rPr>
          <w:rFonts w:ascii="Arial" w:hAnsi="Arial" w:cs="Arial"/>
          <w:sz w:val="22"/>
          <w:szCs w:val="22"/>
        </w:rPr>
        <w:tab/>
      </w:r>
      <w:r w:rsidRPr="00664F77">
        <w:rPr>
          <w:rFonts w:ascii="Arial" w:hAnsi="Arial" w:cs="Arial"/>
          <w:sz w:val="22"/>
          <w:szCs w:val="22"/>
        </w:rPr>
        <w:t xml:space="preserve">tlaková zkouška a vakuování  .........................   </w:t>
      </w:r>
      <w:r w:rsidR="00EF63EA">
        <w:rPr>
          <w:rFonts w:ascii="Arial" w:hAnsi="Arial" w:cs="Arial"/>
          <w:sz w:val="22"/>
          <w:szCs w:val="22"/>
        </w:rPr>
        <w:tab/>
      </w:r>
      <w:r w:rsidRPr="00664F77">
        <w:rPr>
          <w:rFonts w:ascii="Arial" w:hAnsi="Arial" w:cs="Arial"/>
          <w:sz w:val="22"/>
          <w:szCs w:val="22"/>
        </w:rPr>
        <w:t>8 500,-</w:t>
      </w:r>
    </w:p>
    <w:p w14:paraId="1FB932EA" w14:textId="05106745" w:rsidR="00664F77" w:rsidRPr="00664F77" w:rsidRDefault="00664F77" w:rsidP="00664F77">
      <w:pPr>
        <w:widowControl w:val="0"/>
        <w:pBdr>
          <w:top w:val="nil"/>
          <w:left w:val="nil"/>
          <w:bottom w:val="nil"/>
          <w:right w:val="nil"/>
          <w:between w:val="nil"/>
        </w:pBdr>
        <w:tabs>
          <w:tab w:val="left" w:pos="540"/>
        </w:tabs>
        <w:jc w:val="both"/>
        <w:rPr>
          <w:rFonts w:ascii="Arial" w:hAnsi="Arial" w:cs="Arial"/>
          <w:sz w:val="22"/>
          <w:szCs w:val="22"/>
        </w:rPr>
      </w:pPr>
      <w:r>
        <w:rPr>
          <w:rFonts w:ascii="Arial" w:hAnsi="Arial" w:cs="Arial"/>
          <w:sz w:val="22"/>
          <w:szCs w:val="22"/>
        </w:rPr>
        <w:tab/>
      </w:r>
      <w:r w:rsidRPr="00664F77">
        <w:rPr>
          <w:rFonts w:ascii="Arial" w:hAnsi="Arial" w:cs="Arial"/>
          <w:sz w:val="22"/>
          <w:szCs w:val="22"/>
        </w:rPr>
        <w:t xml:space="preserve">uzavírací a rychlouzavírací armatury  .............  </w:t>
      </w:r>
      <w:r w:rsidR="00EF63EA">
        <w:rPr>
          <w:rFonts w:ascii="Arial" w:hAnsi="Arial" w:cs="Arial"/>
          <w:sz w:val="22"/>
          <w:szCs w:val="22"/>
        </w:rPr>
        <w:tab/>
      </w:r>
      <w:r w:rsidRPr="00664F77">
        <w:rPr>
          <w:rFonts w:ascii="Arial" w:hAnsi="Arial" w:cs="Arial"/>
          <w:sz w:val="22"/>
          <w:szCs w:val="22"/>
        </w:rPr>
        <w:t>14 680,-</w:t>
      </w:r>
    </w:p>
    <w:p w14:paraId="1EE30EB4" w14:textId="615669C7" w:rsidR="00664F77" w:rsidRPr="00664F77" w:rsidRDefault="00664F77" w:rsidP="00664F77">
      <w:pPr>
        <w:widowControl w:val="0"/>
        <w:pBdr>
          <w:top w:val="nil"/>
          <w:left w:val="nil"/>
          <w:bottom w:val="nil"/>
          <w:right w:val="nil"/>
          <w:between w:val="nil"/>
        </w:pBdr>
        <w:tabs>
          <w:tab w:val="left" w:pos="540"/>
        </w:tabs>
        <w:jc w:val="both"/>
        <w:rPr>
          <w:rFonts w:ascii="Arial" w:hAnsi="Arial" w:cs="Arial"/>
          <w:sz w:val="22"/>
          <w:szCs w:val="22"/>
        </w:rPr>
      </w:pPr>
      <w:r>
        <w:rPr>
          <w:rFonts w:ascii="Arial" w:hAnsi="Arial" w:cs="Arial"/>
          <w:sz w:val="22"/>
          <w:szCs w:val="22"/>
        </w:rPr>
        <w:tab/>
      </w:r>
      <w:r w:rsidRPr="00664F77">
        <w:rPr>
          <w:rFonts w:ascii="Arial" w:hAnsi="Arial" w:cs="Arial"/>
          <w:sz w:val="22"/>
          <w:szCs w:val="22"/>
        </w:rPr>
        <w:t xml:space="preserve">centrální sběrač oleje  ......................................   </w:t>
      </w:r>
      <w:r w:rsidR="00EF63EA">
        <w:rPr>
          <w:rFonts w:ascii="Arial" w:hAnsi="Arial" w:cs="Arial"/>
          <w:sz w:val="22"/>
          <w:szCs w:val="22"/>
        </w:rPr>
        <w:tab/>
      </w:r>
      <w:r w:rsidRPr="00664F77">
        <w:rPr>
          <w:rFonts w:ascii="Arial" w:hAnsi="Arial" w:cs="Arial"/>
          <w:sz w:val="22"/>
          <w:szCs w:val="22"/>
        </w:rPr>
        <w:t>6 972,-</w:t>
      </w:r>
    </w:p>
    <w:p w14:paraId="07B7E51D" w14:textId="4B24DB79" w:rsidR="00664F77" w:rsidRPr="00664F77" w:rsidRDefault="00664F77" w:rsidP="00664F77">
      <w:pPr>
        <w:widowControl w:val="0"/>
        <w:pBdr>
          <w:top w:val="nil"/>
          <w:left w:val="nil"/>
          <w:bottom w:val="nil"/>
          <w:right w:val="nil"/>
          <w:between w:val="nil"/>
        </w:pBdr>
        <w:tabs>
          <w:tab w:val="left" w:pos="540"/>
        </w:tabs>
        <w:jc w:val="both"/>
        <w:rPr>
          <w:rFonts w:ascii="Arial" w:hAnsi="Arial" w:cs="Arial"/>
          <w:sz w:val="22"/>
          <w:szCs w:val="22"/>
        </w:rPr>
      </w:pPr>
      <w:r>
        <w:rPr>
          <w:rFonts w:ascii="Arial" w:hAnsi="Arial" w:cs="Arial"/>
          <w:sz w:val="22"/>
          <w:szCs w:val="22"/>
        </w:rPr>
        <w:tab/>
      </w:r>
      <w:r w:rsidRPr="00664F77">
        <w:rPr>
          <w:rFonts w:ascii="Arial" w:hAnsi="Arial" w:cs="Arial"/>
          <w:sz w:val="22"/>
          <w:szCs w:val="22"/>
        </w:rPr>
        <w:t xml:space="preserve">doprava, doprava mat. a pom. mat. .................   </w:t>
      </w:r>
      <w:r w:rsidR="00EF63EA">
        <w:rPr>
          <w:rFonts w:ascii="Arial" w:hAnsi="Arial" w:cs="Arial"/>
          <w:sz w:val="22"/>
          <w:szCs w:val="22"/>
        </w:rPr>
        <w:tab/>
      </w:r>
      <w:r w:rsidRPr="00664F77">
        <w:rPr>
          <w:rFonts w:ascii="Arial" w:hAnsi="Arial" w:cs="Arial"/>
          <w:sz w:val="22"/>
          <w:szCs w:val="22"/>
        </w:rPr>
        <w:t>6 000 ,-</w:t>
      </w:r>
    </w:p>
    <w:p w14:paraId="62E9CE01" w14:textId="6004852D" w:rsidR="00664F77" w:rsidRDefault="00664F77" w:rsidP="00664F77">
      <w:pPr>
        <w:widowControl w:val="0"/>
        <w:pBdr>
          <w:top w:val="nil"/>
          <w:left w:val="nil"/>
          <w:bottom w:val="nil"/>
          <w:right w:val="nil"/>
          <w:between w:val="nil"/>
        </w:pBdr>
        <w:tabs>
          <w:tab w:val="left" w:pos="540"/>
        </w:tabs>
        <w:jc w:val="both"/>
        <w:rPr>
          <w:rFonts w:ascii="Arial" w:hAnsi="Arial" w:cs="Arial"/>
          <w:sz w:val="22"/>
          <w:szCs w:val="22"/>
        </w:rPr>
      </w:pPr>
      <w:r>
        <w:rPr>
          <w:rFonts w:ascii="Arial" w:hAnsi="Arial" w:cs="Arial"/>
          <w:sz w:val="22"/>
          <w:szCs w:val="22"/>
        </w:rPr>
        <w:tab/>
      </w:r>
      <w:r w:rsidRPr="00664F77">
        <w:rPr>
          <w:rFonts w:ascii="Arial" w:hAnsi="Arial" w:cs="Arial"/>
          <w:sz w:val="22"/>
          <w:szCs w:val="22"/>
        </w:rPr>
        <w:t xml:space="preserve">nátěry a tepelné izolace  ..................................   </w:t>
      </w:r>
      <w:r w:rsidR="00EF63EA">
        <w:rPr>
          <w:rFonts w:ascii="Arial" w:hAnsi="Arial" w:cs="Arial"/>
          <w:sz w:val="22"/>
          <w:szCs w:val="22"/>
        </w:rPr>
        <w:tab/>
      </w:r>
      <w:r w:rsidRPr="00664F77">
        <w:rPr>
          <w:rFonts w:ascii="Arial" w:hAnsi="Arial" w:cs="Arial"/>
          <w:sz w:val="22"/>
          <w:szCs w:val="22"/>
        </w:rPr>
        <w:t>1 500,-</w:t>
      </w:r>
    </w:p>
    <w:p w14:paraId="2976F0D0" w14:textId="4F711D3F" w:rsidR="006F3F08" w:rsidRPr="00664F77" w:rsidRDefault="00664F77" w:rsidP="00664F77">
      <w:pPr>
        <w:widowControl w:val="0"/>
        <w:pBdr>
          <w:top w:val="nil"/>
          <w:left w:val="nil"/>
          <w:bottom w:val="nil"/>
          <w:right w:val="nil"/>
          <w:between w:val="nil"/>
        </w:pBdr>
        <w:tabs>
          <w:tab w:val="left" w:pos="540"/>
        </w:tabs>
        <w:jc w:val="both"/>
        <w:rPr>
          <w:rFonts w:ascii="Arial" w:hAnsi="Arial" w:cs="Arial"/>
          <w:b/>
          <w:bCs/>
          <w:sz w:val="22"/>
          <w:szCs w:val="22"/>
        </w:rPr>
      </w:pPr>
      <w:r>
        <w:rPr>
          <w:rFonts w:ascii="Arial" w:hAnsi="Arial" w:cs="Arial"/>
          <w:sz w:val="22"/>
          <w:szCs w:val="22"/>
        </w:rPr>
        <w:tab/>
      </w:r>
      <w:r w:rsidRPr="00664F77">
        <w:rPr>
          <w:rFonts w:ascii="Arial" w:hAnsi="Arial" w:cs="Arial"/>
          <w:b/>
          <w:bCs/>
          <w:sz w:val="22"/>
          <w:szCs w:val="22"/>
        </w:rPr>
        <w:t xml:space="preserve">Cena celkem bez DPH......................... </w:t>
      </w:r>
      <w:r w:rsidR="00EF63EA">
        <w:rPr>
          <w:rFonts w:ascii="Arial" w:hAnsi="Arial" w:cs="Arial"/>
          <w:b/>
          <w:bCs/>
          <w:sz w:val="22"/>
          <w:szCs w:val="22"/>
        </w:rPr>
        <w:tab/>
      </w:r>
      <w:r w:rsidR="00EF63EA">
        <w:rPr>
          <w:rFonts w:ascii="Arial" w:hAnsi="Arial" w:cs="Arial"/>
          <w:b/>
          <w:bCs/>
          <w:sz w:val="22"/>
          <w:szCs w:val="22"/>
        </w:rPr>
        <w:tab/>
      </w:r>
      <w:r w:rsidRPr="00664F77">
        <w:rPr>
          <w:rFonts w:ascii="Arial" w:hAnsi="Arial" w:cs="Arial"/>
          <w:b/>
          <w:bCs/>
          <w:sz w:val="22"/>
          <w:szCs w:val="22"/>
        </w:rPr>
        <w:t>70 252,- Kč bez DPH</w:t>
      </w:r>
    </w:p>
    <w:p w14:paraId="6D8B3696" w14:textId="77777777" w:rsidR="006F3F08" w:rsidRDefault="006F3F08" w:rsidP="00A56437">
      <w:pPr>
        <w:widowControl w:val="0"/>
        <w:pBdr>
          <w:top w:val="nil"/>
          <w:left w:val="nil"/>
          <w:bottom w:val="nil"/>
          <w:right w:val="nil"/>
          <w:between w:val="nil"/>
        </w:pBdr>
        <w:spacing w:before="120"/>
        <w:ind w:left="540"/>
        <w:rPr>
          <w:rFonts w:ascii="Arial" w:eastAsia="Arial" w:hAnsi="Arial" w:cs="Arial"/>
          <w:sz w:val="22"/>
          <w:szCs w:val="22"/>
        </w:rPr>
      </w:pPr>
    </w:p>
    <w:p w14:paraId="61F8C01D" w14:textId="05EAFE6D" w:rsidR="00664F77" w:rsidRPr="00664F77" w:rsidRDefault="00664F77" w:rsidP="00664F77">
      <w:pPr>
        <w:widowControl w:val="0"/>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Pr>
          <w:rFonts w:ascii="Arial" w:hAnsi="Arial" w:cs="Arial"/>
          <w:sz w:val="22"/>
          <w:szCs w:val="22"/>
        </w:rPr>
        <w:tab/>
      </w:r>
      <w:r w:rsidRPr="00664F77">
        <w:rPr>
          <w:rFonts w:ascii="Arial" w:hAnsi="Arial" w:cs="Arial"/>
          <w:b/>
          <w:bCs/>
          <w:sz w:val="22"/>
          <w:szCs w:val="22"/>
        </w:rPr>
        <w:t xml:space="preserve">Velký servis kompresoru SMC 108 dle servisního plánu </w:t>
      </w:r>
    </w:p>
    <w:p w14:paraId="55F4C495" w14:textId="46429A92" w:rsidR="00F84D90" w:rsidRPr="00F84D90" w:rsidRDefault="00F84D90" w:rsidP="00F84D90">
      <w:pPr>
        <w:widowControl w:val="0"/>
        <w:pBdr>
          <w:top w:val="nil"/>
          <w:left w:val="nil"/>
          <w:bottom w:val="nil"/>
          <w:right w:val="nil"/>
          <w:between w:val="nil"/>
        </w:pBdr>
        <w:ind w:left="540"/>
        <w:jc w:val="both"/>
        <w:rPr>
          <w:rFonts w:ascii="Arial" w:eastAsia="Arial" w:hAnsi="Arial" w:cs="Arial"/>
          <w:sz w:val="22"/>
          <w:szCs w:val="22"/>
        </w:rPr>
      </w:pPr>
      <w:r w:rsidRPr="00F84D90">
        <w:rPr>
          <w:rFonts w:ascii="Arial" w:eastAsia="Arial" w:hAnsi="Arial" w:cs="Arial"/>
          <w:sz w:val="22"/>
          <w:szCs w:val="22"/>
        </w:rPr>
        <w:t xml:space="preserve">náklady na práci............................................   </w:t>
      </w:r>
      <w:r w:rsidR="00EF63EA">
        <w:rPr>
          <w:rFonts w:ascii="Arial" w:eastAsia="Arial" w:hAnsi="Arial" w:cs="Arial"/>
          <w:sz w:val="22"/>
          <w:szCs w:val="22"/>
        </w:rPr>
        <w:tab/>
      </w:r>
      <w:r w:rsidR="00EF63EA">
        <w:rPr>
          <w:rFonts w:ascii="Arial" w:eastAsia="Arial" w:hAnsi="Arial" w:cs="Arial"/>
          <w:sz w:val="22"/>
          <w:szCs w:val="22"/>
        </w:rPr>
        <w:tab/>
      </w:r>
      <w:r w:rsidRPr="00F84D90">
        <w:rPr>
          <w:rFonts w:ascii="Arial" w:eastAsia="Arial" w:hAnsi="Arial" w:cs="Arial"/>
          <w:sz w:val="22"/>
          <w:szCs w:val="22"/>
        </w:rPr>
        <w:t>24 500,-</w:t>
      </w:r>
    </w:p>
    <w:p w14:paraId="2A267441" w14:textId="0430A9E3" w:rsidR="00F84D90" w:rsidRPr="00F84D90" w:rsidRDefault="00F84D90" w:rsidP="00F84D90">
      <w:pPr>
        <w:widowControl w:val="0"/>
        <w:pBdr>
          <w:top w:val="nil"/>
          <w:left w:val="nil"/>
          <w:bottom w:val="nil"/>
          <w:right w:val="nil"/>
          <w:between w:val="nil"/>
        </w:pBdr>
        <w:ind w:left="540"/>
        <w:jc w:val="both"/>
        <w:rPr>
          <w:rFonts w:ascii="Arial" w:eastAsia="Arial" w:hAnsi="Arial" w:cs="Arial"/>
          <w:sz w:val="22"/>
          <w:szCs w:val="22"/>
        </w:rPr>
      </w:pPr>
      <w:r w:rsidRPr="00F84D90">
        <w:rPr>
          <w:rFonts w:ascii="Arial" w:eastAsia="Arial" w:hAnsi="Arial" w:cs="Arial"/>
          <w:sz w:val="22"/>
          <w:szCs w:val="22"/>
        </w:rPr>
        <w:t xml:space="preserve">doprava, doprava nd a pom. mat. .................    </w:t>
      </w:r>
      <w:r w:rsidR="00EF63EA">
        <w:rPr>
          <w:rFonts w:ascii="Arial" w:eastAsia="Arial" w:hAnsi="Arial" w:cs="Arial"/>
          <w:sz w:val="22"/>
          <w:szCs w:val="22"/>
        </w:rPr>
        <w:tab/>
      </w:r>
      <w:r w:rsidRPr="00F84D90">
        <w:rPr>
          <w:rFonts w:ascii="Arial" w:eastAsia="Arial" w:hAnsi="Arial" w:cs="Arial"/>
          <w:sz w:val="22"/>
          <w:szCs w:val="22"/>
        </w:rPr>
        <w:t>3 715,-</w:t>
      </w:r>
    </w:p>
    <w:p w14:paraId="20469936" w14:textId="358CDAE9" w:rsidR="00F84D90" w:rsidRPr="00F84D90" w:rsidRDefault="00F84D90" w:rsidP="00F84D90">
      <w:pPr>
        <w:widowControl w:val="0"/>
        <w:pBdr>
          <w:top w:val="nil"/>
          <w:left w:val="nil"/>
          <w:bottom w:val="nil"/>
          <w:right w:val="nil"/>
          <w:between w:val="nil"/>
        </w:pBdr>
        <w:ind w:left="540"/>
        <w:jc w:val="both"/>
        <w:rPr>
          <w:rFonts w:ascii="Arial" w:eastAsia="Arial" w:hAnsi="Arial" w:cs="Arial"/>
          <w:sz w:val="22"/>
          <w:szCs w:val="22"/>
        </w:rPr>
      </w:pPr>
      <w:r w:rsidRPr="00F84D90">
        <w:rPr>
          <w:rFonts w:ascii="Arial" w:eastAsia="Arial" w:hAnsi="Arial" w:cs="Arial"/>
          <w:sz w:val="22"/>
          <w:szCs w:val="22"/>
        </w:rPr>
        <w:t xml:space="preserve">servisní sada B SMC 108.............................. </w:t>
      </w:r>
      <w:r w:rsidR="00EF63EA">
        <w:rPr>
          <w:rFonts w:ascii="Arial" w:eastAsia="Arial" w:hAnsi="Arial" w:cs="Arial"/>
          <w:sz w:val="22"/>
          <w:szCs w:val="22"/>
        </w:rPr>
        <w:tab/>
      </w:r>
      <w:r w:rsidR="00EF63EA">
        <w:rPr>
          <w:rFonts w:ascii="Arial" w:eastAsia="Arial" w:hAnsi="Arial" w:cs="Arial"/>
          <w:sz w:val="22"/>
          <w:szCs w:val="22"/>
        </w:rPr>
        <w:tab/>
      </w:r>
      <w:r w:rsidRPr="00F84D90">
        <w:rPr>
          <w:rFonts w:ascii="Arial" w:eastAsia="Arial" w:hAnsi="Arial" w:cs="Arial"/>
          <w:sz w:val="22"/>
          <w:szCs w:val="22"/>
        </w:rPr>
        <w:t xml:space="preserve">164 816,- </w:t>
      </w:r>
    </w:p>
    <w:p w14:paraId="4F707DEA" w14:textId="77777777" w:rsidR="00F84D90" w:rsidRPr="00F84D90" w:rsidRDefault="00F84D90" w:rsidP="00F84D90">
      <w:pPr>
        <w:widowControl w:val="0"/>
        <w:pBdr>
          <w:top w:val="nil"/>
          <w:left w:val="nil"/>
          <w:bottom w:val="nil"/>
          <w:right w:val="nil"/>
          <w:between w:val="nil"/>
        </w:pBdr>
        <w:ind w:left="540"/>
        <w:jc w:val="both"/>
        <w:rPr>
          <w:rFonts w:ascii="Arial" w:eastAsia="Arial" w:hAnsi="Arial" w:cs="Arial"/>
          <w:sz w:val="22"/>
          <w:szCs w:val="22"/>
        </w:rPr>
      </w:pPr>
    </w:p>
    <w:p w14:paraId="47625834" w14:textId="7F08FCF9" w:rsidR="00F84D90" w:rsidRPr="00F84D90" w:rsidRDefault="00F84D90" w:rsidP="00F84D90">
      <w:pPr>
        <w:widowControl w:val="0"/>
        <w:pBdr>
          <w:top w:val="nil"/>
          <w:left w:val="nil"/>
          <w:bottom w:val="nil"/>
          <w:right w:val="nil"/>
          <w:between w:val="nil"/>
        </w:pBdr>
        <w:ind w:left="540"/>
        <w:jc w:val="both"/>
        <w:rPr>
          <w:rFonts w:ascii="Arial" w:eastAsia="Arial" w:hAnsi="Arial" w:cs="Arial"/>
          <w:sz w:val="22"/>
          <w:szCs w:val="22"/>
        </w:rPr>
      </w:pPr>
      <w:r w:rsidRPr="00F84D90">
        <w:rPr>
          <w:rFonts w:ascii="Arial" w:eastAsia="Arial" w:hAnsi="Arial" w:cs="Arial"/>
          <w:sz w:val="22"/>
          <w:szCs w:val="22"/>
        </w:rPr>
        <w:t>Cena celkem bez DPH................................... 193 031,-</w:t>
      </w:r>
    </w:p>
    <w:p w14:paraId="06EA34D0" w14:textId="41353ABB" w:rsidR="00664F77" w:rsidRPr="00F84D90" w:rsidRDefault="00F84D90" w:rsidP="00F84D90">
      <w:pPr>
        <w:widowControl w:val="0"/>
        <w:pBdr>
          <w:top w:val="nil"/>
          <w:left w:val="nil"/>
          <w:bottom w:val="nil"/>
          <w:right w:val="nil"/>
          <w:between w:val="nil"/>
        </w:pBdr>
        <w:ind w:left="540"/>
        <w:jc w:val="both"/>
        <w:rPr>
          <w:rFonts w:ascii="Arial" w:eastAsia="Arial" w:hAnsi="Arial" w:cs="Arial"/>
          <w:b/>
          <w:bCs/>
          <w:sz w:val="22"/>
          <w:szCs w:val="22"/>
        </w:rPr>
      </w:pPr>
      <w:r w:rsidRPr="00F84D90">
        <w:rPr>
          <w:rFonts w:ascii="Arial" w:eastAsia="Arial" w:hAnsi="Arial" w:cs="Arial"/>
          <w:b/>
          <w:bCs/>
          <w:sz w:val="22"/>
          <w:szCs w:val="22"/>
        </w:rPr>
        <w:t xml:space="preserve">Cena celkem po slevě </w:t>
      </w:r>
      <w:r w:rsidR="00842CB6">
        <w:rPr>
          <w:rFonts w:ascii="Arial" w:eastAsia="Arial" w:hAnsi="Arial" w:cs="Arial"/>
          <w:b/>
          <w:bCs/>
          <w:sz w:val="22"/>
          <w:szCs w:val="22"/>
        </w:rPr>
        <w:t>3</w:t>
      </w:r>
      <w:r w:rsidRPr="00F84D90">
        <w:rPr>
          <w:rFonts w:ascii="Arial" w:eastAsia="Arial" w:hAnsi="Arial" w:cs="Arial"/>
          <w:b/>
          <w:bCs/>
          <w:sz w:val="22"/>
          <w:szCs w:val="22"/>
        </w:rPr>
        <w:t xml:space="preserve">% na ND bez DPH... </w:t>
      </w:r>
      <w:r w:rsidR="00EF63EA">
        <w:rPr>
          <w:rFonts w:ascii="Arial" w:eastAsia="Arial" w:hAnsi="Arial" w:cs="Arial"/>
          <w:b/>
          <w:bCs/>
          <w:sz w:val="22"/>
          <w:szCs w:val="22"/>
        </w:rPr>
        <w:tab/>
      </w:r>
      <w:r w:rsidRPr="00F84D90">
        <w:rPr>
          <w:rFonts w:ascii="Arial" w:eastAsia="Arial" w:hAnsi="Arial" w:cs="Arial"/>
          <w:b/>
          <w:bCs/>
          <w:sz w:val="22"/>
          <w:szCs w:val="22"/>
        </w:rPr>
        <w:t>188 086,- Kč bez DPH</w:t>
      </w:r>
    </w:p>
    <w:p w14:paraId="4331582E" w14:textId="77777777" w:rsidR="00F84D90" w:rsidRDefault="00F84D90" w:rsidP="00F84D90">
      <w:pPr>
        <w:widowControl w:val="0"/>
        <w:pBdr>
          <w:top w:val="nil"/>
          <w:left w:val="nil"/>
          <w:bottom w:val="nil"/>
          <w:right w:val="nil"/>
          <w:between w:val="nil"/>
        </w:pBdr>
        <w:ind w:left="540"/>
        <w:jc w:val="both"/>
        <w:rPr>
          <w:rFonts w:ascii="Arial" w:eastAsia="Arial" w:hAnsi="Arial" w:cs="Arial"/>
          <w:sz w:val="22"/>
          <w:szCs w:val="22"/>
        </w:rPr>
      </w:pPr>
    </w:p>
    <w:p w14:paraId="7870B2EA" w14:textId="1CBDF03F" w:rsidR="009D763A" w:rsidRPr="009D763A" w:rsidRDefault="009D763A" w:rsidP="009D763A">
      <w:pPr>
        <w:widowControl w:val="0"/>
        <w:pBdr>
          <w:top w:val="nil"/>
          <w:left w:val="nil"/>
          <w:bottom w:val="nil"/>
          <w:right w:val="nil"/>
          <w:between w:val="nil"/>
        </w:pBdr>
        <w:tabs>
          <w:tab w:val="left" w:pos="540"/>
        </w:tabs>
        <w:spacing w:after="120"/>
        <w:jc w:val="both"/>
        <w:rPr>
          <w:rFonts w:ascii="Arial" w:eastAsia="Arial" w:hAnsi="Arial" w:cs="Arial"/>
          <w:b/>
          <w:bCs/>
          <w:color w:val="000000"/>
          <w:sz w:val="22"/>
          <w:szCs w:val="22"/>
        </w:rPr>
      </w:pPr>
      <w:r>
        <w:rPr>
          <w:rFonts w:ascii="Arial" w:hAnsi="Arial" w:cs="Arial"/>
          <w:b/>
          <w:bCs/>
          <w:sz w:val="22"/>
          <w:szCs w:val="22"/>
        </w:rPr>
        <w:tab/>
        <w:t>R</w:t>
      </w:r>
      <w:r w:rsidRPr="009D763A">
        <w:rPr>
          <w:rFonts w:ascii="Arial" w:hAnsi="Arial" w:cs="Arial"/>
          <w:b/>
          <w:bCs/>
          <w:sz w:val="22"/>
          <w:szCs w:val="22"/>
        </w:rPr>
        <w:t xml:space="preserve">evizi chladícího zařízení dle legislativních požadavků </w:t>
      </w:r>
    </w:p>
    <w:p w14:paraId="1F8643BB" w14:textId="4F54C91F" w:rsidR="00EF63EA" w:rsidRPr="00EF63EA" w:rsidRDefault="00EF63EA" w:rsidP="00EF63EA">
      <w:pPr>
        <w:widowControl w:val="0"/>
        <w:pBdr>
          <w:top w:val="nil"/>
          <w:left w:val="nil"/>
          <w:bottom w:val="nil"/>
          <w:right w:val="nil"/>
          <w:between w:val="nil"/>
        </w:pBdr>
        <w:ind w:left="540"/>
        <w:jc w:val="both"/>
        <w:rPr>
          <w:rFonts w:ascii="Arial" w:eastAsia="Arial" w:hAnsi="Arial" w:cs="Arial"/>
          <w:sz w:val="22"/>
          <w:szCs w:val="22"/>
        </w:rPr>
      </w:pPr>
      <w:r w:rsidRPr="00EF63EA">
        <w:rPr>
          <w:rFonts w:ascii="Arial" w:eastAsia="Arial" w:hAnsi="Arial" w:cs="Arial"/>
          <w:sz w:val="22"/>
          <w:szCs w:val="22"/>
        </w:rPr>
        <w:t xml:space="preserve">revize chl. zař. podle ČSN EN 378............    </w:t>
      </w:r>
      <w:r>
        <w:rPr>
          <w:rFonts w:ascii="Arial" w:eastAsia="Arial" w:hAnsi="Arial" w:cs="Arial"/>
          <w:sz w:val="22"/>
          <w:szCs w:val="22"/>
        </w:rPr>
        <w:tab/>
      </w:r>
      <w:r>
        <w:rPr>
          <w:rFonts w:ascii="Arial" w:eastAsia="Arial" w:hAnsi="Arial" w:cs="Arial"/>
          <w:sz w:val="22"/>
          <w:szCs w:val="22"/>
        </w:rPr>
        <w:tab/>
      </w:r>
      <w:r w:rsidRPr="00EF63EA">
        <w:rPr>
          <w:rFonts w:ascii="Arial" w:eastAsia="Arial" w:hAnsi="Arial" w:cs="Arial"/>
          <w:sz w:val="22"/>
          <w:szCs w:val="22"/>
        </w:rPr>
        <w:t>7 500,-</w:t>
      </w:r>
    </w:p>
    <w:p w14:paraId="7CE111D4" w14:textId="649B2FD4" w:rsidR="00EF63EA" w:rsidRPr="00EF63EA" w:rsidRDefault="00EF63EA" w:rsidP="00EF63EA">
      <w:pPr>
        <w:widowControl w:val="0"/>
        <w:pBdr>
          <w:top w:val="nil"/>
          <w:left w:val="nil"/>
          <w:bottom w:val="nil"/>
          <w:right w:val="nil"/>
          <w:between w:val="nil"/>
        </w:pBdr>
        <w:ind w:left="540"/>
        <w:jc w:val="both"/>
        <w:rPr>
          <w:rFonts w:ascii="Arial" w:eastAsia="Arial" w:hAnsi="Arial" w:cs="Arial"/>
          <w:sz w:val="22"/>
          <w:szCs w:val="22"/>
        </w:rPr>
      </w:pPr>
      <w:r w:rsidRPr="00EF63EA">
        <w:rPr>
          <w:rFonts w:ascii="Arial" w:eastAsia="Arial" w:hAnsi="Arial" w:cs="Arial"/>
          <w:sz w:val="22"/>
          <w:szCs w:val="22"/>
        </w:rPr>
        <w:t xml:space="preserve">doprava a pom. materiál ...........................    </w:t>
      </w:r>
      <w:r>
        <w:rPr>
          <w:rFonts w:ascii="Arial" w:eastAsia="Arial" w:hAnsi="Arial" w:cs="Arial"/>
          <w:sz w:val="22"/>
          <w:szCs w:val="22"/>
        </w:rPr>
        <w:tab/>
      </w:r>
      <w:r>
        <w:rPr>
          <w:rFonts w:ascii="Arial" w:eastAsia="Arial" w:hAnsi="Arial" w:cs="Arial"/>
          <w:sz w:val="22"/>
          <w:szCs w:val="22"/>
        </w:rPr>
        <w:tab/>
      </w:r>
      <w:r w:rsidRPr="00EF63EA">
        <w:rPr>
          <w:rFonts w:ascii="Arial" w:eastAsia="Arial" w:hAnsi="Arial" w:cs="Arial"/>
          <w:sz w:val="22"/>
          <w:szCs w:val="22"/>
        </w:rPr>
        <w:t>3 250,-</w:t>
      </w:r>
    </w:p>
    <w:p w14:paraId="6175FB5C" w14:textId="3C3C51E5" w:rsidR="00EF63EA" w:rsidRPr="00EF63EA" w:rsidRDefault="00EF63EA" w:rsidP="00EF63EA">
      <w:pPr>
        <w:widowControl w:val="0"/>
        <w:pBdr>
          <w:top w:val="nil"/>
          <w:left w:val="nil"/>
          <w:bottom w:val="nil"/>
          <w:right w:val="nil"/>
          <w:between w:val="nil"/>
        </w:pBdr>
        <w:ind w:left="540"/>
        <w:jc w:val="both"/>
        <w:rPr>
          <w:rFonts w:ascii="Arial" w:eastAsia="Arial" w:hAnsi="Arial" w:cs="Arial"/>
          <w:sz w:val="22"/>
          <w:szCs w:val="22"/>
        </w:rPr>
      </w:pPr>
      <w:r w:rsidRPr="00EF63EA">
        <w:rPr>
          <w:rFonts w:ascii="Arial" w:eastAsia="Arial" w:hAnsi="Arial" w:cs="Arial"/>
          <w:sz w:val="22"/>
          <w:szCs w:val="22"/>
        </w:rPr>
        <w:t xml:space="preserve">provozní revize TNS podle ČSN 690012..     </w:t>
      </w:r>
      <w:r>
        <w:rPr>
          <w:rFonts w:ascii="Arial" w:eastAsia="Arial" w:hAnsi="Arial" w:cs="Arial"/>
          <w:sz w:val="22"/>
          <w:szCs w:val="22"/>
        </w:rPr>
        <w:tab/>
      </w:r>
      <w:r>
        <w:rPr>
          <w:rFonts w:ascii="Arial" w:eastAsia="Arial" w:hAnsi="Arial" w:cs="Arial"/>
          <w:sz w:val="22"/>
          <w:szCs w:val="22"/>
        </w:rPr>
        <w:tab/>
      </w:r>
      <w:r w:rsidRPr="00EF63EA">
        <w:rPr>
          <w:rFonts w:ascii="Arial" w:eastAsia="Arial" w:hAnsi="Arial" w:cs="Arial"/>
          <w:sz w:val="22"/>
          <w:szCs w:val="22"/>
        </w:rPr>
        <w:t>2 000,-</w:t>
      </w:r>
    </w:p>
    <w:p w14:paraId="0638D051" w14:textId="3DE37AC5" w:rsidR="00EF63EA" w:rsidRPr="00EF63EA" w:rsidRDefault="00EF63EA" w:rsidP="00EF63EA">
      <w:pPr>
        <w:widowControl w:val="0"/>
        <w:pBdr>
          <w:top w:val="nil"/>
          <w:left w:val="nil"/>
          <w:bottom w:val="nil"/>
          <w:right w:val="nil"/>
          <w:between w:val="nil"/>
        </w:pBdr>
        <w:ind w:left="540"/>
        <w:jc w:val="both"/>
        <w:rPr>
          <w:rFonts w:ascii="Arial" w:eastAsia="Arial" w:hAnsi="Arial" w:cs="Arial"/>
          <w:sz w:val="22"/>
          <w:szCs w:val="22"/>
        </w:rPr>
      </w:pPr>
      <w:r w:rsidRPr="00EF63EA">
        <w:rPr>
          <w:rFonts w:ascii="Arial" w:eastAsia="Arial" w:hAnsi="Arial" w:cs="Arial"/>
          <w:sz w:val="22"/>
          <w:szCs w:val="22"/>
        </w:rPr>
        <w:t xml:space="preserve">kalibrace tlakoměrů kompresorů a TNS ...     </w:t>
      </w:r>
      <w:r>
        <w:rPr>
          <w:rFonts w:ascii="Arial" w:eastAsia="Arial" w:hAnsi="Arial" w:cs="Arial"/>
          <w:sz w:val="22"/>
          <w:szCs w:val="22"/>
        </w:rPr>
        <w:tab/>
      </w:r>
      <w:r>
        <w:rPr>
          <w:rFonts w:ascii="Arial" w:eastAsia="Arial" w:hAnsi="Arial" w:cs="Arial"/>
          <w:sz w:val="22"/>
          <w:szCs w:val="22"/>
        </w:rPr>
        <w:tab/>
      </w:r>
      <w:r w:rsidRPr="00EF63EA">
        <w:rPr>
          <w:rFonts w:ascii="Arial" w:eastAsia="Arial" w:hAnsi="Arial" w:cs="Arial"/>
          <w:sz w:val="22"/>
          <w:szCs w:val="22"/>
        </w:rPr>
        <w:t>2 800,-</w:t>
      </w:r>
    </w:p>
    <w:p w14:paraId="4C9C6960" w14:textId="4F50D698" w:rsidR="00EF63EA" w:rsidRPr="00EF63EA" w:rsidRDefault="00EF63EA" w:rsidP="00EF63EA">
      <w:pPr>
        <w:widowControl w:val="0"/>
        <w:pBdr>
          <w:top w:val="nil"/>
          <w:left w:val="nil"/>
          <w:bottom w:val="nil"/>
          <w:right w:val="nil"/>
          <w:between w:val="nil"/>
        </w:pBdr>
        <w:ind w:left="540"/>
        <w:jc w:val="both"/>
        <w:rPr>
          <w:rFonts w:ascii="Arial" w:eastAsia="Arial" w:hAnsi="Arial" w:cs="Arial"/>
          <w:sz w:val="22"/>
          <w:szCs w:val="22"/>
        </w:rPr>
      </w:pPr>
      <w:r w:rsidRPr="00EF63EA">
        <w:rPr>
          <w:rFonts w:ascii="Arial" w:eastAsia="Arial" w:hAnsi="Arial" w:cs="Arial"/>
          <w:sz w:val="22"/>
          <w:szCs w:val="22"/>
        </w:rPr>
        <w:t xml:space="preserve">revize PVTNS 10ks x 950,- .......................    </w:t>
      </w:r>
      <w:r>
        <w:rPr>
          <w:rFonts w:ascii="Arial" w:eastAsia="Arial" w:hAnsi="Arial" w:cs="Arial"/>
          <w:sz w:val="22"/>
          <w:szCs w:val="22"/>
        </w:rPr>
        <w:tab/>
      </w:r>
      <w:r>
        <w:rPr>
          <w:rFonts w:ascii="Arial" w:eastAsia="Arial" w:hAnsi="Arial" w:cs="Arial"/>
          <w:sz w:val="22"/>
          <w:szCs w:val="22"/>
        </w:rPr>
        <w:tab/>
      </w:r>
      <w:r w:rsidRPr="00EF63EA">
        <w:rPr>
          <w:rFonts w:ascii="Arial" w:eastAsia="Arial" w:hAnsi="Arial" w:cs="Arial"/>
          <w:sz w:val="22"/>
          <w:szCs w:val="22"/>
        </w:rPr>
        <w:t>9 500,-</w:t>
      </w:r>
    </w:p>
    <w:p w14:paraId="27835953" w14:textId="77777777" w:rsidR="00EF63EA" w:rsidRPr="00EF63EA" w:rsidRDefault="00EF63EA" w:rsidP="00EF63EA">
      <w:pPr>
        <w:widowControl w:val="0"/>
        <w:pBdr>
          <w:top w:val="nil"/>
          <w:left w:val="nil"/>
          <w:bottom w:val="nil"/>
          <w:right w:val="nil"/>
          <w:between w:val="nil"/>
        </w:pBdr>
        <w:ind w:left="540"/>
        <w:jc w:val="both"/>
        <w:rPr>
          <w:rFonts w:ascii="Arial" w:eastAsia="Arial" w:hAnsi="Arial" w:cs="Arial"/>
          <w:sz w:val="22"/>
          <w:szCs w:val="22"/>
        </w:rPr>
      </w:pPr>
      <w:r w:rsidRPr="00EF63EA">
        <w:rPr>
          <w:rFonts w:ascii="Arial" w:eastAsia="Arial" w:hAnsi="Arial" w:cs="Arial"/>
          <w:sz w:val="22"/>
          <w:szCs w:val="22"/>
        </w:rPr>
        <w:t xml:space="preserve"> </w:t>
      </w:r>
    </w:p>
    <w:p w14:paraId="2C84A9BE" w14:textId="447B7C70" w:rsidR="009D763A" w:rsidRPr="002F1521" w:rsidRDefault="00EF63EA" w:rsidP="00EF63EA">
      <w:pPr>
        <w:widowControl w:val="0"/>
        <w:pBdr>
          <w:top w:val="nil"/>
          <w:left w:val="nil"/>
          <w:bottom w:val="nil"/>
          <w:right w:val="nil"/>
          <w:between w:val="nil"/>
        </w:pBdr>
        <w:ind w:left="540"/>
        <w:jc w:val="both"/>
        <w:rPr>
          <w:rFonts w:ascii="Arial" w:eastAsia="Arial" w:hAnsi="Arial" w:cs="Arial"/>
          <w:b/>
          <w:bCs/>
          <w:sz w:val="22"/>
          <w:szCs w:val="22"/>
        </w:rPr>
      </w:pPr>
      <w:r w:rsidRPr="002F1521">
        <w:rPr>
          <w:rFonts w:ascii="Arial" w:eastAsia="Arial" w:hAnsi="Arial" w:cs="Arial"/>
          <w:b/>
          <w:bCs/>
          <w:sz w:val="22"/>
          <w:szCs w:val="22"/>
        </w:rPr>
        <w:t xml:space="preserve">Cena celkem bez DPH......................... </w:t>
      </w:r>
      <w:r w:rsidRPr="002F1521">
        <w:rPr>
          <w:rFonts w:ascii="Arial" w:eastAsia="Arial" w:hAnsi="Arial" w:cs="Arial"/>
          <w:b/>
          <w:bCs/>
          <w:sz w:val="22"/>
          <w:szCs w:val="22"/>
        </w:rPr>
        <w:tab/>
      </w:r>
      <w:r w:rsidRPr="002F1521">
        <w:rPr>
          <w:rFonts w:ascii="Arial" w:eastAsia="Arial" w:hAnsi="Arial" w:cs="Arial"/>
          <w:b/>
          <w:bCs/>
          <w:sz w:val="22"/>
          <w:szCs w:val="22"/>
        </w:rPr>
        <w:tab/>
        <w:t xml:space="preserve">25 </w:t>
      </w:r>
      <w:r w:rsidR="002F1521" w:rsidRPr="002F1521">
        <w:rPr>
          <w:rFonts w:ascii="Arial" w:eastAsia="Arial" w:hAnsi="Arial" w:cs="Arial"/>
          <w:b/>
          <w:bCs/>
          <w:sz w:val="22"/>
          <w:szCs w:val="22"/>
        </w:rPr>
        <w:t>050,</w:t>
      </w:r>
      <w:r w:rsidRPr="002F1521">
        <w:rPr>
          <w:rFonts w:ascii="Arial" w:eastAsia="Arial" w:hAnsi="Arial" w:cs="Arial"/>
          <w:b/>
          <w:bCs/>
          <w:sz w:val="22"/>
          <w:szCs w:val="22"/>
        </w:rPr>
        <w:t>- K</w:t>
      </w:r>
      <w:r w:rsidR="002F1521" w:rsidRPr="002F1521">
        <w:rPr>
          <w:rFonts w:ascii="Arial" w:eastAsia="Arial" w:hAnsi="Arial" w:cs="Arial"/>
          <w:b/>
          <w:bCs/>
          <w:sz w:val="22"/>
          <w:szCs w:val="22"/>
        </w:rPr>
        <w:t>č bez DPH</w:t>
      </w:r>
    </w:p>
    <w:p w14:paraId="6C1C05D3" w14:textId="78DC8798" w:rsidR="00B61466" w:rsidRPr="00210189" w:rsidRDefault="002F1521" w:rsidP="002F1521">
      <w:pPr>
        <w:widowControl w:val="0"/>
        <w:pBdr>
          <w:top w:val="nil"/>
          <w:left w:val="nil"/>
          <w:bottom w:val="nil"/>
          <w:right w:val="nil"/>
          <w:between w:val="nil"/>
        </w:pBdr>
        <w:spacing w:before="120"/>
        <w:rPr>
          <w:rFonts w:ascii="Arial" w:eastAsia="Arial" w:hAnsi="Arial" w:cs="Arial"/>
          <w:b/>
          <w:bCs/>
          <w:sz w:val="22"/>
          <w:szCs w:val="22"/>
          <w:u w:val="single"/>
        </w:rPr>
      </w:pPr>
      <w:r w:rsidRPr="00210189">
        <w:rPr>
          <w:rFonts w:ascii="Arial" w:eastAsia="Arial" w:hAnsi="Arial" w:cs="Arial"/>
          <w:b/>
          <w:bCs/>
          <w:sz w:val="22"/>
          <w:szCs w:val="22"/>
          <w:u w:val="single"/>
        </w:rPr>
        <w:t xml:space="preserve">Celková částka </w:t>
      </w:r>
      <w:r w:rsidR="00210189" w:rsidRPr="00210189">
        <w:rPr>
          <w:rFonts w:ascii="Arial" w:eastAsia="Arial" w:hAnsi="Arial" w:cs="Arial"/>
          <w:b/>
          <w:bCs/>
          <w:sz w:val="22"/>
          <w:szCs w:val="22"/>
          <w:u w:val="single"/>
        </w:rPr>
        <w:t>283.388, -</w:t>
      </w:r>
      <w:r w:rsidR="00DC1F73" w:rsidRPr="00210189">
        <w:rPr>
          <w:rFonts w:ascii="Arial" w:eastAsia="Arial" w:hAnsi="Arial" w:cs="Arial"/>
          <w:b/>
          <w:bCs/>
          <w:sz w:val="22"/>
          <w:szCs w:val="22"/>
          <w:u w:val="single"/>
        </w:rPr>
        <w:t>Kč bez DPH</w:t>
      </w:r>
    </w:p>
    <w:p w14:paraId="00000021" w14:textId="77777777" w:rsidR="003D6550" w:rsidRPr="00580C70"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580C70">
        <w:rPr>
          <w:rFonts w:ascii="Arial" w:eastAsia="Arial" w:hAnsi="Arial" w:cs="Arial"/>
          <w:color w:val="000000"/>
          <w:sz w:val="22"/>
          <w:szCs w:val="22"/>
        </w:rPr>
        <w:t>Cena Díla bude Objednatelem uhrazena po podepsání předávacího protokolu.</w:t>
      </w:r>
    </w:p>
    <w:p w14:paraId="00000022" w14:textId="33C14A1B" w:rsidR="003D6550" w:rsidRPr="00580C70" w:rsidRDefault="00524C31">
      <w:pPr>
        <w:numPr>
          <w:ilvl w:val="0"/>
          <w:numId w:val="9"/>
        </w:numPr>
        <w:pBdr>
          <w:top w:val="nil"/>
          <w:left w:val="nil"/>
          <w:bottom w:val="nil"/>
          <w:right w:val="nil"/>
          <w:between w:val="nil"/>
        </w:pBdr>
        <w:spacing w:before="120"/>
        <w:ind w:left="567" w:hanging="567"/>
        <w:jc w:val="both"/>
        <w:rPr>
          <w:rFonts w:ascii="Arial" w:eastAsia="Arial" w:hAnsi="Arial" w:cs="Arial"/>
          <w:color w:val="000000"/>
        </w:rPr>
      </w:pPr>
      <w:r w:rsidRPr="00580C70">
        <w:rPr>
          <w:rFonts w:ascii="Arial" w:eastAsia="Arial" w:hAnsi="Arial" w:cs="Arial"/>
          <w:color w:val="000000"/>
          <w:sz w:val="22"/>
          <w:szCs w:val="22"/>
        </w:rPr>
        <w:t xml:space="preserve">Veškeré Zhotovitelem provedené práce na Díle budou Objednateli fakturovány po podepsání předávacího </w:t>
      </w:r>
      <w:r w:rsidR="00E75F63" w:rsidRPr="00580C70">
        <w:rPr>
          <w:rFonts w:ascii="Arial" w:eastAsia="Arial" w:hAnsi="Arial" w:cs="Arial"/>
          <w:color w:val="000000"/>
          <w:sz w:val="22"/>
          <w:szCs w:val="22"/>
        </w:rPr>
        <w:t>protokolu,</w:t>
      </w:r>
      <w:r w:rsidRPr="00580C70">
        <w:rPr>
          <w:rFonts w:ascii="Arial" w:eastAsia="Arial" w:hAnsi="Arial" w:cs="Arial"/>
          <w:color w:val="000000"/>
          <w:sz w:val="22"/>
          <w:szCs w:val="22"/>
        </w:rPr>
        <w:t xml:space="preserve"> a to dle soupisu provedených prací (dále jen „</w:t>
      </w:r>
      <w:r w:rsidRPr="00580C70">
        <w:rPr>
          <w:rFonts w:ascii="Arial" w:eastAsia="Arial" w:hAnsi="Arial" w:cs="Arial"/>
          <w:b/>
          <w:color w:val="000000"/>
          <w:sz w:val="22"/>
          <w:szCs w:val="22"/>
        </w:rPr>
        <w:t>Soupis</w:t>
      </w:r>
      <w:r w:rsidRPr="00580C70">
        <w:rPr>
          <w:rFonts w:ascii="Arial" w:eastAsia="Arial" w:hAnsi="Arial" w:cs="Arial"/>
          <w:color w:val="000000"/>
          <w:sz w:val="22"/>
          <w:szCs w:val="22"/>
        </w:rPr>
        <w:t xml:space="preserve">“) na Díle. Předmětný Soupis vyhotoví Zhotovitel, přičemž takto provedený Soupis je přílohou příslušné faktury. </w:t>
      </w:r>
    </w:p>
    <w:p w14:paraId="00000024" w14:textId="77777777"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Jakákoliv změna na Díle oproti podmínkám a rozsahu Díla dle této Smlouvy, požadovaná Objednatelem, musí být sjednána prostřednictvím písemného dodatku k této Smlouvě. </w:t>
      </w:r>
    </w:p>
    <w:p w14:paraId="00000025" w14:textId="77777777"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 xml:space="preserve">Drobné změny na Díle, které nebudou mít podstatný vliv: (a) na celkovou cenu Díla, (b) jeho funkční a technické vlastnosti, (c) a na dobu zhotovení Díla dle této Smlouvy, budou písemně </w:t>
      </w:r>
      <w:r w:rsidRPr="00963BC5">
        <w:rPr>
          <w:rFonts w:ascii="Arial" w:eastAsia="Arial" w:hAnsi="Arial" w:cs="Arial"/>
          <w:sz w:val="22"/>
          <w:szCs w:val="22"/>
        </w:rPr>
        <w:t>odsouhlasené</w:t>
      </w:r>
      <w:r w:rsidRPr="00963BC5">
        <w:rPr>
          <w:rFonts w:ascii="Arial" w:eastAsia="Arial" w:hAnsi="Arial" w:cs="Arial"/>
          <w:color w:val="000000"/>
          <w:sz w:val="22"/>
          <w:szCs w:val="22"/>
        </w:rPr>
        <w:t xml:space="preserve"> </w:t>
      </w:r>
      <w:r w:rsidRPr="00963BC5">
        <w:rPr>
          <w:rFonts w:ascii="Arial" w:eastAsia="Arial" w:hAnsi="Arial" w:cs="Arial"/>
          <w:sz w:val="22"/>
          <w:szCs w:val="22"/>
        </w:rPr>
        <w:t>Objednatelem</w:t>
      </w:r>
      <w:r w:rsidRPr="00963BC5">
        <w:rPr>
          <w:rFonts w:ascii="Arial" w:eastAsia="Arial" w:hAnsi="Arial" w:cs="Arial"/>
          <w:color w:val="000000"/>
          <w:sz w:val="22"/>
          <w:szCs w:val="22"/>
        </w:rPr>
        <w:t xml:space="preserve">. Ohledně takových drobných změn nemusí být sepisován dodatek k této Smlouvě. </w:t>
      </w:r>
    </w:p>
    <w:p w14:paraId="00000026" w14:textId="4F7BC19E"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Zhotovitel je po předchozím souhlasu Objednatele oprávněn změnit touto Smlouvou odsouhlasený materiál určený pro předmět Díla, pokud tyto změny nepovedou ke změně požadovaných technických a funkčních vlastností předmětu Díla, přičemž souhlas Objednatele nebude bezdůvodně odepřen. Pokud tyto změny budou mít podstatný vliv na Cenu Díla, musí být tato změna upravena dodatkem včetně změny Ceny Díla dle principu uvedeného v čl. 3.</w:t>
      </w:r>
      <w:r w:rsidR="00E75F63">
        <w:rPr>
          <w:rFonts w:ascii="Arial" w:eastAsia="Arial" w:hAnsi="Arial" w:cs="Arial"/>
          <w:color w:val="000000"/>
          <w:sz w:val="22"/>
          <w:szCs w:val="22"/>
        </w:rPr>
        <w:t>4</w:t>
      </w:r>
      <w:r w:rsidRPr="00963BC5">
        <w:rPr>
          <w:rFonts w:ascii="Arial" w:eastAsia="Arial" w:hAnsi="Arial" w:cs="Arial"/>
          <w:color w:val="000000"/>
          <w:sz w:val="22"/>
          <w:szCs w:val="22"/>
        </w:rPr>
        <w:t xml:space="preserve">. Smlouvy, v opačném případě budou Strany postupovat dle </w:t>
      </w:r>
      <w:r w:rsidRPr="00963BC5">
        <w:rPr>
          <w:rFonts w:ascii="Arial" w:eastAsia="Arial" w:hAnsi="Arial" w:cs="Arial"/>
          <w:color w:val="000000"/>
          <w:sz w:val="22"/>
          <w:szCs w:val="22"/>
        </w:rPr>
        <w:lastRenderedPageBreak/>
        <w:t>čl. 3.</w:t>
      </w:r>
      <w:r w:rsidR="00E75F63">
        <w:rPr>
          <w:rFonts w:ascii="Arial" w:eastAsia="Arial" w:hAnsi="Arial" w:cs="Arial"/>
          <w:color w:val="000000"/>
          <w:sz w:val="22"/>
          <w:szCs w:val="22"/>
        </w:rPr>
        <w:t>5</w:t>
      </w:r>
      <w:r w:rsidRPr="00963BC5">
        <w:rPr>
          <w:rFonts w:ascii="Arial" w:eastAsia="Arial" w:hAnsi="Arial" w:cs="Arial"/>
          <w:color w:val="000000"/>
          <w:sz w:val="22"/>
          <w:szCs w:val="22"/>
        </w:rPr>
        <w:t>. Smlouvy.</w:t>
      </w:r>
    </w:p>
    <w:p w14:paraId="00000027" w14:textId="38AF5537"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sz w:val="22"/>
          <w:szCs w:val="22"/>
        </w:rPr>
      </w:pPr>
      <w:r w:rsidRPr="00963BC5">
        <w:rPr>
          <w:rFonts w:ascii="Arial" w:eastAsia="Arial" w:hAnsi="Arial" w:cs="Arial"/>
          <w:color w:val="000000"/>
          <w:sz w:val="22"/>
          <w:szCs w:val="22"/>
        </w:rPr>
        <w:t xml:space="preserve">Daňový doklad (faktura) bude splatná ve lhůtě do </w:t>
      </w:r>
      <w:r w:rsidR="00E75F63">
        <w:rPr>
          <w:rFonts w:ascii="Arial" w:eastAsia="Arial" w:hAnsi="Arial" w:cs="Arial"/>
          <w:sz w:val="22"/>
          <w:szCs w:val="22"/>
        </w:rPr>
        <w:t>30</w:t>
      </w:r>
      <w:r w:rsidRPr="00963BC5">
        <w:rPr>
          <w:rFonts w:ascii="Arial" w:eastAsia="Arial" w:hAnsi="Arial" w:cs="Arial"/>
          <w:color w:val="000000"/>
          <w:sz w:val="22"/>
          <w:szCs w:val="22"/>
        </w:rPr>
        <w:t xml:space="preserve"> dnů od jejího vystavení. Povinnost Objednatele uhradit platbu je splněna připsáním fakturované částky na účet Zhotovitele uvedený na faktuře. </w:t>
      </w:r>
    </w:p>
    <w:p w14:paraId="00000028" w14:textId="0DA4302A" w:rsidR="003D6550" w:rsidRPr="00963BC5" w:rsidRDefault="00524C31">
      <w:pPr>
        <w:widowControl w:val="0"/>
        <w:numPr>
          <w:ilvl w:val="0"/>
          <w:numId w:val="9"/>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963BC5">
        <w:rPr>
          <w:rFonts w:ascii="Arial" w:eastAsia="Arial" w:hAnsi="Arial" w:cs="Arial"/>
          <w:color w:val="000000"/>
          <w:sz w:val="22"/>
          <w:szCs w:val="22"/>
        </w:rPr>
        <w:t>V případě prodlení Objednatele s úhradou</w:t>
      </w:r>
      <w:r w:rsidRPr="00963BC5">
        <w:rPr>
          <w:rFonts w:ascii="Arial" w:eastAsia="Arial" w:hAnsi="Arial" w:cs="Arial"/>
          <w:color w:val="FF0000"/>
          <w:sz w:val="22"/>
          <w:szCs w:val="22"/>
        </w:rPr>
        <w:t xml:space="preserve"> </w:t>
      </w:r>
      <w:r w:rsidRPr="00963BC5">
        <w:rPr>
          <w:rFonts w:ascii="Arial" w:eastAsia="Arial" w:hAnsi="Arial" w:cs="Arial"/>
          <w:color w:val="000000"/>
          <w:sz w:val="22"/>
          <w:szCs w:val="22"/>
        </w:rPr>
        <w:t xml:space="preserve">fakturované částky se Objednatel zavazuje Zhotoviteli uhradit smluvní pokutu ve výši 0,25 % z celkové částky (bod 3.1) </w:t>
      </w:r>
      <w:r w:rsidR="00391032">
        <w:rPr>
          <w:rFonts w:ascii="Arial" w:eastAsia="Arial" w:hAnsi="Arial" w:cs="Arial"/>
          <w:color w:val="000000"/>
          <w:sz w:val="22"/>
          <w:szCs w:val="22"/>
        </w:rPr>
        <w:t xml:space="preserve">počínaje </w:t>
      </w:r>
      <w:r w:rsidRPr="00963BC5">
        <w:rPr>
          <w:rFonts w:ascii="Arial" w:eastAsia="Arial" w:hAnsi="Arial" w:cs="Arial"/>
          <w:color w:val="000000"/>
          <w:sz w:val="22"/>
          <w:szCs w:val="22"/>
        </w:rPr>
        <w:t>za každý započatý den prodlení</w:t>
      </w:r>
      <w:r w:rsidR="00391032">
        <w:rPr>
          <w:rFonts w:ascii="Arial" w:eastAsia="Arial" w:hAnsi="Arial" w:cs="Arial"/>
          <w:color w:val="000000"/>
          <w:sz w:val="22"/>
          <w:szCs w:val="22"/>
        </w:rPr>
        <w:t xml:space="preserve"> (bod 3.7)</w:t>
      </w:r>
      <w:r w:rsidR="00753900">
        <w:rPr>
          <w:rFonts w:ascii="Arial" w:eastAsia="Arial" w:hAnsi="Arial" w:cs="Arial"/>
          <w:color w:val="000000"/>
          <w:sz w:val="22"/>
          <w:szCs w:val="22"/>
        </w:rPr>
        <w:t>.</w:t>
      </w:r>
      <w:r w:rsidRPr="00963BC5">
        <w:rPr>
          <w:rFonts w:ascii="Arial" w:eastAsia="Arial" w:hAnsi="Arial" w:cs="Arial"/>
          <w:color w:val="000000"/>
          <w:sz w:val="22"/>
          <w:szCs w:val="22"/>
        </w:rPr>
        <w:t xml:space="preserve"> </w:t>
      </w:r>
      <w:r w:rsidR="00391032">
        <w:rPr>
          <w:rFonts w:ascii="Arial" w:eastAsia="Arial" w:hAnsi="Arial" w:cs="Arial"/>
          <w:color w:val="000000"/>
          <w:sz w:val="22"/>
          <w:szCs w:val="22"/>
        </w:rPr>
        <w:t xml:space="preserve">Tato částka je splatná v případě, že toto prodlení překročí 30 dnů po termínu splatnosti faktury (bod 3.7). </w:t>
      </w:r>
      <w:r w:rsidRPr="00963BC5">
        <w:rPr>
          <w:rFonts w:ascii="Arial" w:eastAsia="Arial" w:hAnsi="Arial" w:cs="Arial"/>
          <w:color w:val="000000"/>
          <w:sz w:val="22"/>
          <w:szCs w:val="22"/>
        </w:rPr>
        <w:t>Tímto ustanovením není dotčen nárok na náhradu škody.</w:t>
      </w:r>
    </w:p>
    <w:p w14:paraId="0000002A" w14:textId="093AE860" w:rsidR="003D6550" w:rsidRDefault="00524C31" w:rsidP="00391032">
      <w:pPr>
        <w:widowControl w:val="0"/>
        <w:numPr>
          <w:ilvl w:val="0"/>
          <w:numId w:val="9"/>
        </w:numPr>
        <w:pBdr>
          <w:top w:val="nil"/>
          <w:left w:val="nil"/>
          <w:bottom w:val="nil"/>
          <w:right w:val="nil"/>
          <w:between w:val="nil"/>
        </w:pBdr>
        <w:spacing w:before="120"/>
        <w:ind w:left="540" w:hanging="540"/>
        <w:rPr>
          <w:rFonts w:ascii="Arial" w:eastAsia="Arial" w:hAnsi="Arial" w:cs="Arial"/>
          <w:color w:val="000000"/>
          <w:sz w:val="22"/>
          <w:szCs w:val="22"/>
        </w:rPr>
      </w:pPr>
      <w:r w:rsidRPr="00963BC5">
        <w:rPr>
          <w:rFonts w:ascii="Arial" w:eastAsia="Arial" w:hAnsi="Arial" w:cs="Arial"/>
          <w:color w:val="000000"/>
          <w:sz w:val="22"/>
          <w:szCs w:val="22"/>
        </w:rPr>
        <w:t xml:space="preserve">V případě prodlení Zhotovitele s dokončením Díla do Termínu dokončení Díla dle bodu 2.2, zavazuje se Zhotovitel uhradit Objednateli smluvní pokutu ve výši 0,25 % z celkové částky (bod. 3.1) </w:t>
      </w:r>
      <w:r w:rsidR="00391032">
        <w:rPr>
          <w:rFonts w:ascii="Arial" w:eastAsia="Arial" w:hAnsi="Arial" w:cs="Arial"/>
          <w:color w:val="000000"/>
          <w:sz w:val="22"/>
          <w:szCs w:val="22"/>
        </w:rPr>
        <w:t xml:space="preserve">počínaje </w:t>
      </w:r>
      <w:r w:rsidR="00391032" w:rsidRPr="00963BC5">
        <w:rPr>
          <w:rFonts w:ascii="Arial" w:eastAsia="Arial" w:hAnsi="Arial" w:cs="Arial"/>
          <w:color w:val="000000"/>
          <w:sz w:val="22"/>
          <w:szCs w:val="22"/>
        </w:rPr>
        <w:t>za každý započatý den prodlení</w:t>
      </w:r>
      <w:r w:rsidR="00391032">
        <w:rPr>
          <w:rFonts w:ascii="Arial" w:eastAsia="Arial" w:hAnsi="Arial" w:cs="Arial"/>
          <w:color w:val="000000"/>
          <w:sz w:val="22"/>
          <w:szCs w:val="22"/>
        </w:rPr>
        <w:t xml:space="preserve"> dle bodu 2.2.</w:t>
      </w:r>
      <w:r w:rsidR="00391032" w:rsidRPr="00963BC5">
        <w:rPr>
          <w:rFonts w:ascii="Arial" w:eastAsia="Arial" w:hAnsi="Arial" w:cs="Arial"/>
          <w:color w:val="000000"/>
          <w:sz w:val="22"/>
          <w:szCs w:val="22"/>
        </w:rPr>
        <w:t xml:space="preserve"> </w:t>
      </w:r>
      <w:r w:rsidR="00391032">
        <w:rPr>
          <w:rFonts w:ascii="Arial" w:eastAsia="Arial" w:hAnsi="Arial" w:cs="Arial"/>
          <w:color w:val="000000"/>
          <w:sz w:val="22"/>
          <w:szCs w:val="22"/>
        </w:rPr>
        <w:t xml:space="preserve">Tato částka je splatná v případě, že toto prodlení překročí 30 dnů po termínu dokončení prací dle bodu 2.2. </w:t>
      </w:r>
      <w:r w:rsidR="00391032" w:rsidRPr="00963BC5">
        <w:rPr>
          <w:rFonts w:ascii="Arial" w:eastAsia="Arial" w:hAnsi="Arial" w:cs="Arial"/>
          <w:color w:val="000000"/>
          <w:sz w:val="22"/>
          <w:szCs w:val="22"/>
        </w:rPr>
        <w:t>Tímto ustanovením není dotčen nárok na náhradu škody.</w:t>
      </w:r>
      <w:r w:rsidR="00391032">
        <w:rPr>
          <w:rFonts w:ascii="Arial" w:eastAsia="Arial" w:hAnsi="Arial" w:cs="Arial"/>
          <w:color w:val="000000"/>
          <w:sz w:val="22"/>
          <w:szCs w:val="22"/>
        </w:rPr>
        <w:t xml:space="preserve"> </w:t>
      </w:r>
    </w:p>
    <w:p w14:paraId="671842E6" w14:textId="77777777" w:rsidR="00391032" w:rsidRPr="00391032" w:rsidRDefault="00391032" w:rsidP="00391032">
      <w:pPr>
        <w:widowControl w:val="0"/>
        <w:pBdr>
          <w:top w:val="nil"/>
          <w:left w:val="nil"/>
          <w:bottom w:val="nil"/>
          <w:right w:val="nil"/>
          <w:between w:val="nil"/>
        </w:pBdr>
        <w:spacing w:before="120"/>
        <w:ind w:left="540"/>
        <w:rPr>
          <w:rFonts w:ascii="Arial" w:eastAsia="Arial" w:hAnsi="Arial" w:cs="Arial"/>
          <w:color w:val="000000"/>
          <w:sz w:val="22"/>
          <w:szCs w:val="22"/>
        </w:rPr>
      </w:pPr>
    </w:p>
    <w:p w14:paraId="0000002B" w14:textId="77777777" w:rsidR="003D6550" w:rsidRPr="00963BC5" w:rsidRDefault="00524C31">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b/>
          <w:smallCaps/>
          <w:color w:val="000000"/>
          <w:sz w:val="22"/>
          <w:szCs w:val="22"/>
        </w:rPr>
        <w:t>4.</w:t>
      </w:r>
      <w:r w:rsidRPr="00963BC5">
        <w:rPr>
          <w:rFonts w:ascii="Arial" w:eastAsia="Arial" w:hAnsi="Arial" w:cs="Arial"/>
          <w:b/>
          <w:smallCaps/>
          <w:color w:val="000000"/>
          <w:sz w:val="22"/>
          <w:szCs w:val="22"/>
        </w:rPr>
        <w:tab/>
        <w:t>PRÁVA A POVINNOSTI STRAN</w:t>
      </w:r>
    </w:p>
    <w:p w14:paraId="0000002D" w14:textId="77777777" w:rsidR="003D6550" w:rsidRPr="00963BC5" w:rsidRDefault="00524C31">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Zhotovitel je povinen provádět předmět Díla v souladu s obecně závaznými a platnými předpisy včetně těch, jejichž předmětem je bezpečnost práce a ochrana životního prostředí. </w:t>
      </w:r>
    </w:p>
    <w:p w14:paraId="00000031" w14:textId="77777777" w:rsidR="003D6550" w:rsidRPr="00963BC5" w:rsidRDefault="00524C31">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Zhotovitel nese veškerou odpovědnost za škody způsobené Objednateli nebo třetím osobám, pokud byla tato škoda způsobena jakoukoliv osobou (včetně subdodavatelů) podílející se na provádění díla po dobu realizace díla, tzn. do předání a převzetí díla objednatelem a odstranění vad a nedodělků uvedených v zápise o předání a převzetí díla Zhotovitelem.</w:t>
      </w:r>
    </w:p>
    <w:p w14:paraId="00000032" w14:textId="77777777" w:rsidR="003D6550" w:rsidRPr="00963BC5" w:rsidRDefault="00524C31">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Zjistí-li Zhotovitel při provádění Díla skryté překážky, které neumožňují provedení Díla dohodnutým způsobem, je povinen tyto skutečnosti oznámit Objednateli a navrhnout mu odpovídající řešení. Objednatel je povinen poskytovat Zhotoviteli veškerou potřebnou součinnost pro provedení Díla, zejména součinnost uvedenou níže v tomto čl. 4 Smlouvy.</w:t>
      </w:r>
    </w:p>
    <w:p w14:paraId="28342978" w14:textId="2AA13E4B" w:rsidR="005D1BD0" w:rsidRPr="00391032" w:rsidRDefault="00524C31" w:rsidP="00391032">
      <w:pPr>
        <w:widowControl w:val="0"/>
        <w:numPr>
          <w:ilvl w:val="0"/>
          <w:numId w:val="2"/>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Objednatel je povinen Zhotovitele informovat o všech skutečnostech a změnách, které mohou ovlivnit provedení Díla, a to bez zbytečného odkladu poté, co se o takových skutečnostech či změnách dozvěděl. Objednatel je povinen bez zbytečného odkladu poskytnout Zhotoviteli i další potřebnou součinnost, ke které jej Zhotovitel vyzve, a která je potřebná k řádnému zhotovení Díla.</w:t>
      </w:r>
    </w:p>
    <w:p w14:paraId="32C92A44" w14:textId="77777777" w:rsidR="005D1BD0" w:rsidRDefault="005D1BD0">
      <w:pPr>
        <w:widowControl w:val="0"/>
        <w:pBdr>
          <w:top w:val="nil"/>
          <w:left w:val="nil"/>
          <w:bottom w:val="nil"/>
          <w:right w:val="nil"/>
          <w:between w:val="nil"/>
        </w:pBdr>
        <w:spacing w:before="120"/>
        <w:jc w:val="both"/>
        <w:rPr>
          <w:rFonts w:ascii="Arial" w:eastAsia="Arial" w:hAnsi="Arial" w:cs="Arial"/>
          <w:color w:val="000000"/>
          <w:sz w:val="22"/>
          <w:szCs w:val="22"/>
        </w:rPr>
      </w:pPr>
    </w:p>
    <w:p w14:paraId="04D20286" w14:textId="77777777" w:rsidR="0050540F" w:rsidRPr="00963BC5" w:rsidRDefault="0050540F">
      <w:pPr>
        <w:widowControl w:val="0"/>
        <w:pBdr>
          <w:top w:val="nil"/>
          <w:left w:val="nil"/>
          <w:bottom w:val="nil"/>
          <w:right w:val="nil"/>
          <w:between w:val="nil"/>
        </w:pBdr>
        <w:spacing w:before="120"/>
        <w:jc w:val="both"/>
        <w:rPr>
          <w:rFonts w:ascii="Arial" w:eastAsia="Arial" w:hAnsi="Arial" w:cs="Arial"/>
          <w:color w:val="000000"/>
          <w:sz w:val="22"/>
          <w:szCs w:val="22"/>
        </w:rPr>
      </w:pPr>
    </w:p>
    <w:p w14:paraId="00000039"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5.</w:t>
      </w:r>
      <w:r w:rsidRPr="00963BC5">
        <w:rPr>
          <w:rFonts w:ascii="Arial" w:eastAsia="Arial" w:hAnsi="Arial" w:cs="Arial"/>
          <w:b/>
          <w:color w:val="000000"/>
          <w:sz w:val="22"/>
          <w:szCs w:val="22"/>
        </w:rPr>
        <w:tab/>
        <w:t>PŘEDÁNÍ DÍLA</w:t>
      </w:r>
    </w:p>
    <w:p w14:paraId="0000003A" w14:textId="77777777" w:rsidR="003D6550" w:rsidRPr="00391032" w:rsidRDefault="00524C31">
      <w:pPr>
        <w:widowControl w:val="0"/>
        <w:numPr>
          <w:ilvl w:val="0"/>
          <w:numId w:val="1"/>
        </w:numPr>
        <w:pBdr>
          <w:top w:val="nil"/>
          <w:left w:val="nil"/>
          <w:bottom w:val="nil"/>
          <w:right w:val="nil"/>
          <w:between w:val="nil"/>
        </w:pBdr>
        <w:spacing w:before="120"/>
        <w:ind w:left="540" w:hanging="540"/>
        <w:jc w:val="both"/>
        <w:rPr>
          <w:rFonts w:ascii="Arial" w:eastAsia="Arial" w:hAnsi="Arial" w:cs="Arial"/>
          <w:color w:val="000000"/>
          <w:sz w:val="22"/>
          <w:szCs w:val="22"/>
        </w:rPr>
      </w:pPr>
      <w:r w:rsidRPr="00391032">
        <w:rPr>
          <w:rFonts w:ascii="Arial" w:eastAsia="Arial" w:hAnsi="Arial" w:cs="Arial"/>
          <w:b/>
          <w:color w:val="000000"/>
          <w:sz w:val="22"/>
          <w:szCs w:val="22"/>
        </w:rPr>
        <w:t>Strany se dohodly, že Dílo bude ve smyslu této Smlouvy řádně provedeno, (bez vad a nedodělků) jakmile bude Zhotovitelem Objednateli předáno</w:t>
      </w:r>
      <w:r w:rsidRPr="00391032">
        <w:rPr>
          <w:rFonts w:ascii="Arial" w:eastAsia="Arial" w:hAnsi="Arial" w:cs="Arial"/>
          <w:color w:val="000000"/>
          <w:sz w:val="22"/>
          <w:szCs w:val="22"/>
        </w:rPr>
        <w:t xml:space="preserve"> (</w:t>
      </w:r>
      <w:r w:rsidRPr="00391032">
        <w:rPr>
          <w:rFonts w:ascii="Arial" w:eastAsia="Arial" w:hAnsi="Arial" w:cs="Arial"/>
          <w:b/>
          <w:color w:val="000000"/>
          <w:sz w:val="22"/>
          <w:szCs w:val="22"/>
        </w:rPr>
        <w:t>resp. Objednatelem od Zhotovitele převzato) a oběma Stranami bude podepsán písemný předávací protokol týkající se Díla.</w:t>
      </w:r>
    </w:p>
    <w:p w14:paraId="0000003C" w14:textId="77777777" w:rsidR="003D6550" w:rsidRPr="00963BC5" w:rsidRDefault="003D6550">
      <w:pPr>
        <w:widowControl w:val="0"/>
        <w:pBdr>
          <w:top w:val="nil"/>
          <w:left w:val="nil"/>
          <w:bottom w:val="nil"/>
          <w:right w:val="nil"/>
          <w:between w:val="nil"/>
        </w:pBdr>
        <w:spacing w:before="120"/>
        <w:jc w:val="both"/>
        <w:rPr>
          <w:rFonts w:ascii="Arial" w:eastAsia="Arial" w:hAnsi="Arial" w:cs="Arial"/>
          <w:color w:val="000000"/>
          <w:sz w:val="22"/>
          <w:szCs w:val="22"/>
        </w:rPr>
      </w:pPr>
    </w:p>
    <w:p w14:paraId="0000003D"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6.</w:t>
      </w:r>
      <w:r w:rsidRPr="00963BC5">
        <w:rPr>
          <w:rFonts w:ascii="Arial" w:eastAsia="Arial" w:hAnsi="Arial" w:cs="Arial"/>
          <w:b/>
          <w:color w:val="000000"/>
          <w:sz w:val="22"/>
          <w:szCs w:val="22"/>
        </w:rPr>
        <w:tab/>
        <w:t>ZÁRUKA</w:t>
      </w:r>
    </w:p>
    <w:p w14:paraId="0000003E" w14:textId="75B9CC3C" w:rsidR="003D6550" w:rsidRPr="009A251A" w:rsidRDefault="00524C31">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A251A">
        <w:rPr>
          <w:rFonts w:ascii="Arial" w:eastAsia="Arial" w:hAnsi="Arial" w:cs="Arial"/>
          <w:color w:val="000000"/>
          <w:sz w:val="22"/>
          <w:szCs w:val="22"/>
        </w:rPr>
        <w:t xml:space="preserve">Zhotovitel poskytuje Objednateli záruku na Dílo v délce trvání </w:t>
      </w:r>
      <w:r w:rsidR="00DA4A43">
        <w:rPr>
          <w:rFonts w:ascii="Arial" w:eastAsia="Arial" w:hAnsi="Arial" w:cs="Arial"/>
          <w:b/>
          <w:color w:val="000000"/>
          <w:sz w:val="22"/>
          <w:szCs w:val="22"/>
        </w:rPr>
        <w:t>24</w:t>
      </w:r>
      <w:r w:rsidRPr="009A251A">
        <w:rPr>
          <w:rFonts w:ascii="Arial" w:eastAsia="Arial" w:hAnsi="Arial" w:cs="Arial"/>
          <w:b/>
          <w:color w:val="000000"/>
          <w:sz w:val="22"/>
          <w:szCs w:val="22"/>
        </w:rPr>
        <w:t xml:space="preserve"> měsíců</w:t>
      </w:r>
      <w:r w:rsidRPr="009A251A">
        <w:rPr>
          <w:rFonts w:ascii="Arial" w:eastAsia="Arial" w:hAnsi="Arial" w:cs="Arial"/>
          <w:color w:val="000000"/>
          <w:sz w:val="22"/>
          <w:szCs w:val="22"/>
        </w:rPr>
        <w:t xml:space="preserve"> od převzetí Díla dle článku 5. této Smlouvy Objednatelem. </w:t>
      </w:r>
    </w:p>
    <w:p w14:paraId="0000003F" w14:textId="279CC20F" w:rsidR="003D6550" w:rsidRPr="00963BC5" w:rsidRDefault="00524C31">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Veškeré reklamace vad Díla (z odpovědnosti z vadného plnění i ze záruky) musí být provedeny písemnou formou a musí obsahovat výstižný popis zjištěných vad a jejich projevů. </w:t>
      </w:r>
    </w:p>
    <w:p w14:paraId="00000040" w14:textId="4427892E" w:rsidR="003D6550" w:rsidRPr="00963BC5" w:rsidRDefault="00524C31">
      <w:pPr>
        <w:widowControl w:val="0"/>
        <w:numPr>
          <w:ilvl w:val="0"/>
          <w:numId w:val="3"/>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lastRenderedPageBreak/>
        <w:t xml:space="preserve">Není-li stanoveno jinak, pak jakékoliv vady Díla je Objednatel povinen oznámit Zhotoviteli bezodkladně po zjištění vady. Vady Díla, na které se vztahuje záruka, pak nejpozději do konce záruční doby. </w:t>
      </w:r>
    </w:p>
    <w:p w14:paraId="00000044" w14:textId="77777777" w:rsidR="003D6550" w:rsidRPr="00963BC5" w:rsidRDefault="003D6550">
      <w:pPr>
        <w:widowControl w:val="0"/>
        <w:pBdr>
          <w:top w:val="nil"/>
          <w:left w:val="nil"/>
          <w:bottom w:val="nil"/>
          <w:right w:val="nil"/>
          <w:between w:val="nil"/>
        </w:pBdr>
        <w:spacing w:before="120"/>
        <w:ind w:left="567"/>
        <w:jc w:val="both"/>
        <w:rPr>
          <w:rFonts w:ascii="Arial" w:eastAsia="Arial" w:hAnsi="Arial" w:cs="Arial"/>
          <w:color w:val="000000"/>
          <w:sz w:val="22"/>
          <w:szCs w:val="22"/>
        </w:rPr>
      </w:pPr>
    </w:p>
    <w:p w14:paraId="00000045"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7.</w:t>
      </w:r>
      <w:r w:rsidRPr="00963BC5">
        <w:rPr>
          <w:rFonts w:ascii="Arial" w:eastAsia="Arial" w:hAnsi="Arial" w:cs="Arial"/>
          <w:b/>
          <w:color w:val="000000"/>
          <w:sz w:val="22"/>
          <w:szCs w:val="22"/>
        </w:rPr>
        <w:tab/>
        <w:t>VYŠŠÍ MOC</w:t>
      </w:r>
    </w:p>
    <w:p w14:paraId="00000046" w14:textId="77777777" w:rsidR="003D6550" w:rsidRPr="00963BC5" w:rsidRDefault="00524C31">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V případě, že v průběhu trvání smluvního vztahu vznikne nezávisle na vůli některé ze smluvních Stran mimořádná, nepředvídatelná a nepřekonatelná překážka, která dočasně nebo trvale zabránila některé ze smluvních Stran ve splnění závazku ze Smlouvy, zavazují se smluvní Strany bez zbytečného odkladu vzájemně písemně informovat o těchto překážkách, jakož i o předpokládané době jejich trvání a projednat další opatření. </w:t>
      </w:r>
    </w:p>
    <w:p w14:paraId="00000047" w14:textId="3BC6710B" w:rsidR="003D6550" w:rsidRPr="00963BC5" w:rsidRDefault="00524C31">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Těmito překážkami smluvní Strany shodně rozumí tzv. okolnosti vyšší moci, tj. zejména stávka, válka, občanské nepokoje jiné nepokoje podobného charakteru, obchodní, měnová, politická či jiná opatření státu, přírodní pohromy jako např. požár, povodeň, zemětřesení, úder blesku, silné mrazy, apod., dále Zhotovitelem dopravní výluky či zpoždění, krádež materiálu při přepravě, havárie výrobního zařízení, dopravního prostředku a obdobné události vyšší moci, včetně rozhodnutí či pokynu příslušného státního orgánu, které omezí či znemožní plnění smluvních povinností dle této Smlouvy. Smluvní strana, u níž nastaly okolnosti vyšší moci, není odpovědná za neplnění závazku ze Smlouvy ani za vzniklé prodlení.</w:t>
      </w:r>
    </w:p>
    <w:p w14:paraId="00000048" w14:textId="77777777" w:rsidR="003D6550" w:rsidRPr="00963BC5" w:rsidRDefault="00524C31">
      <w:pPr>
        <w:widowControl w:val="0"/>
        <w:numPr>
          <w:ilvl w:val="0"/>
          <w:numId w:val="5"/>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Pokud překážka v důsledku vyšší moci trvá po dobu nepřesahující 60 kalendářních dnů, jsou smluvní Strany povinny </w:t>
      </w:r>
      <w:r w:rsidRPr="00963BC5">
        <w:rPr>
          <w:rFonts w:ascii="Arial" w:eastAsia="Arial" w:hAnsi="Arial" w:cs="Arial"/>
          <w:sz w:val="22"/>
          <w:szCs w:val="22"/>
        </w:rPr>
        <w:t>plnit</w:t>
      </w:r>
      <w:r w:rsidRPr="00963BC5">
        <w:rPr>
          <w:rFonts w:ascii="Arial" w:eastAsia="Arial" w:hAnsi="Arial" w:cs="Arial"/>
          <w:color w:val="000000"/>
          <w:sz w:val="22"/>
          <w:szCs w:val="22"/>
        </w:rPr>
        <w:t xml:space="preserve"> své závazky vyplývající ze Smlouvy, jakmile účinky vyšší moci pominou, přičemž dodací lhůty a všechny ostatní termíny se posouvají o dobu působení vyšší moci. Trvá-li překážka vyšší moci déle než 60 kalendářních dnů, má každá ze smluvních Stran právo od této Smlouvy odstoupit.</w:t>
      </w:r>
    </w:p>
    <w:p w14:paraId="00000049"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8.</w:t>
      </w:r>
      <w:r w:rsidRPr="00963BC5">
        <w:rPr>
          <w:rFonts w:ascii="Arial" w:eastAsia="Arial" w:hAnsi="Arial" w:cs="Arial"/>
          <w:b/>
          <w:color w:val="000000"/>
          <w:sz w:val="22"/>
          <w:szCs w:val="22"/>
        </w:rPr>
        <w:tab/>
        <w:t>UKONČENÍ SMLOUVY</w:t>
      </w:r>
    </w:p>
    <w:p w14:paraId="0000004A" w14:textId="77777777" w:rsidR="003D6550" w:rsidRPr="00963BC5" w:rsidRDefault="00524C31">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Strany mohou ukončit tuto Smlouvou písemnou dohodou.</w:t>
      </w:r>
    </w:p>
    <w:p w14:paraId="0000004B" w14:textId="77777777" w:rsidR="003D6550" w:rsidRPr="00963BC5" w:rsidRDefault="00524C31">
      <w:pPr>
        <w:widowControl w:val="0"/>
        <w:numPr>
          <w:ilvl w:val="0"/>
          <w:numId w:val="6"/>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V případě podstatného porušení Smlouvy jednou Stranou je druhá Strana oprávněna od Smlouvy bez dalšího odstoupit. Jestliže porušení smluvních povinností jednou Stranou Smlouvy je nepodstatné, může druhá Strana odstoupit od Smlouvy v případě, že smluvní Strana, která porušila svou povinnost, nezjednala nápravu ani v dodatečné přiměřené lhůtě, která jí na to byla poskytnuta, ledaže tato Strana prohlásí, že svůj závazek nesplní. Smluvní strany dohodou vylučují veškeré dispozitivní ustanovení právního řádu České republiky, na základě, kterých by bylo možné odstoupit od této Smlouvy, jelikož od této Smlouvy je možné odstoupit pouze v případech, kdy tak stanoví tato Smlouva.</w:t>
      </w:r>
    </w:p>
    <w:p w14:paraId="0000004C" w14:textId="11221442" w:rsidR="003D6550" w:rsidRDefault="00524C31">
      <w:pPr>
        <w:widowControl w:val="0"/>
        <w:pBdr>
          <w:top w:val="nil"/>
          <w:left w:val="nil"/>
          <w:bottom w:val="nil"/>
          <w:right w:val="nil"/>
          <w:between w:val="nil"/>
        </w:pBdr>
        <w:spacing w:before="120"/>
        <w:ind w:left="567"/>
        <w:jc w:val="both"/>
        <w:rPr>
          <w:rFonts w:ascii="Arial" w:eastAsia="Arial" w:hAnsi="Arial" w:cs="Arial"/>
          <w:color w:val="000000"/>
          <w:sz w:val="22"/>
          <w:szCs w:val="22"/>
        </w:rPr>
      </w:pPr>
      <w:r w:rsidRPr="00963BC5">
        <w:rPr>
          <w:rFonts w:ascii="Arial" w:eastAsia="Arial" w:hAnsi="Arial" w:cs="Arial"/>
          <w:color w:val="000000"/>
          <w:sz w:val="22"/>
          <w:szCs w:val="22"/>
        </w:rPr>
        <w:t xml:space="preserve">Odstoupení od Smlouvy musí být provedeno písemně formou doporučeného dopisu. Odstoupením od Smlouvy tato Smlouva zaniká. Odstoupení od Smlouvy se nedotýká nároku na náhradu škody vzniklé porušením Smlouvy, ani nároku na smluvní pokutu. </w:t>
      </w:r>
    </w:p>
    <w:p w14:paraId="5442EE52" w14:textId="77777777" w:rsidR="00F54A2E" w:rsidRPr="00963BC5" w:rsidRDefault="00F54A2E">
      <w:pPr>
        <w:widowControl w:val="0"/>
        <w:pBdr>
          <w:top w:val="nil"/>
          <w:left w:val="nil"/>
          <w:bottom w:val="nil"/>
          <w:right w:val="nil"/>
          <w:between w:val="nil"/>
        </w:pBdr>
        <w:spacing w:before="120"/>
        <w:ind w:left="567"/>
        <w:jc w:val="both"/>
        <w:rPr>
          <w:rFonts w:ascii="Arial" w:eastAsia="Arial" w:hAnsi="Arial" w:cs="Arial"/>
          <w:sz w:val="22"/>
          <w:szCs w:val="22"/>
        </w:rPr>
      </w:pPr>
    </w:p>
    <w:p w14:paraId="0000004D" w14:textId="77777777" w:rsidR="003D6550" w:rsidRPr="00963BC5" w:rsidRDefault="00524C31">
      <w:pPr>
        <w:widowControl w:val="0"/>
        <w:pBdr>
          <w:top w:val="nil"/>
          <w:left w:val="nil"/>
          <w:bottom w:val="nil"/>
          <w:right w:val="nil"/>
          <w:between w:val="nil"/>
        </w:pBdr>
        <w:spacing w:before="120"/>
        <w:ind w:left="567" w:hanging="567"/>
        <w:jc w:val="center"/>
        <w:rPr>
          <w:rFonts w:ascii="Arial" w:eastAsia="Arial" w:hAnsi="Arial" w:cs="Arial"/>
          <w:b/>
          <w:color w:val="000000"/>
          <w:sz w:val="22"/>
          <w:szCs w:val="22"/>
        </w:rPr>
      </w:pPr>
      <w:r w:rsidRPr="00963BC5">
        <w:rPr>
          <w:rFonts w:ascii="Arial" w:eastAsia="Arial" w:hAnsi="Arial" w:cs="Arial"/>
          <w:b/>
          <w:color w:val="000000"/>
          <w:sz w:val="22"/>
          <w:szCs w:val="22"/>
        </w:rPr>
        <w:t>9.</w:t>
      </w:r>
      <w:r w:rsidRPr="00963BC5">
        <w:rPr>
          <w:rFonts w:ascii="Arial" w:eastAsia="Arial" w:hAnsi="Arial" w:cs="Arial"/>
          <w:b/>
          <w:color w:val="000000"/>
          <w:sz w:val="22"/>
          <w:szCs w:val="22"/>
        </w:rPr>
        <w:tab/>
        <w:t>SPOLEČNÁ A ZÁVĚREČNÁ USTANOVENÍ</w:t>
      </w:r>
    </w:p>
    <w:p w14:paraId="0000004E"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Jakékoliv změny či doplňky této Smlouvy je možné provádět pouze písemnými číslovanými dodatky podepsanými Stranami s podpisy obou Stran na téže listině, pokud není v této Smlouvě výslovně uvedeno jinak.</w:t>
      </w:r>
    </w:p>
    <w:p w14:paraId="0000004F"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Pokud v této Smlouvě není dohodnuto jinak, řídí se právní vztahy z ní vyplývající příslušnými ustanoveními OZ.</w:t>
      </w:r>
    </w:p>
    <w:p w14:paraId="00000050"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tímto prohlašují, že neexistuje žádné ústní ujednání a žádná smlouva, která by nepříznivě ovlivnila splnění závazků vyplývajících z této Smlouvy. Zároveň svým podpisem Strany potvrzují, že veškerá prohlášení podle této Smlouvy jsou pravdivá, úplná, přesná, platná a právně vynutitelná. Strany výslovně potvrzují, že podmínky této Smlouvy jsou výsledkem jednání Stran a každá ze Stran měla příležitost ovlivnit obsah </w:t>
      </w:r>
      <w:r w:rsidRPr="00963BC5">
        <w:rPr>
          <w:rFonts w:ascii="Arial" w:eastAsia="Arial" w:hAnsi="Arial" w:cs="Arial"/>
          <w:color w:val="000000"/>
          <w:sz w:val="22"/>
          <w:szCs w:val="22"/>
        </w:rPr>
        <w:lastRenderedPageBreak/>
        <w:t>podmínek této Smlouvy.</w:t>
      </w:r>
    </w:p>
    <w:p w14:paraId="00000051"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Vedle shora uvedeného si Strany potvrzují, že si nejsou </w:t>
      </w:r>
      <w:r w:rsidRPr="00963BC5">
        <w:rPr>
          <w:rFonts w:ascii="Arial" w:eastAsia="Arial" w:hAnsi="Arial" w:cs="Arial"/>
          <w:sz w:val="22"/>
          <w:szCs w:val="22"/>
        </w:rPr>
        <w:t>vědomi</w:t>
      </w:r>
      <w:r w:rsidRPr="00963BC5">
        <w:rPr>
          <w:rFonts w:ascii="Arial" w:eastAsia="Arial" w:hAnsi="Arial" w:cs="Arial"/>
          <w:color w:val="000000"/>
          <w:sz w:val="22"/>
          <w:szCs w:val="22"/>
        </w:rPr>
        <w:t xml:space="preserve"> žádných dosud mezi nimi zavedených obchodních zvyklostí či praxe.</w:t>
      </w:r>
    </w:p>
    <w:p w14:paraId="00000052"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Pokud by některá ustanovení Smlouvy byla shledána částečně nebo úplně neplatnými, zdánlivými, neúčinnými nebo nevymahatelnými, není tím dotčena platnost, účinnost, vymahatelnost zbývajících ustanovení ani Smlouvy jako celku. V takovém případě smluvní strany bez zbytečného odkladu dohodnou nahrazení neplatného, zdánlivého, neúčinného nebo nevymahatelného ustanovení novým, které se nejvíce přiblíží účelu takového ustanovení.</w:t>
      </w:r>
    </w:p>
    <w:p w14:paraId="00000053"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Strany prohlašují, že ustanovením této Smlouvy porozuměly, že tato Smlouva byla uzavřena určitě, vážně a srozumitelně, na základě jejich pravé a svobodné vůle, </w:t>
      </w:r>
      <w:r w:rsidRPr="00963BC5">
        <w:rPr>
          <w:rFonts w:ascii="Arial" w:eastAsia="Arial" w:hAnsi="Arial" w:cs="Arial"/>
          <w:sz w:val="22"/>
          <w:szCs w:val="22"/>
        </w:rPr>
        <w:t>nikoliv</w:t>
      </w:r>
      <w:r w:rsidRPr="00963BC5">
        <w:rPr>
          <w:rFonts w:ascii="Arial" w:eastAsia="Arial" w:hAnsi="Arial" w:cs="Arial"/>
          <w:color w:val="000000"/>
          <w:sz w:val="22"/>
          <w:szCs w:val="22"/>
        </w:rPr>
        <w:t xml:space="preserve"> v tísni a za nápadně nevýhodných podmínek, na důkaz čehož ji podepisují.</w:t>
      </w:r>
    </w:p>
    <w:p w14:paraId="00000054" w14:textId="201B3781"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Tato Smlouva nabývá platnosti </w:t>
      </w:r>
      <w:r w:rsidR="00A4783A">
        <w:rPr>
          <w:rFonts w:ascii="Arial" w:eastAsia="Arial" w:hAnsi="Arial" w:cs="Arial"/>
          <w:color w:val="000000"/>
          <w:sz w:val="22"/>
          <w:szCs w:val="22"/>
        </w:rPr>
        <w:t>dnem</w:t>
      </w:r>
      <w:r w:rsidRPr="00963BC5">
        <w:rPr>
          <w:rFonts w:ascii="Arial" w:eastAsia="Arial" w:hAnsi="Arial" w:cs="Arial"/>
          <w:color w:val="000000"/>
          <w:sz w:val="22"/>
          <w:szCs w:val="22"/>
        </w:rPr>
        <w:t xml:space="preserve"> jejího podpisu oběma smluvními Stranami</w:t>
      </w:r>
      <w:r w:rsidR="0061423D">
        <w:rPr>
          <w:rFonts w:ascii="Arial" w:eastAsia="Arial" w:hAnsi="Arial" w:cs="Arial"/>
          <w:color w:val="000000"/>
          <w:sz w:val="22"/>
          <w:szCs w:val="22"/>
        </w:rPr>
        <w:t xml:space="preserve"> a</w:t>
      </w:r>
      <w:r w:rsidR="00A4783A">
        <w:rPr>
          <w:rFonts w:ascii="Arial" w:eastAsia="Arial" w:hAnsi="Arial" w:cs="Arial"/>
          <w:color w:val="000000"/>
          <w:sz w:val="22"/>
          <w:szCs w:val="22"/>
        </w:rPr>
        <w:t xml:space="preserve"> účinnosti zveřejněním v registru smluv</w:t>
      </w:r>
      <w:r w:rsidRPr="00963BC5">
        <w:rPr>
          <w:rFonts w:ascii="Arial" w:eastAsia="Arial" w:hAnsi="Arial" w:cs="Arial"/>
          <w:color w:val="000000"/>
          <w:sz w:val="22"/>
          <w:szCs w:val="22"/>
        </w:rPr>
        <w:t>.</w:t>
      </w:r>
      <w:r w:rsidR="00B32E42">
        <w:rPr>
          <w:rFonts w:ascii="Arial" w:eastAsia="Arial" w:hAnsi="Arial" w:cs="Arial"/>
          <w:color w:val="000000"/>
          <w:sz w:val="22"/>
          <w:szCs w:val="22"/>
        </w:rPr>
        <w:t xml:space="preserve"> Uveřejnění v registru smluv provádí Objednavatel. Zhotovitel s uveřejněním této smlouvy v registru smluv souhlasí.</w:t>
      </w:r>
    </w:p>
    <w:p w14:paraId="00000055"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Smluvní Strany si tuto Smlouvu přečetly, souhlasí s jejím obsahem a prohlašují, že je projevem jejich svobodné a pravé vůle, což stvrzují svými níže připojenými podpisy.</w:t>
      </w:r>
    </w:p>
    <w:p w14:paraId="00000056" w14:textId="285C9021"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 xml:space="preserve">Tato Smlouva je vyhotovena ve dvou stejnopisech, přičemž každá smluvní Strana obdrží jedno potvrzené vyhotovení této Smlouvy. </w:t>
      </w:r>
    </w:p>
    <w:p w14:paraId="00000057" w14:textId="77777777" w:rsidR="003D6550" w:rsidRPr="00963BC5" w:rsidRDefault="00524C31">
      <w:pPr>
        <w:widowControl w:val="0"/>
        <w:numPr>
          <w:ilvl w:val="0"/>
          <w:numId w:val="4"/>
        </w:numPr>
        <w:pBdr>
          <w:top w:val="nil"/>
          <w:left w:val="nil"/>
          <w:bottom w:val="nil"/>
          <w:right w:val="nil"/>
          <w:between w:val="nil"/>
        </w:pBdr>
        <w:spacing w:before="120"/>
        <w:ind w:left="567" w:hanging="567"/>
        <w:jc w:val="both"/>
        <w:rPr>
          <w:rFonts w:ascii="Arial" w:eastAsia="Arial" w:hAnsi="Arial" w:cs="Arial"/>
          <w:color w:val="000000"/>
          <w:sz w:val="22"/>
          <w:szCs w:val="22"/>
        </w:rPr>
      </w:pPr>
      <w:r w:rsidRPr="00963BC5">
        <w:rPr>
          <w:rFonts w:ascii="Arial" w:eastAsia="Arial" w:hAnsi="Arial" w:cs="Arial"/>
          <w:color w:val="000000"/>
          <w:sz w:val="22"/>
          <w:szCs w:val="22"/>
        </w:rPr>
        <w:t>Tato Smlouva je uzavřena podpisem posledního účastníka této Smlouvy.</w:t>
      </w:r>
    </w:p>
    <w:p w14:paraId="00000058" w14:textId="77777777" w:rsidR="003D6550" w:rsidRDefault="003D6550">
      <w:pPr>
        <w:widowControl w:val="0"/>
        <w:pBdr>
          <w:top w:val="nil"/>
          <w:left w:val="nil"/>
          <w:bottom w:val="nil"/>
          <w:right w:val="nil"/>
          <w:between w:val="nil"/>
        </w:pBdr>
        <w:rPr>
          <w:rFonts w:ascii="Arial" w:eastAsia="Arial" w:hAnsi="Arial" w:cs="Arial"/>
          <w:color w:val="000000"/>
          <w:sz w:val="22"/>
          <w:szCs w:val="22"/>
        </w:rPr>
      </w:pPr>
    </w:p>
    <w:p w14:paraId="0B77A90E" w14:textId="77777777" w:rsidR="00F54A2E" w:rsidRPr="00963BC5" w:rsidRDefault="00F54A2E">
      <w:pPr>
        <w:widowControl w:val="0"/>
        <w:pBdr>
          <w:top w:val="nil"/>
          <w:left w:val="nil"/>
          <w:bottom w:val="nil"/>
          <w:right w:val="nil"/>
          <w:between w:val="nil"/>
        </w:pBdr>
        <w:rPr>
          <w:rFonts w:ascii="Arial" w:eastAsia="Arial" w:hAnsi="Arial" w:cs="Arial"/>
          <w:color w:val="000000"/>
          <w:sz w:val="22"/>
          <w:szCs w:val="22"/>
        </w:rPr>
      </w:pPr>
    </w:p>
    <w:p w14:paraId="00000059" w14:textId="67552883" w:rsidR="003D6550" w:rsidRDefault="00524C31">
      <w:pPr>
        <w:widowControl w:val="0"/>
        <w:pBdr>
          <w:top w:val="nil"/>
          <w:left w:val="nil"/>
          <w:bottom w:val="nil"/>
          <w:right w:val="nil"/>
          <w:between w:val="nil"/>
        </w:pBdr>
        <w:rPr>
          <w:rFonts w:ascii="Arial" w:eastAsia="Arial" w:hAnsi="Arial" w:cs="Arial"/>
          <w:sz w:val="22"/>
          <w:szCs w:val="22"/>
        </w:rPr>
      </w:pPr>
      <w:r w:rsidRPr="00963BC5">
        <w:rPr>
          <w:rFonts w:ascii="Arial" w:eastAsia="Arial" w:hAnsi="Arial" w:cs="Arial"/>
          <w:color w:val="000000"/>
          <w:sz w:val="22"/>
          <w:szCs w:val="22"/>
        </w:rPr>
        <w:t xml:space="preserve">Ve Žďáře nad Sázavou </w:t>
      </w:r>
      <w:r w:rsidR="00580C70" w:rsidRPr="00963BC5">
        <w:rPr>
          <w:rFonts w:ascii="Arial" w:eastAsia="Arial" w:hAnsi="Arial" w:cs="Arial"/>
          <w:color w:val="000000"/>
          <w:sz w:val="22"/>
          <w:szCs w:val="22"/>
        </w:rPr>
        <w:t>dne</w:t>
      </w:r>
      <w:r w:rsidR="00993030">
        <w:rPr>
          <w:rFonts w:ascii="Arial" w:eastAsia="Arial" w:hAnsi="Arial" w:cs="Arial"/>
          <w:color w:val="000000"/>
          <w:sz w:val="22"/>
          <w:szCs w:val="22"/>
        </w:rPr>
        <w:tab/>
      </w:r>
      <w:r w:rsidR="00993030">
        <w:rPr>
          <w:rFonts w:ascii="Arial" w:eastAsia="Arial" w:hAnsi="Arial" w:cs="Arial"/>
          <w:color w:val="000000"/>
          <w:sz w:val="22"/>
          <w:szCs w:val="22"/>
        </w:rPr>
        <w:tab/>
      </w:r>
      <w:r w:rsidRPr="00963BC5">
        <w:rPr>
          <w:rFonts w:ascii="Arial" w:eastAsia="Arial" w:hAnsi="Arial" w:cs="Arial"/>
          <w:color w:val="000000"/>
          <w:sz w:val="22"/>
          <w:szCs w:val="22"/>
        </w:rPr>
        <w:tab/>
        <w:t>V</w:t>
      </w:r>
      <w:r w:rsidR="00687186">
        <w:rPr>
          <w:rFonts w:ascii="Arial" w:eastAsia="Arial" w:hAnsi="Arial" w:cs="Arial"/>
          <w:color w:val="000000"/>
          <w:sz w:val="22"/>
          <w:szCs w:val="22"/>
        </w:rPr>
        <w:t> Chroustovicích dne</w:t>
      </w:r>
      <w:r>
        <w:rPr>
          <w:rFonts w:ascii="Arial" w:eastAsia="Arial" w:hAnsi="Arial" w:cs="Arial"/>
          <w:color w:val="000000"/>
          <w:sz w:val="22"/>
          <w:szCs w:val="22"/>
        </w:rPr>
        <w:tab/>
      </w:r>
    </w:p>
    <w:p w14:paraId="0000005A" w14:textId="77777777" w:rsidR="003D6550" w:rsidRDefault="003D6550">
      <w:pPr>
        <w:widowControl w:val="0"/>
        <w:pBdr>
          <w:top w:val="nil"/>
          <w:left w:val="nil"/>
          <w:bottom w:val="nil"/>
          <w:right w:val="nil"/>
          <w:between w:val="nil"/>
        </w:pBdr>
        <w:rPr>
          <w:rFonts w:ascii="Arial" w:eastAsia="Arial" w:hAnsi="Arial" w:cs="Arial"/>
          <w:sz w:val="22"/>
          <w:szCs w:val="22"/>
        </w:rPr>
      </w:pPr>
    </w:p>
    <w:p w14:paraId="0000005B" w14:textId="77777777" w:rsidR="003D6550" w:rsidRDefault="003D6550">
      <w:pPr>
        <w:widowControl w:val="0"/>
        <w:pBdr>
          <w:top w:val="nil"/>
          <w:left w:val="nil"/>
          <w:bottom w:val="nil"/>
          <w:right w:val="nil"/>
          <w:between w:val="nil"/>
        </w:pBdr>
        <w:rPr>
          <w:rFonts w:ascii="Arial" w:eastAsia="Arial" w:hAnsi="Arial" w:cs="Arial"/>
          <w:sz w:val="22"/>
          <w:szCs w:val="22"/>
        </w:rPr>
      </w:pPr>
    </w:p>
    <w:p w14:paraId="0000005C" w14:textId="77777777" w:rsidR="003D6550" w:rsidRDefault="003D6550">
      <w:pPr>
        <w:widowControl w:val="0"/>
        <w:pBdr>
          <w:top w:val="nil"/>
          <w:left w:val="nil"/>
          <w:bottom w:val="nil"/>
          <w:right w:val="nil"/>
          <w:between w:val="nil"/>
        </w:pBdr>
        <w:rPr>
          <w:rFonts w:ascii="Arial" w:eastAsia="Arial" w:hAnsi="Arial" w:cs="Arial"/>
          <w:sz w:val="22"/>
          <w:szCs w:val="22"/>
        </w:rPr>
      </w:pPr>
    </w:p>
    <w:p w14:paraId="559BFC82" w14:textId="77777777" w:rsidR="00963BC5" w:rsidRDefault="00963BC5">
      <w:pPr>
        <w:widowControl w:val="0"/>
        <w:pBdr>
          <w:top w:val="nil"/>
          <w:left w:val="nil"/>
          <w:bottom w:val="nil"/>
          <w:right w:val="nil"/>
          <w:between w:val="nil"/>
        </w:pBdr>
        <w:rPr>
          <w:rFonts w:ascii="Arial" w:eastAsia="Arial" w:hAnsi="Arial" w:cs="Arial"/>
          <w:sz w:val="22"/>
          <w:szCs w:val="22"/>
        </w:rPr>
      </w:pPr>
    </w:p>
    <w:p w14:paraId="0000005D" w14:textId="77777777" w:rsidR="003D6550" w:rsidRDefault="003D6550">
      <w:pPr>
        <w:widowControl w:val="0"/>
        <w:pBdr>
          <w:top w:val="nil"/>
          <w:left w:val="nil"/>
          <w:bottom w:val="nil"/>
          <w:right w:val="nil"/>
          <w:between w:val="nil"/>
        </w:pBdr>
        <w:rPr>
          <w:rFonts w:ascii="Arial" w:eastAsia="Arial" w:hAnsi="Arial" w:cs="Arial"/>
          <w:sz w:val="22"/>
          <w:szCs w:val="22"/>
        </w:rPr>
      </w:pPr>
    </w:p>
    <w:p w14:paraId="0000005E" w14:textId="77777777" w:rsidR="003D6550" w:rsidRDefault="00524C31">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_________________________________ </w:t>
      </w:r>
      <w:r>
        <w:rPr>
          <w:rFonts w:ascii="Arial" w:eastAsia="Arial" w:hAnsi="Arial" w:cs="Arial"/>
          <w:color w:val="000000"/>
          <w:sz w:val="22"/>
          <w:szCs w:val="22"/>
        </w:rPr>
        <w:tab/>
        <w:t>______________________________________</w:t>
      </w:r>
    </w:p>
    <w:p w14:paraId="0000005F" w14:textId="77777777" w:rsidR="003D6550" w:rsidRDefault="00524C31">
      <w:pPr>
        <w:pBdr>
          <w:top w:val="nil"/>
          <w:left w:val="nil"/>
          <w:bottom w:val="nil"/>
          <w:right w:val="nil"/>
          <w:between w:val="nil"/>
        </w:pBdr>
        <w:spacing w:after="60"/>
        <w:rPr>
          <w:rFonts w:ascii="Arial" w:eastAsia="Arial" w:hAnsi="Arial" w:cs="Arial"/>
          <w:b/>
          <w:color w:val="000000"/>
          <w:sz w:val="22"/>
          <w:szCs w:val="22"/>
        </w:rPr>
      </w:pPr>
      <w:r>
        <w:rPr>
          <w:rFonts w:ascii="Arial" w:eastAsia="Arial" w:hAnsi="Arial" w:cs="Arial"/>
          <w:b/>
          <w:color w:val="000000"/>
          <w:sz w:val="22"/>
          <w:szCs w:val="22"/>
        </w:rPr>
        <w:t xml:space="preserve">                       Objednatel</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 xml:space="preserve"> Zhotovitel</w:t>
      </w:r>
    </w:p>
    <w:p w14:paraId="00000060" w14:textId="77777777" w:rsidR="003D6550" w:rsidRDefault="003D6550">
      <w:pPr>
        <w:pBdr>
          <w:top w:val="nil"/>
          <w:left w:val="nil"/>
          <w:bottom w:val="nil"/>
          <w:right w:val="nil"/>
          <w:between w:val="nil"/>
        </w:pBdr>
        <w:spacing w:after="60"/>
        <w:rPr>
          <w:rFonts w:ascii="Arial" w:eastAsia="Arial" w:hAnsi="Arial" w:cs="Arial"/>
          <w:b/>
          <w:sz w:val="22"/>
          <w:szCs w:val="22"/>
        </w:rPr>
      </w:pPr>
    </w:p>
    <w:p w14:paraId="48E8DBC2" w14:textId="77777777" w:rsidR="009A251A" w:rsidRDefault="009A251A">
      <w:pPr>
        <w:pBdr>
          <w:top w:val="nil"/>
          <w:left w:val="nil"/>
          <w:bottom w:val="nil"/>
          <w:right w:val="nil"/>
          <w:between w:val="nil"/>
        </w:pBdr>
        <w:spacing w:after="60"/>
        <w:rPr>
          <w:rFonts w:ascii="Arial" w:eastAsia="Arial" w:hAnsi="Arial" w:cs="Arial"/>
          <w:b/>
          <w:sz w:val="22"/>
          <w:szCs w:val="22"/>
        </w:rPr>
      </w:pPr>
    </w:p>
    <w:p w14:paraId="41123643" w14:textId="77777777" w:rsidR="009A251A" w:rsidRDefault="009A251A">
      <w:pPr>
        <w:pBdr>
          <w:top w:val="nil"/>
          <w:left w:val="nil"/>
          <w:bottom w:val="nil"/>
          <w:right w:val="nil"/>
          <w:between w:val="nil"/>
        </w:pBdr>
        <w:spacing w:after="60"/>
        <w:rPr>
          <w:rFonts w:ascii="Arial" w:eastAsia="Arial" w:hAnsi="Arial" w:cs="Arial"/>
          <w:b/>
          <w:sz w:val="22"/>
          <w:szCs w:val="22"/>
        </w:rPr>
      </w:pPr>
    </w:p>
    <w:p w14:paraId="6469BE27" w14:textId="0F45FD3C" w:rsidR="009A251A" w:rsidRDefault="009A251A" w:rsidP="009A251A">
      <w:pPr>
        <w:pBdr>
          <w:top w:val="nil"/>
          <w:left w:val="nil"/>
          <w:bottom w:val="nil"/>
          <w:right w:val="nil"/>
          <w:between w:val="nil"/>
        </w:pBdr>
        <w:spacing w:after="60"/>
        <w:rPr>
          <w:rFonts w:ascii="Arial" w:eastAsia="Arial" w:hAnsi="Arial" w:cs="Arial"/>
          <w:b/>
          <w:sz w:val="22"/>
          <w:szCs w:val="22"/>
        </w:rPr>
      </w:pPr>
    </w:p>
    <w:sectPr w:rsidR="009A251A">
      <w:footerReference w:type="default" r:id="rId10"/>
      <w:pgSz w:w="11906" w:h="16838"/>
      <w:pgMar w:top="1135" w:right="1417" w:bottom="1276"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3B890" w14:textId="77777777" w:rsidR="00AA6F84" w:rsidRDefault="00AA6F84">
      <w:r>
        <w:separator/>
      </w:r>
    </w:p>
  </w:endnote>
  <w:endnote w:type="continuationSeparator" w:id="0">
    <w:p w14:paraId="5A4786D8" w14:textId="77777777" w:rsidR="00AA6F84" w:rsidRDefault="00AA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5" w14:textId="77777777" w:rsidR="003D6550" w:rsidRDefault="00524C31">
    <w:pPr>
      <w:pBdr>
        <w:top w:val="nil"/>
        <w:left w:val="nil"/>
        <w:bottom w:val="nil"/>
        <w:right w:val="nil"/>
        <w:between w:val="nil"/>
      </w:pBdr>
      <w:tabs>
        <w:tab w:val="center" w:pos="4536"/>
        <w:tab w:val="right" w:pos="9072"/>
      </w:tabs>
      <w:jc w:val="center"/>
      <w:rPr>
        <w:rFonts w:ascii="Garamond" w:eastAsia="Garamond" w:hAnsi="Garamond" w:cs="Garamond"/>
        <w:color w:val="000000"/>
      </w:rPr>
    </w:pPr>
    <w:r>
      <w:rPr>
        <w:rFonts w:ascii="Garamond" w:eastAsia="Garamond" w:hAnsi="Garamond" w:cs="Garamond"/>
        <w:color w:val="000000"/>
      </w:rPr>
      <w:t>_________________________________________________________________________________________</w:t>
    </w:r>
  </w:p>
  <w:p w14:paraId="00000076" w14:textId="5D62CBEF" w:rsidR="003D6550" w:rsidRDefault="00524C31">
    <w:pPr>
      <w:pBdr>
        <w:top w:val="nil"/>
        <w:left w:val="nil"/>
        <w:bottom w:val="nil"/>
        <w:right w:val="nil"/>
        <w:between w:val="nil"/>
      </w:pBdr>
      <w:tabs>
        <w:tab w:val="center" w:pos="4536"/>
        <w:tab w:val="right" w:pos="9072"/>
      </w:tabs>
      <w:jc w:val="center"/>
      <w:rPr>
        <w:rFonts w:ascii="Garamond" w:eastAsia="Garamond" w:hAnsi="Garamond" w:cs="Garamond"/>
        <w:color w:val="000000"/>
      </w:rPr>
    </w:pPr>
    <w:r>
      <w:rPr>
        <w:color w:val="000000"/>
        <w:sz w:val="18"/>
        <w:szCs w:val="18"/>
      </w:rPr>
      <w:t>Smlouva o dílo</w:t>
    </w:r>
    <w:r>
      <w:rPr>
        <w:color w:val="000000"/>
        <w:sz w:val="18"/>
        <w:szCs w:val="18"/>
      </w:rPr>
      <w:tab/>
    </w:r>
    <w:r>
      <w:rPr>
        <w:color w:val="000000"/>
        <w:sz w:val="18"/>
        <w:szCs w:val="18"/>
      </w:rPr>
      <w:tab/>
      <w:t xml:space="preserve">Strana </w:t>
    </w:r>
    <w:r>
      <w:rPr>
        <w:color w:val="000000"/>
        <w:sz w:val="18"/>
        <w:szCs w:val="18"/>
      </w:rPr>
      <w:fldChar w:fldCharType="begin"/>
    </w:r>
    <w:r>
      <w:rPr>
        <w:color w:val="000000"/>
        <w:sz w:val="18"/>
        <w:szCs w:val="18"/>
      </w:rPr>
      <w:instrText>PAGE</w:instrText>
    </w:r>
    <w:r>
      <w:rPr>
        <w:color w:val="000000"/>
        <w:sz w:val="18"/>
        <w:szCs w:val="18"/>
      </w:rPr>
      <w:fldChar w:fldCharType="separate"/>
    </w:r>
    <w:r w:rsidR="00963BC5">
      <w:rPr>
        <w:noProof/>
        <w:color w:val="000000"/>
        <w:sz w:val="18"/>
        <w:szCs w:val="18"/>
      </w:rPr>
      <w:t>1</w:t>
    </w:r>
    <w:r>
      <w:rPr>
        <w:color w:val="000000"/>
        <w:sz w:val="18"/>
        <w:szCs w:val="18"/>
      </w:rPr>
      <w:fldChar w:fldCharType="end"/>
    </w:r>
    <w:r>
      <w:rPr>
        <w:color w:val="000000"/>
        <w:sz w:val="18"/>
        <w:szCs w:val="18"/>
      </w:rPr>
      <w:t xml:space="preserve"> (celkem </w:t>
    </w:r>
    <w:r>
      <w:rPr>
        <w:color w:val="000000"/>
        <w:sz w:val="18"/>
        <w:szCs w:val="18"/>
      </w:rPr>
      <w:fldChar w:fldCharType="begin"/>
    </w:r>
    <w:r>
      <w:rPr>
        <w:color w:val="000000"/>
        <w:sz w:val="18"/>
        <w:szCs w:val="18"/>
      </w:rPr>
      <w:instrText>NUMPAGES</w:instrText>
    </w:r>
    <w:r>
      <w:rPr>
        <w:color w:val="000000"/>
        <w:sz w:val="18"/>
        <w:szCs w:val="18"/>
      </w:rPr>
      <w:fldChar w:fldCharType="separate"/>
    </w:r>
    <w:r w:rsidR="00963BC5">
      <w:rPr>
        <w:noProof/>
        <w:color w:val="000000"/>
        <w:sz w:val="18"/>
        <w:szCs w:val="18"/>
      </w:rPr>
      <w:t>2</w:t>
    </w:r>
    <w:r>
      <w:rPr>
        <w:color w:val="000000"/>
        <w:sz w:val="18"/>
        <w:szCs w:val="18"/>
      </w:rPr>
      <w:fldChar w:fldCharType="end"/>
    </w:r>
    <w:r>
      <w:rPr>
        <w:rFonts w:ascii="Garamond" w:eastAsia="Garamond" w:hAnsi="Garamond" w:cs="Garamond"/>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BE11" w14:textId="77777777" w:rsidR="00AA6F84" w:rsidRDefault="00AA6F84">
      <w:r>
        <w:separator/>
      </w:r>
    </w:p>
  </w:footnote>
  <w:footnote w:type="continuationSeparator" w:id="0">
    <w:p w14:paraId="262D7DBE" w14:textId="77777777" w:rsidR="00AA6F84" w:rsidRDefault="00AA6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F87"/>
    <w:multiLevelType w:val="multilevel"/>
    <w:tmpl w:val="5782752A"/>
    <w:lvl w:ilvl="0">
      <w:start w:val="1"/>
      <w:numFmt w:val="decimal"/>
      <w:lvlText w:val="4.%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C34B9A"/>
    <w:multiLevelType w:val="multilevel"/>
    <w:tmpl w:val="0A885DC2"/>
    <w:lvl w:ilvl="0">
      <w:start w:val="1"/>
      <w:numFmt w:val="decimal"/>
      <w:lvlText w:val="%1."/>
      <w:lvlJc w:val="left"/>
      <w:pPr>
        <w:ind w:left="705" w:hanging="70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2" w15:restartNumberingAfterBreak="0">
    <w:nsid w:val="1CFD3CED"/>
    <w:multiLevelType w:val="multilevel"/>
    <w:tmpl w:val="05002114"/>
    <w:lvl w:ilvl="0">
      <w:start w:val="1"/>
      <w:numFmt w:val="decimal"/>
      <w:lvlText w:val="2.%1."/>
      <w:lvlJc w:val="left"/>
      <w:pPr>
        <w:ind w:left="840" w:hanging="4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B240E8F"/>
    <w:multiLevelType w:val="multilevel"/>
    <w:tmpl w:val="65C6B838"/>
    <w:lvl w:ilvl="0">
      <w:start w:val="1"/>
      <w:numFmt w:val="decimal"/>
      <w:lvlText w:val="7.%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9A87CED"/>
    <w:multiLevelType w:val="hybridMultilevel"/>
    <w:tmpl w:val="92CE81C4"/>
    <w:lvl w:ilvl="0" w:tplc="81F65A5A">
      <w:numFmt w:val="bullet"/>
      <w:lvlText w:val="-"/>
      <w:lvlJc w:val="left"/>
      <w:pPr>
        <w:ind w:left="1080" w:hanging="360"/>
      </w:pPr>
      <w:rPr>
        <w:rFonts w:ascii="Arial" w:eastAsia="Arial" w:hAnsi="Arial" w:cs="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56513644"/>
    <w:multiLevelType w:val="multilevel"/>
    <w:tmpl w:val="F89AB0F4"/>
    <w:lvl w:ilvl="0">
      <w:start w:val="1"/>
      <w:numFmt w:val="decimal"/>
      <w:lvlText w:val="3.%1."/>
      <w:lvlJc w:val="left"/>
      <w:pPr>
        <w:ind w:left="840" w:hanging="480"/>
      </w:pPr>
      <w:rPr>
        <w:color w:val="000000"/>
        <w:vertAlign w:val="baseline"/>
      </w:rPr>
    </w:lvl>
    <w:lvl w:ilvl="1">
      <w:start w:val="1"/>
      <w:numFmt w:val="lowerLetter"/>
      <w:lvlText w:val="%2."/>
      <w:lvlJc w:val="left"/>
      <w:pPr>
        <w:ind w:left="1440" w:hanging="360"/>
      </w:pPr>
      <w:rPr>
        <w:vertAlign w:val="baseline"/>
      </w:rPr>
    </w:lvl>
    <w:lvl w:ilvl="2">
      <w:start w:val="1"/>
      <w:numFmt w:val="decimal"/>
      <w:lvlText w:val="4.%3."/>
      <w:lvlJc w:val="left"/>
      <w:pPr>
        <w:ind w:left="840" w:hanging="480"/>
      </w:pPr>
      <w:rPr>
        <w:vertAlign w:val="baseline"/>
      </w:rPr>
    </w:lvl>
    <w:lvl w:ilvl="3">
      <w:start w:val="1"/>
      <w:numFmt w:val="lowerLetter"/>
      <w:lvlText w:val="%4."/>
      <w:lvlJc w:val="left"/>
      <w:pPr>
        <w:ind w:left="72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A807EA1"/>
    <w:multiLevelType w:val="multilevel"/>
    <w:tmpl w:val="75CA693C"/>
    <w:lvl w:ilvl="0">
      <w:start w:val="1"/>
      <w:numFmt w:val="decimal"/>
      <w:lvlText w:val="6.%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6C6352E3"/>
    <w:multiLevelType w:val="multilevel"/>
    <w:tmpl w:val="42148CA2"/>
    <w:lvl w:ilvl="0">
      <w:start w:val="1"/>
      <w:numFmt w:val="decimal"/>
      <w:lvlText w:val="5.%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72F1D02"/>
    <w:multiLevelType w:val="multilevel"/>
    <w:tmpl w:val="1256C0AA"/>
    <w:lvl w:ilvl="0">
      <w:start w:val="1"/>
      <w:numFmt w:val="decimal"/>
      <w:lvlText w:val="8.%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77497422"/>
    <w:multiLevelType w:val="multilevel"/>
    <w:tmpl w:val="F550A896"/>
    <w:lvl w:ilvl="0">
      <w:start w:val="1"/>
      <w:numFmt w:val="decimal"/>
      <w:lvlText w:val="9.%1."/>
      <w:lvlJc w:val="left"/>
      <w:pPr>
        <w:ind w:left="840" w:hanging="48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13904118">
    <w:abstractNumId w:val="7"/>
  </w:num>
  <w:num w:numId="2" w16cid:durableId="482311045">
    <w:abstractNumId w:val="0"/>
  </w:num>
  <w:num w:numId="3" w16cid:durableId="1462109841">
    <w:abstractNumId w:val="6"/>
  </w:num>
  <w:num w:numId="4" w16cid:durableId="1447579688">
    <w:abstractNumId w:val="9"/>
  </w:num>
  <w:num w:numId="5" w16cid:durableId="1402750877">
    <w:abstractNumId w:val="3"/>
  </w:num>
  <w:num w:numId="6" w16cid:durableId="1910263472">
    <w:abstractNumId w:val="8"/>
  </w:num>
  <w:num w:numId="7" w16cid:durableId="879779493">
    <w:abstractNumId w:val="2"/>
  </w:num>
  <w:num w:numId="8" w16cid:durableId="60493417">
    <w:abstractNumId w:val="1"/>
  </w:num>
  <w:num w:numId="9" w16cid:durableId="1740250525">
    <w:abstractNumId w:val="5"/>
  </w:num>
  <w:num w:numId="10" w16cid:durableId="1811090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50"/>
    <w:rsid w:val="00002C19"/>
    <w:rsid w:val="00003011"/>
    <w:rsid w:val="000168E1"/>
    <w:rsid w:val="0003638B"/>
    <w:rsid w:val="0007336E"/>
    <w:rsid w:val="000D46D4"/>
    <w:rsid w:val="00113B1A"/>
    <w:rsid w:val="00123463"/>
    <w:rsid w:val="00180BA9"/>
    <w:rsid w:val="001C4181"/>
    <w:rsid w:val="00202876"/>
    <w:rsid w:val="00210189"/>
    <w:rsid w:val="00223DFE"/>
    <w:rsid w:val="002354CE"/>
    <w:rsid w:val="00243B01"/>
    <w:rsid w:val="00271603"/>
    <w:rsid w:val="002F1521"/>
    <w:rsid w:val="00391032"/>
    <w:rsid w:val="003D6550"/>
    <w:rsid w:val="00411FC8"/>
    <w:rsid w:val="00446376"/>
    <w:rsid w:val="004F5A1B"/>
    <w:rsid w:val="0050540F"/>
    <w:rsid w:val="00524C31"/>
    <w:rsid w:val="00530C55"/>
    <w:rsid w:val="00580C70"/>
    <w:rsid w:val="00585DAE"/>
    <w:rsid w:val="005A28AB"/>
    <w:rsid w:val="005B3D5B"/>
    <w:rsid w:val="005D1BD0"/>
    <w:rsid w:val="0061423D"/>
    <w:rsid w:val="0066247E"/>
    <w:rsid w:val="00664F77"/>
    <w:rsid w:val="00687186"/>
    <w:rsid w:val="006B15EF"/>
    <w:rsid w:val="006D49A3"/>
    <w:rsid w:val="006F3F08"/>
    <w:rsid w:val="00737B1F"/>
    <w:rsid w:val="00753900"/>
    <w:rsid w:val="007B7961"/>
    <w:rsid w:val="007D6314"/>
    <w:rsid w:val="00842CB6"/>
    <w:rsid w:val="008D72DE"/>
    <w:rsid w:val="008E2017"/>
    <w:rsid w:val="00936FBC"/>
    <w:rsid w:val="00963BC5"/>
    <w:rsid w:val="009874E7"/>
    <w:rsid w:val="009879A9"/>
    <w:rsid w:val="00993030"/>
    <w:rsid w:val="009A251A"/>
    <w:rsid w:val="009A7726"/>
    <w:rsid w:val="009D763A"/>
    <w:rsid w:val="009E0745"/>
    <w:rsid w:val="00A246B7"/>
    <w:rsid w:val="00A4783A"/>
    <w:rsid w:val="00A56437"/>
    <w:rsid w:val="00AA6F84"/>
    <w:rsid w:val="00B14488"/>
    <w:rsid w:val="00B26896"/>
    <w:rsid w:val="00B32E42"/>
    <w:rsid w:val="00B61466"/>
    <w:rsid w:val="00B675AB"/>
    <w:rsid w:val="00B76D17"/>
    <w:rsid w:val="00BD4B9A"/>
    <w:rsid w:val="00CB1A3D"/>
    <w:rsid w:val="00D00417"/>
    <w:rsid w:val="00D175D7"/>
    <w:rsid w:val="00DA4A43"/>
    <w:rsid w:val="00DC1F73"/>
    <w:rsid w:val="00DF5B30"/>
    <w:rsid w:val="00E74E22"/>
    <w:rsid w:val="00E75F63"/>
    <w:rsid w:val="00EA6043"/>
    <w:rsid w:val="00EA79BE"/>
    <w:rsid w:val="00EF63EA"/>
    <w:rsid w:val="00F313DD"/>
    <w:rsid w:val="00F54A2E"/>
    <w:rsid w:val="00F84D90"/>
    <w:rsid w:val="00FA7E53"/>
    <w:rsid w:val="00FF5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3C71"/>
  <w15:docId w15:val="{B2E4CCEE-FB83-4EB3-9788-64CEE183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8D7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2178">
      <w:bodyDiv w:val="1"/>
      <w:marLeft w:val="0"/>
      <w:marRight w:val="0"/>
      <w:marTop w:val="0"/>
      <w:marBottom w:val="0"/>
      <w:divBdr>
        <w:top w:val="none" w:sz="0" w:space="0" w:color="auto"/>
        <w:left w:val="none" w:sz="0" w:space="0" w:color="auto"/>
        <w:bottom w:val="none" w:sz="0" w:space="0" w:color="auto"/>
        <w:right w:val="none" w:sz="0" w:space="0" w:color="auto"/>
      </w:divBdr>
    </w:div>
    <w:div w:id="987826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6" ma:contentTypeDescription="Vytvoří nový dokument" ma:contentTypeScope="" ma:versionID="22e6a5999f3ef6c609174f69521e8aad">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8808df56651125d4dd3c3e446e233e7a"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2932A-755D-4AFF-BCFC-9A7BACEE65E8}">
  <ds:schemaRefs>
    <ds:schemaRef ds:uri="http://schemas.microsoft.com/sharepoint/v3/contenttype/forms"/>
  </ds:schemaRefs>
</ds:datastoreItem>
</file>

<file path=customXml/itemProps2.xml><?xml version="1.0" encoding="utf-8"?>
<ds:datastoreItem xmlns:ds="http://schemas.openxmlformats.org/officeDocument/2006/customXml" ds:itemID="{D6B23B1D-3F7C-4A67-AEDE-213FA7B07276}">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3.xml><?xml version="1.0" encoding="utf-8"?>
<ds:datastoreItem xmlns:ds="http://schemas.openxmlformats.org/officeDocument/2006/customXml" ds:itemID="{882C4521-03E4-4CAD-9C3E-B6B17504E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1939</Words>
  <Characters>11444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Technik</dc:creator>
  <cp:lastModifiedBy>Technik</cp:lastModifiedBy>
  <cp:revision>25</cp:revision>
  <cp:lastPrinted>2024-04-23T11:14:00Z</cp:lastPrinted>
  <dcterms:created xsi:type="dcterms:W3CDTF">2025-05-20T20:43:00Z</dcterms:created>
  <dcterms:modified xsi:type="dcterms:W3CDTF">2025-05-28T20:33:00Z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