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2nesltext"/>
        <w:spacing w:before="0"/>
        <w:jc w:val="center"/>
        <w:rPr>
          <w:rFonts w:ascii="Arial" w:hAnsi="Arial" w:cs="Arial"/>
          <w:sz w:val="24"/>
          <w:lang w:eastAsia="cs-CZ"/>
        </w:rPr>
      </w:pPr>
      <w:r>
        <w:rPr>
          <w:rFonts w:ascii="Arial" w:hAnsi="Arial" w:cs="Arial"/>
          <w:sz w:val="24"/>
          <w:lang w:eastAsia="cs-CZ"/>
        </w:rPr>
        <w:t>Příloha č. 1 Výzvy k podání nabídek</w:t>
      </w:r>
    </w:p>
    <w:p>
      <w:pPr>
        <w:pStyle w:val="2nesltext"/>
        <w:spacing w:before="600"/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085"/>
        <w:gridCol w:w="6379"/>
      </w:tblGrid>
      <w:t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>
        <w:trPr>
          <w:trHeight w:val="400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</w:p>
          <w:p>
            <w:pPr>
              <w:tabs>
                <w:tab w:val="left" w:pos="5580"/>
              </w:tabs>
              <w:spacing w:before="40" w:after="4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Zpracování lesních hospodářských osnov v zařizovacím obvodu „Nové Město na Moravě“ správního obvodu města Žďár nad Sázavou na období let 2027 - 2036</w:t>
            </w:r>
          </w:p>
        </w:tc>
      </w:tr>
      <w:tr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F7044F799647480DA280A11B65D324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>
                  <w:rPr>
                    <w:rFonts w:ascii="Arial" w:hAnsi="Arial" w:cs="Arial"/>
                  </w:rPr>
                  <w:t>Služby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veřejné zakázky:</w:t>
            </w:r>
          </w:p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Město Žďár nad Sázavou</w:t>
            </w:r>
          </w:p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Žižkova 227/1, 591 01 Žďár nad Sázavou</w:t>
            </w:r>
          </w:p>
          <w:p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>IČO: 00295841</w:t>
            </w:r>
          </w:p>
        </w:tc>
      </w:tr>
    </w:tbl>
    <w:p>
      <w:pPr>
        <w:tabs>
          <w:tab w:val="right" w:pos="9248"/>
        </w:tabs>
        <w:spacing w:before="60" w:after="24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jen „Veřejná zakázka“)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464"/>
      </w:tblGrid>
      <w:t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účastníka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9426" w:type="dxa"/>
            <w:gridSpan w:val="4"/>
            <w:vAlign w:val="center"/>
          </w:tcPr>
          <w:p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>
        <w:trPr>
          <w:trHeight w:val="340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lastRenderedPageBreak/>
              <w:t>Osoba oprávněná zastupovat ostatní dodavatele</w:t>
            </w:r>
          </w:p>
        </w:tc>
        <w:tc>
          <w:tcPr>
            <w:tcW w:w="7197" w:type="dxa"/>
            <w:gridSpan w:val="3"/>
            <w:vAlign w:val="center"/>
          </w:tcPr>
          <w:p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>
      <w:pPr>
        <w:pStyle w:val="2nesltext"/>
        <w:keepNext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t>(dále jen „Účastník“)</w:t>
      </w:r>
    </w:p>
    <w:p>
      <w:pPr>
        <w:jc w:val="left"/>
        <w:rPr>
          <w:rFonts w:ascii="Arial" w:eastAsia="Calibri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se pečlivě seznámil se zadávacími podmínkami a porozuměl jim,</w:t>
      </w:r>
    </w:p>
    <w:p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výše uvedená kontaktní osoba je oprávněna k jednání za Účastníka v rámci výběrového řízení Veřejné zakázky.</w:t>
      </w:r>
    </w:p>
    <w:p>
      <w:pPr>
        <w:pStyle w:val="2nesltext"/>
        <w:keepNext/>
        <w:rPr>
          <w:rFonts w:ascii="Arial" w:hAnsi="Arial" w:cs="Arial"/>
          <w:lang w:eastAsia="cs-CZ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způsobilosti a kvalifikaci požadované zadavatelem.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Veřejná zakázka je zadávána mimo režim zákona č. 134/2016 Sb., o zadávání veřejných zakázek, ve znění pozdějších předpisů (dále jen „ZZVZ“).</w:t>
      </w:r>
    </w:p>
    <w:p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Ve vztahu k základní způsobilosti dle § 74 ZZVZ účastník</w:t>
      </w:r>
      <w:r>
        <w:rPr>
          <w:rFonts w:ascii="Arial" w:hAnsi="Arial" w:cs="Arial"/>
          <w:lang w:eastAsia="cs-CZ"/>
        </w:rPr>
        <w:t xml:space="preserve"> výběrového řízení </w:t>
      </w:r>
      <w:r>
        <w:rPr>
          <w:rFonts w:ascii="Arial" w:hAnsi="Arial" w:cs="Arial"/>
        </w:rPr>
        <w:t>prohlašuje, že:</w:t>
      </w:r>
    </w:p>
    <w:p>
      <w:pPr>
        <w:pStyle w:val="3seznam"/>
        <w:numPr>
          <w:ilvl w:val="2"/>
          <w:numId w:val="5"/>
        </w:num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osoba zastupující tuto právnickou osobu v statutárním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orgánu dodavatele a</w:t>
      </w:r>
    </w:p>
    <w:p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vedoucí pobočky závodu.</w:t>
      </w:r>
    </w:p>
    <w:p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zapsán v obchodním rejstříku nebo jiné obdobné evidenci, pokud jiný právní předpis zápis do takové evidence vyžaduje.</w:t>
      </w:r>
    </w:p>
    <w:p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je oprávněn podnikat v rozsahu odpovídajícímu předmětu veřejné zakázky, pokud jiné právní předpisy takové oprávnění vyžadují, tj. že </w:t>
      </w:r>
      <w:r>
        <w:rPr>
          <w:rFonts w:ascii="Arial" w:hAnsi="Arial" w:cs="Arial"/>
          <w:b/>
          <w:bCs/>
        </w:rPr>
        <w:t>disponuje příslušným živnostenským oprávněním</w:t>
      </w:r>
      <w:r>
        <w:rPr>
          <w:rFonts w:ascii="Arial" w:hAnsi="Arial" w:cs="Arial"/>
        </w:rPr>
        <w:t xml:space="preserve"> či licencí, a to alespoň pro živnost: </w:t>
      </w:r>
      <w:r>
        <w:rPr>
          <w:rFonts w:ascii="Arial" w:hAnsi="Arial" w:cs="Arial"/>
          <w:b/>
          <w:bCs/>
        </w:rPr>
        <w:t>Činnost odborného lesního hospodáře a vyhotovování lesních hospodářských plánů a osnov</w:t>
      </w:r>
      <w:r>
        <w:rPr>
          <w:rFonts w:ascii="Arial" w:hAnsi="Arial" w:cs="Arial"/>
        </w:rPr>
        <w:t>.</w:t>
      </w:r>
    </w:p>
    <w:p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odborně způsobilý nebo disponuje osobou, jejímž prostřednictvím odbornou způsobilost zabezpečuje, je-li pro plnění veřejné zakázky odborná způsobilost jinými právními předpisy vyžadována</w:t>
      </w:r>
      <w:r>
        <w:rPr>
          <w:rFonts w:ascii="Arial" w:hAnsi="Arial" w:cs="Arial"/>
        </w:rPr>
        <w:t xml:space="preserve">, tj. </w:t>
      </w:r>
      <w:r>
        <w:rPr>
          <w:rFonts w:ascii="Arial" w:hAnsi="Arial" w:cs="Arial"/>
          <w:b/>
          <w:bCs/>
        </w:rPr>
        <w:t>disponuje</w:t>
      </w:r>
      <w:r>
        <w:rPr>
          <w:rFonts w:ascii="Arial" w:hAnsi="Arial" w:cs="Arial"/>
          <w:b/>
          <w:bCs/>
        </w:rPr>
        <w:t xml:space="preserve"> licenc</w:t>
      </w:r>
      <w:r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 ke zpracování lesních hospodářských plánů a lesních hospodářských osnov</w:t>
      </w:r>
      <w:r>
        <w:rPr>
          <w:rFonts w:ascii="Arial" w:hAnsi="Arial" w:cs="Arial"/>
        </w:rPr>
        <w:t xml:space="preserve"> podle § 26 odst. 1 lesního zákona, udělenou příslušným orgánem státní správy</w:t>
      </w:r>
      <w:r>
        <w:rPr>
          <w:rFonts w:ascii="Arial" w:hAnsi="Arial" w:cs="Arial"/>
        </w:rPr>
        <w:t>, č. licence (č. rozhodnutí o jejím přidělení):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fldChar w:fldCharType="begin"/>
      </w:r>
      <w:r>
        <w:rPr>
          <w:rFonts w:ascii="Arial" w:hAnsi="Arial" w:cs="Arial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FF0000"/>
        </w:rPr>
        <w:t xml:space="preserve">a to konkrétně prostřednictvím: </w:t>
      </w:r>
      <w:r>
        <w:rPr>
          <w:rFonts w:ascii="Arial" w:hAnsi="Arial" w:cs="Arial"/>
          <w:color w:val="FF0000"/>
          <w:highlight w:val="yellow"/>
        </w:rPr>
        <w:fldChar w:fldCharType="begin"/>
      </w:r>
      <w:r>
        <w:rPr>
          <w:rFonts w:ascii="Arial" w:hAnsi="Arial" w:cs="Arial"/>
          <w:color w:val="FF0000"/>
          <w:highlight w:val="yellow"/>
        </w:rPr>
        <w:instrText xml:space="preserve"> MACROBUTTON  AcceptConflict "[jméno a příjmení osoby - doplní účastník]" </w:instrText>
      </w:r>
      <w:r>
        <w:rPr>
          <w:rFonts w:ascii="Arial" w:hAnsi="Arial" w:cs="Arial"/>
          <w:color w:val="FF0000"/>
          <w:highlight w:val="yellow"/>
        </w:rPr>
        <w:fldChar w:fldCharType="end"/>
      </w:r>
      <w:r>
        <w:rPr>
          <w:rFonts w:ascii="Arial" w:hAnsi="Arial" w:cs="Arial"/>
          <w:color w:val="FF0000"/>
        </w:rPr>
        <w:t xml:space="preserve">, která je ve vztahu k dodavateli </w:t>
      </w:r>
      <w:r>
        <w:rPr>
          <w:rFonts w:ascii="Arial" w:hAnsi="Arial" w:cs="Arial"/>
          <w:color w:val="FF0000"/>
          <w:highlight w:val="yellow"/>
        </w:rPr>
        <w:fldChar w:fldCharType="begin"/>
      </w:r>
      <w:r>
        <w:rPr>
          <w:rFonts w:ascii="Arial" w:hAnsi="Arial" w:cs="Arial"/>
          <w:color w:val="FF0000"/>
          <w:highlight w:val="yellow"/>
        </w:rPr>
        <w:instrText xml:space="preserve"> MACROBUTTON  AcceptConflict "[např. zaměstnanec, poddodavatel - doplní účastník]" </w:instrText>
      </w:r>
      <w:r>
        <w:rPr>
          <w:rFonts w:ascii="Arial" w:hAnsi="Arial" w:cs="Arial"/>
          <w:color w:val="FF0000"/>
          <w:highlight w:val="yellow"/>
        </w:rPr>
        <w:fldChar w:fldCharType="end"/>
      </w:r>
      <w:r>
        <w:rPr>
          <w:rFonts w:ascii="Arial" w:hAnsi="Arial" w:cs="Arial"/>
          <w:color w:val="FF0000"/>
        </w:rPr>
        <w:t>.</w:t>
      </w:r>
    </w:p>
    <w:p>
      <w:pPr>
        <w:pStyle w:val="3seznam"/>
        <w:numPr>
          <w:ilvl w:val="0"/>
          <w:numId w:val="0"/>
        </w:numPr>
        <w:spacing w:after="240"/>
        <w:ind w:left="70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FF0000"/>
          <w:highlight w:val="yellow"/>
        </w:rPr>
        <w:t>Pokyn pro dodavatele k vyplnění – v případě, že je licence vystavena právnické osobě, vyplní dodavatel výše uvedený červený text. V opačném případě červený text nevyplňuje a celý jej smaže, včetně tohoto pokynu.</w:t>
      </w:r>
    </w:p>
    <w:p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>
      <w:pPr>
        <w:pStyle w:val="2nesltext"/>
        <w:keepNext/>
        <w:pBdr>
          <w:bottom w:val="single" w:sz="18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významných dodávek</w:t>
      </w:r>
    </w:p>
    <w:p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>
        <w:rPr>
          <w:rFonts w:ascii="Arial" w:hAnsi="Arial" w:cs="Arial"/>
          <w:lang w:eastAsia="cs-CZ"/>
        </w:rPr>
        <w:t xml:space="preserve">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F62CCC4F5C494121BC8921A61C424883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>
            <w:rPr>
              <w:rFonts w:ascii="Arial" w:hAnsi="Arial" w:cs="Arial"/>
            </w:rPr>
            <w:t>dodávky</w:t>
          </w:r>
        </w:sdtContent>
      </w:sdt>
      <w:r>
        <w:rPr>
          <w:rFonts w:ascii="Arial" w:hAnsi="Arial" w:cs="Arial"/>
        </w:rPr>
        <w:t>, které byly řádně poskytnuty a dokončeny:</w:t>
      </w:r>
    </w:p>
    <w:tbl>
      <w:tblPr>
        <w:tblW w:w="490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362"/>
        <w:gridCol w:w="1565"/>
        <w:gridCol w:w="1877"/>
        <w:gridCol w:w="2913"/>
      </w:tblGrid>
      <w:tr>
        <w:trPr>
          <w:cantSplit/>
          <w:trHeight w:val="5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-580218208"/>
                <w:placeholder>
                  <w:docPart w:val="238654DFFA5549C6A78677F3E4F9A4C7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b/>
                <w:caps/>
                <w:sz w:val="22"/>
                <w:szCs w:val="22"/>
                <w:lang w:bidi="en-US"/>
              </w:rPr>
              <w:t>1</w:t>
            </w:r>
          </w:p>
        </w:tc>
      </w:tr>
      <w:tr>
        <w:trPr>
          <w:cantSplit/>
          <w:trHeight w:val="376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název/obchodní firma/jméno a příjmení</w:t>
            </w:r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IČO</w:t>
            </w:r>
          </w:p>
        </w:tc>
        <w:tc>
          <w:tcPr>
            <w:tcW w:w="2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sídlo/místo podnikání/bydliště objednatele</w:t>
            </w:r>
          </w:p>
        </w:tc>
        <w:tc>
          <w:tcPr>
            <w:tcW w:w="25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1988827014"/>
                <w:placeholder>
                  <w:docPart w:val="4546284AC4F04E68814D50C341175A8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120"/>
        </w:trPr>
        <w:tc>
          <w:tcPr>
            <w:tcW w:w="2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1178494914"/>
                <w:placeholder>
                  <w:docPart w:val="309DCB5A41F54B45AABFC6FA1BD3DE2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555"/>
        </w:trPr>
        <w:tc>
          <w:tcPr>
            <w:tcW w:w="24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Rozloha řešeného území v hektarech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61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1373491711"/>
                <w:placeholder>
                  <w:docPart w:val="85C27A216B364810A81368E54E4FC5B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841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369917125"/>
                <w:placeholder>
                  <w:docPart w:val="68B27B034C9749A1982F1949EFD7924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3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1019624124"/>
                <w:placeholder>
                  <w:docPart w:val="2F79CEDFFED544BCA94BE77E87EAF3C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  <w:r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-2128158322"/>
                <w:placeholder>
                  <w:docPart w:val="222A2B1D15B64E548515505AE1CE6835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sz w:val="22"/>
                    <w:szCs w:val="22"/>
                  </w:rPr>
                  <w:t>dodávku</w:t>
                </w:r>
              </w:sdtContent>
            </w:sdt>
            <w:r>
              <w:rPr>
                <w:sz w:val="22"/>
                <w:szCs w:val="22"/>
              </w:rPr>
              <w:t xml:space="preserve"> ověřit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5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>
      <w:pPr>
        <w:pStyle w:val="2nesltext"/>
        <w:keepNext/>
        <w:spacing w:before="0" w:after="0"/>
        <w:rPr>
          <w:rFonts w:ascii="Arial" w:hAnsi="Arial" w:cs="Arial"/>
        </w:rPr>
      </w:pPr>
    </w:p>
    <w:tbl>
      <w:tblPr>
        <w:tblW w:w="490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362"/>
        <w:gridCol w:w="1565"/>
        <w:gridCol w:w="1877"/>
        <w:gridCol w:w="2913"/>
      </w:tblGrid>
      <w:tr>
        <w:trPr>
          <w:cantSplit/>
          <w:trHeight w:val="5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-381478110"/>
                <w:placeholder>
                  <w:docPart w:val="BA67F4BBC7CA48C6A650AC91F0D13C18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b/>
                <w:caps/>
                <w:sz w:val="22"/>
                <w:szCs w:val="22"/>
                <w:lang w:bidi="en-US"/>
              </w:rPr>
              <w:t>2</w:t>
            </w:r>
            <w:r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>
        <w:trPr>
          <w:cantSplit/>
          <w:trHeight w:val="376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název/obchodní firma/jméno a příjmení</w:t>
            </w:r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IČO</w:t>
            </w:r>
          </w:p>
        </w:tc>
        <w:tc>
          <w:tcPr>
            <w:tcW w:w="2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sídlo/místo podnikání/bydliště objednatele</w:t>
            </w:r>
          </w:p>
        </w:tc>
        <w:tc>
          <w:tcPr>
            <w:tcW w:w="25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729122187"/>
                <w:placeholder>
                  <w:docPart w:val="EBB7407EB0AC4FD884313DD8D48F34C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795"/>
        </w:trPr>
        <w:tc>
          <w:tcPr>
            <w:tcW w:w="2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2010241841"/>
                <w:placeholder>
                  <w:docPart w:val="193DDC19BC1848ECA6789286A3F5745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553"/>
        </w:trPr>
        <w:tc>
          <w:tcPr>
            <w:tcW w:w="24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Rozloha řešeného území v hektarech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733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-898428492"/>
                <w:placeholder>
                  <w:docPart w:val="71DC186C6A894FA9AAF1CA1A6533C12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1159580701"/>
                <w:placeholder>
                  <w:docPart w:val="5A0E009E11FB45959AEFA0CCB106DBD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556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1672987323"/>
                <w:placeholder>
                  <w:docPart w:val="2C25FAF4594945C48F10FBCC3D7490D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Kontaktní osoba objednatele</w:t>
            </w:r>
            <w:r>
              <w:rPr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sz w:val="20"/>
                  <w:szCs w:val="20"/>
                </w:rPr>
                <w:id w:val="-108971102"/>
                <w:placeholder>
                  <w:docPart w:val="0E776DE7ACA349CE803E7BB0EA735BA3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sz w:val="20"/>
                    <w:szCs w:val="20"/>
                  </w:rPr>
                  <w:t>službu</w:t>
                </w:r>
              </w:sdtContent>
            </w:sdt>
            <w:r>
              <w:rPr>
                <w:sz w:val="20"/>
                <w:szCs w:val="20"/>
              </w:rPr>
              <w:t xml:space="preserve"> ověřit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5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>
      <w:pPr>
        <w:pStyle w:val="2nesltext"/>
        <w:keepNext/>
        <w:pBdr>
          <w:bottom w:val="single" w:sz="18" w:space="1" w:color="auto"/>
        </w:pBdr>
        <w:spacing w:before="4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Seznam </w:t>
      </w:r>
      <w:r>
        <w:rPr>
          <w:rFonts w:ascii="Arial" w:hAnsi="Arial" w:cs="Arial"/>
          <w:b/>
        </w:rPr>
        <w:t>odborných osob</w:t>
      </w:r>
    </w:p>
    <w:p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>
        <w:rPr>
          <w:rFonts w:ascii="Arial" w:hAnsi="Arial" w:cs="Arial"/>
          <w:lang w:eastAsia="cs-CZ"/>
        </w:rPr>
        <w:t xml:space="preserve">výběrového řízení </w:t>
      </w:r>
      <w:r>
        <w:rPr>
          <w:rFonts w:ascii="Arial" w:hAnsi="Arial" w:cs="Arial"/>
        </w:rPr>
        <w:t>prohlašuje, že má nebo bude mít pro plnění předmětu veřejné zakázky k dispozici realizační tým složený z následujících osob splňujících požadavky uvedené v zadávací dokumentaci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zejména osob zajišťujících odborné zpracování lesních hospodářských osnov, terénní šetření, kartografické zpracování a kontrolu kvality výstupů, včetně uvedení jejich odborné kvalifikace a role při plnění zakázky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tbl>
      <w:tblPr>
        <w:tblpPr w:leftFromText="141" w:rightFromText="141" w:vertAnchor="text" w:tblpX="70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>
        <w:trPr>
          <w:cantSplit/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0"/>
              </w:rPr>
            </w:pPr>
            <w:r>
              <w:rPr>
                <w:b/>
                <w:bCs/>
                <w:caps/>
                <w:sz w:val="22"/>
                <w:szCs w:val="20"/>
              </w:rPr>
              <w:t>FunKCE ODBORNÉ OSOBY</w:t>
            </w:r>
          </w:p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i/>
                <w:iCs/>
                <w:caps/>
                <w:sz w:val="22"/>
                <w:szCs w:val="20"/>
              </w:rPr>
            </w:pPr>
            <w:r>
              <w:rPr>
                <w:i/>
                <w:iCs/>
                <w:sz w:val="20"/>
                <w:szCs w:val="18"/>
              </w:rPr>
              <w:t>(pozice osoby v týmu dodavatele)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0"/>
              </w:rPr>
            </w:pPr>
            <w:r>
              <w:rPr>
                <w:b/>
                <w:bCs/>
                <w:caps/>
                <w:sz w:val="22"/>
                <w:szCs w:val="22"/>
                <w:highlight w:val="yellow"/>
              </w:rPr>
              <w:fldChar w:fldCharType="begin"/>
            </w:r>
            <w:r>
              <w:rPr>
                <w:b/>
                <w:bCs/>
                <w:cap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b/>
                <w:bCs/>
                <w:caps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Věcně vymezená část veřejné zakázky, kterou bude </w:t>
            </w:r>
            <w:r>
              <w:rPr>
                <w:b/>
                <w:sz w:val="22"/>
                <w:szCs w:val="22"/>
              </w:rPr>
              <w:t>osoba</w:t>
            </w:r>
            <w:r>
              <w:rPr>
                <w:b/>
                <w:sz w:val="22"/>
                <w:szCs w:val="22"/>
              </w:rPr>
              <w:t xml:space="preserve"> plnit</w:t>
            </w:r>
          </w:p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0"/>
              </w:rPr>
            </w:pPr>
            <w:r>
              <w:rPr>
                <w:i/>
                <w:sz w:val="20"/>
                <w:szCs w:val="18"/>
              </w:rPr>
              <w:t>(popis, co bude osoba provádět a zajišťovat)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Oborné vzdělání a kvalifikace</w:t>
            </w:r>
          </w:p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i/>
                <w:sz w:val="20"/>
                <w:szCs w:val="18"/>
              </w:rPr>
              <w:t>(dosažené vzdělání kvalifikace odborné osoby)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Odborná praxe</w:t>
            </w:r>
          </w:p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i/>
                <w:sz w:val="20"/>
                <w:szCs w:val="18"/>
              </w:rPr>
              <w:t xml:space="preserve">(popis a délka praxe </w:t>
            </w:r>
            <w:r>
              <w:rPr>
                <w:i/>
                <w:sz w:val="20"/>
                <w:szCs w:val="18"/>
              </w:rPr>
              <w:t xml:space="preserve">na dané pozici </w:t>
            </w:r>
            <w:r>
              <w:rPr>
                <w:i/>
                <w:sz w:val="20"/>
                <w:szCs w:val="18"/>
              </w:rPr>
              <w:t>odpovídající požadavkům zadavatele stanoveným v zadávací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Poměr k </w:t>
            </w:r>
            <w:r>
              <w:rPr>
                <w:b/>
                <w:sz w:val="22"/>
                <w:szCs w:val="20"/>
              </w:rPr>
              <w:t>dodavateli</w:t>
            </w:r>
          </w:p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(např. zaměstnanec</w:t>
            </w:r>
            <w:r>
              <w:rPr>
                <w:i/>
                <w:sz w:val="22"/>
                <w:szCs w:val="20"/>
              </w:rPr>
              <w:t>, poddodavatel</w:t>
            </w:r>
            <w:r>
              <w:rPr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>
      <w:pPr>
        <w:pStyle w:val="2nesltext"/>
        <w:keepNext/>
        <w:spacing w:before="0" w:after="0"/>
        <w:rPr>
          <w:rFonts w:ascii="Arial" w:hAnsi="Arial" w:cs="Arial"/>
        </w:rPr>
      </w:pPr>
    </w:p>
    <w:tbl>
      <w:tblPr>
        <w:tblpPr w:leftFromText="141" w:rightFromText="141" w:vertAnchor="text" w:tblpX="70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>
        <w:trPr>
          <w:cantSplit/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0"/>
              </w:rPr>
            </w:pPr>
            <w:r>
              <w:rPr>
                <w:b/>
                <w:bCs/>
                <w:caps/>
                <w:sz w:val="22"/>
                <w:szCs w:val="20"/>
              </w:rPr>
              <w:t>FunKCE ODBORNÉ OSOBY</w:t>
            </w:r>
          </w:p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i/>
                <w:iCs/>
                <w:caps/>
                <w:sz w:val="22"/>
                <w:szCs w:val="20"/>
              </w:rPr>
            </w:pPr>
            <w:r>
              <w:rPr>
                <w:i/>
                <w:iCs/>
                <w:sz w:val="20"/>
                <w:szCs w:val="18"/>
              </w:rPr>
              <w:t>(pozice osoby v týmu dodavatele)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0"/>
              </w:rPr>
            </w:pPr>
            <w:r>
              <w:rPr>
                <w:b/>
                <w:bCs/>
                <w:caps/>
                <w:sz w:val="22"/>
                <w:szCs w:val="22"/>
                <w:highlight w:val="yellow"/>
              </w:rPr>
              <w:fldChar w:fldCharType="begin"/>
            </w:r>
            <w:r>
              <w:rPr>
                <w:b/>
                <w:bCs/>
                <w:cap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b/>
                <w:bCs/>
                <w:caps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Věcně vymezená část veřejné zakázky, kterou bude osoba plnit</w:t>
            </w:r>
          </w:p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0"/>
              </w:rPr>
            </w:pPr>
            <w:r>
              <w:rPr>
                <w:i/>
                <w:sz w:val="20"/>
                <w:szCs w:val="18"/>
              </w:rPr>
              <w:t>(popis, co bude osoba provádět a zajišťovat)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Oborné vzdělání a kvalifikace</w:t>
            </w:r>
          </w:p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i/>
                <w:sz w:val="20"/>
                <w:szCs w:val="18"/>
              </w:rPr>
              <w:t>(dosažené vzdělání kvalifikace odborné osoby)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Odborná praxe</w:t>
            </w:r>
          </w:p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i/>
                <w:sz w:val="20"/>
                <w:szCs w:val="18"/>
              </w:rPr>
              <w:t>(popis a délka praxe na dané pozici odpovídající požadavkům zadavatele stanoveným v zadávací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Poměr k dodavateli</w:t>
            </w:r>
          </w:p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(např. zaměstnanec, poddodavatel)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>
      <w:pPr>
        <w:pStyle w:val="2nesltext"/>
        <w:keepNext/>
        <w:spacing w:before="0" w:after="0"/>
        <w:rPr>
          <w:rFonts w:ascii="Arial" w:hAnsi="Arial" w:cs="Arial"/>
        </w:rPr>
      </w:pPr>
    </w:p>
    <w:tbl>
      <w:tblPr>
        <w:tblpPr w:leftFromText="141" w:rightFromText="141" w:vertAnchor="text" w:tblpX="70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>
        <w:trPr>
          <w:cantSplit/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0"/>
              </w:rPr>
            </w:pPr>
            <w:r>
              <w:rPr>
                <w:b/>
                <w:bCs/>
                <w:caps/>
                <w:sz w:val="22"/>
                <w:szCs w:val="20"/>
              </w:rPr>
              <w:t>FunKCE ODBORNÉ OSOBY</w:t>
            </w:r>
            <w:r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i/>
                <w:iCs/>
                <w:caps/>
                <w:sz w:val="22"/>
                <w:szCs w:val="20"/>
              </w:rPr>
            </w:pPr>
            <w:r>
              <w:rPr>
                <w:i/>
                <w:iCs/>
                <w:sz w:val="20"/>
                <w:szCs w:val="18"/>
              </w:rPr>
              <w:t>(pozice osoby v týmu dodavatele)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0"/>
              </w:rPr>
            </w:pPr>
            <w:r>
              <w:rPr>
                <w:b/>
                <w:bCs/>
                <w:caps/>
                <w:sz w:val="22"/>
                <w:szCs w:val="22"/>
                <w:highlight w:val="yellow"/>
              </w:rPr>
              <w:fldChar w:fldCharType="begin"/>
            </w:r>
            <w:r>
              <w:rPr>
                <w:b/>
                <w:bCs/>
                <w:cap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b/>
                <w:bCs/>
                <w:caps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Věcně vymezená část veřejné zakázky, kterou bude osoba plnit</w:t>
            </w:r>
          </w:p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0"/>
              </w:rPr>
            </w:pPr>
            <w:r>
              <w:rPr>
                <w:i/>
                <w:sz w:val="20"/>
                <w:szCs w:val="18"/>
              </w:rPr>
              <w:t>(popis, co bude osoba provádět a zajišťovat)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Oborné vzdělání a kvalifikace</w:t>
            </w:r>
          </w:p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i/>
                <w:sz w:val="20"/>
                <w:szCs w:val="18"/>
              </w:rPr>
              <w:t>(dosažené vzdělání kvalifikace odborné osoby)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Odborná praxe</w:t>
            </w:r>
          </w:p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i/>
                <w:sz w:val="20"/>
                <w:szCs w:val="18"/>
              </w:rPr>
              <w:t>(popis a délka praxe na dané pozici odpovídající požadavkům zadavatele stanoveným v zadávací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Poměr k dodavateli</w:t>
            </w:r>
          </w:p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(např. zaměstnanec, poddodavatel)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>
      <w:pPr>
        <w:pStyle w:val="2nesltext"/>
        <w:keepNext/>
        <w:spacing w:before="0" w:after="0"/>
        <w:rPr>
          <w:rFonts w:ascii="Arial" w:hAnsi="Arial" w:cs="Arial"/>
        </w:rPr>
      </w:pPr>
    </w:p>
    <w:p>
      <w:pPr>
        <w:pStyle w:val="2nesltext"/>
        <w:keepNext/>
        <w:pBdr>
          <w:bottom w:val="single" w:sz="18" w:space="1" w:color="auto"/>
        </w:pBdr>
        <w:spacing w:before="4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Seznam </w:t>
      </w:r>
      <w:r>
        <w:rPr>
          <w:rFonts w:ascii="Arial" w:hAnsi="Arial" w:cs="Arial"/>
          <w:b/>
        </w:rPr>
        <w:t>provozního a technického vybavení</w:t>
      </w:r>
    </w:p>
    <w:p>
      <w:pPr>
        <w:pStyle w:val="2nesltext"/>
        <w:keepNext/>
      </w:pPr>
      <w:r>
        <w:rPr>
          <w:rFonts w:ascii="Arial" w:hAnsi="Arial" w:cs="Arial"/>
        </w:rPr>
        <w:t xml:space="preserve">Účastník </w:t>
      </w:r>
      <w:r>
        <w:rPr>
          <w:rFonts w:ascii="Arial" w:hAnsi="Arial" w:cs="Arial"/>
          <w:lang w:eastAsia="cs-CZ"/>
        </w:rPr>
        <w:t xml:space="preserve">výběrového řízení </w:t>
      </w:r>
      <w:r>
        <w:rPr>
          <w:rFonts w:ascii="Arial" w:hAnsi="Arial" w:cs="Arial"/>
        </w:rPr>
        <w:t>prohlašuje, že má nebo bude mít pro plnění předmětu veřejné zakázky k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dispozici</w:t>
      </w:r>
      <w:r>
        <w:rPr>
          <w:rFonts w:ascii="Arial" w:hAnsi="Arial" w:cs="Arial"/>
        </w:rPr>
        <w:t xml:space="preserve"> následující provozní a technické vybavení (</w:t>
      </w:r>
      <w:r>
        <w:rPr>
          <w:rFonts w:ascii="Arial" w:hAnsi="Arial" w:cs="Arial"/>
        </w:rPr>
        <w:t>seznam nástrojů, přístrojů, softwarového a technického vybavení včetně dopravních a jiných prostředků, které bude mít k dispozici pro zpracování lesních hospodářských osnov, zejména pro terénní šetření, sběr dat, jejich vyhodnocení a zpracování textové a mapové části osnov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tbl>
      <w:tblPr>
        <w:tblpPr w:leftFromText="141" w:rightFromText="141" w:vertAnchor="text" w:tblpX="70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02"/>
        <w:gridCol w:w="4466"/>
      </w:tblGrid>
      <w:tr>
        <w:trPr>
          <w:cantSplit/>
          <w:trHeight w:val="680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Provozní / technický prostředek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Popis jeho využití při realizaci předmětu veřejné zakázky</w:t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9.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  <w:highlight w:val="yellow"/>
              </w:rPr>
              <w:lastRenderedPageBreak/>
              <w:t>…</w:t>
            </w:r>
            <w:r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3"/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sz w:val="22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>
      <w:pPr>
        <w:pStyle w:val="2nesltext"/>
        <w:keepNext/>
        <w:jc w:val="left"/>
        <w:rPr>
          <w:rFonts w:ascii="Arial" w:hAnsi="Arial" w:cs="Arial"/>
          <w:highlight w:val="yellow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rozhodné pro hodnocení nabídky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>
        <w:trPr>
          <w:trHeight w:val="195"/>
        </w:trPr>
        <w:tc>
          <w:tcPr>
            <w:tcW w:w="1771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Kritérium hodnocení</w:t>
            </w:r>
          </w:p>
        </w:tc>
        <w:tc>
          <w:tcPr>
            <w:tcW w:w="7655" w:type="dxa"/>
            <w:vAlign w:val="center"/>
          </w:tcPr>
          <w:p>
            <w:pPr>
              <w:spacing w:before="40" w:after="40"/>
              <w:jc w:val="left"/>
              <w:rPr>
                <w:rFonts w:ascii="Arial" w:hAnsi="Arial" w:cs="Arial"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eastAsia="en-US" w:bidi="en-US"/>
              </w:rPr>
              <w:t>Nabídková cena v Kč bez DPH</w:t>
            </w:r>
            <w:r>
              <w:rPr>
                <w:rFonts w:ascii="Arial" w:hAnsi="Arial" w:cs="Arial"/>
                <w:i/>
                <w:iCs/>
                <w:sz w:val="22"/>
                <w:szCs w:val="20"/>
                <w:lang w:eastAsia="en-US" w:bidi="en-US"/>
              </w:rPr>
              <w:t xml:space="preserve"> (za celý předmět plnění veřejné zakázky)</w:t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3737"/>
      </w:tblGrid>
      <w:tr>
        <w:tc>
          <w:tcPr>
            <w:tcW w:w="5665" w:type="dxa"/>
            <w:shd w:val="clear" w:color="auto" w:fill="F2F2F2" w:themeFill="background1" w:themeFillShade="F2"/>
          </w:tcPr>
          <w:p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Jednotková cena za 1 hektar v Kč bez DPH</w:t>
            </w:r>
          </w:p>
        </w:tc>
        <w:tc>
          <w:tcPr>
            <w:tcW w:w="3737" w:type="dxa"/>
          </w:tcPr>
          <w:p>
            <w:pPr>
              <w:spacing w:before="120" w:after="12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  <w:t>[doplní účastník - číselný údaj zaokrouhlený na 2 desetinná místa]</w:t>
            </w:r>
          </w:p>
        </w:tc>
      </w:tr>
      <w:tr>
        <w:tc>
          <w:tcPr>
            <w:tcW w:w="5665" w:type="dxa"/>
            <w:shd w:val="clear" w:color="auto" w:fill="F2F2F2" w:themeFill="background1" w:themeFillShade="F2"/>
          </w:tcPr>
          <w:p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elková rozloha zařizovacího obvodu LHO</w:t>
            </w:r>
            <w:r>
              <w:rPr>
                <w:rFonts w:ascii="Arial" w:hAnsi="Arial" w:cs="Arial"/>
              </w:rPr>
              <w:t xml:space="preserve"> Nové Město na Moravě</w:t>
            </w:r>
            <w:r>
              <w:rPr>
                <w:rFonts w:ascii="Arial" w:hAnsi="Arial" w:cs="Arial"/>
              </w:rPr>
              <w:t xml:space="preserve"> v hektarech</w:t>
            </w:r>
          </w:p>
        </w:tc>
        <w:tc>
          <w:tcPr>
            <w:tcW w:w="3737" w:type="dxa"/>
          </w:tcPr>
          <w:p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1 289,3020</w:t>
            </w:r>
          </w:p>
        </w:tc>
      </w:tr>
      <w:tr>
        <w:tc>
          <w:tcPr>
            <w:tcW w:w="5665" w:type="dxa"/>
            <w:shd w:val="clear" w:color="auto" w:fill="F2F2F2" w:themeFill="background1" w:themeFillShade="F2"/>
          </w:tcPr>
          <w:p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Nabídková cena celkem v Kč bez DPH</w:t>
            </w:r>
          </w:p>
          <w:p>
            <w:pPr>
              <w:spacing w:before="120" w:after="12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(součin jednotkové ceny za 1 ha a celkové rozlohy zařizovacího obvodu v hektarech)</w:t>
            </w:r>
          </w:p>
        </w:tc>
        <w:tc>
          <w:tcPr>
            <w:tcW w:w="3737" w:type="dxa"/>
          </w:tcPr>
          <w:p>
            <w:pPr>
              <w:spacing w:before="120" w:after="12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  <w:t>[doplní účastník - číselný údaj zaokrouhlený na 2 desetinná místa]</w:t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6"/>
        <w:rPr>
          <w:rFonts w:ascii="Arial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společností dle § 4b* zákona č. 159/2006 Sb., o střetu zájmů, ve znění pozdějších předpisů (dále jen „zákon o střetu zájmů“).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č. 159/2006 Sb., o střetu zájmů.</w:t>
      </w:r>
    </w:p>
    <w:p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>
      <w:pPr>
        <w:ind w:firstLine="6"/>
        <w:rPr>
          <w:rFonts w:ascii="Arial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není ruským státním příslušníkem, fyzickou či právnickou osobou nebo subjektem či orgánem se sídlem v Rusku,</w:t>
      </w:r>
    </w:p>
    <w:p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není právnickou osobou, subjektem nebo orgánem, který je z více než 50 % přímo či nepřímo vlastněn některým ze subjektů uvedených v písmeni a), </w:t>
      </w:r>
    </w:p>
    <w:p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fyzickou nebo právnickou osobou, subjektem nebo orgánem, který jedná jménem nebo na pokyn některého ze subjektů uvedených v písmeni a) nebo b).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>
      <w:pPr>
        <w:rPr>
          <w:rFonts w:eastAsia="Calibri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akceptuje obchodní a veškeré další podmínky plnění veřejné zakázky uvedené v zadávacích podmínkách a v případě, že bude vybrán k uzavření smlouvy na veřejnou zakázku, jimi bude vázán.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>
      <w:pPr>
        <w:pStyle w:val="2nesltext"/>
        <w:rPr>
          <w:rFonts w:ascii="Arial" w:hAnsi="Arial" w:cs="Arial"/>
          <w:lang w:eastAsia="cs-CZ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7197"/>
      </w:tblGrid>
      <w:tr>
        <w:trPr>
          <w:trHeight w:val="389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7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>
        <w:trPr>
          <w:trHeight w:val="389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7197" w:type="dxa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>
        <w:trPr>
          <w:trHeight w:val="389"/>
        </w:trPr>
        <w:tc>
          <w:tcPr>
            <w:tcW w:w="2229" w:type="dxa"/>
            <w:vAlign w:val="center"/>
          </w:tcPr>
          <w:p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 a funkce osoby oprávněné zastupovat účastníka</w:t>
            </w:r>
          </w:p>
        </w:tc>
        <w:tc>
          <w:tcPr>
            <w:tcW w:w="7197" w:type="dxa"/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trHeight w:val="1500"/>
        </w:trPr>
        <w:tc>
          <w:tcPr>
            <w:tcW w:w="2229" w:type="dxa"/>
            <w:vAlign w:val="center"/>
          </w:tcPr>
          <w:p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Podpis osoby oprávněné zastupovat Účastníka </w:t>
            </w:r>
          </w:p>
        </w:tc>
        <w:tc>
          <w:tcPr>
            <w:tcW w:w="7197" w:type="dxa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  <w:p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>
      <w:pPr>
        <w:rPr>
          <w:rFonts w:ascii="Calibri" w:hAnsi="Calibri"/>
          <w:sz w:val="20"/>
        </w:rPr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</w:p>
  <w:p>
    <w:pPr>
      <w:pStyle w:val="Zpat"/>
    </w:pPr>
    <w:r>
      <w:rPr>
        <w:rFonts w:ascii="Arial" w:hAnsi="Arial" w:cs="Arial"/>
        <w:sz w:val="20"/>
        <w:szCs w:val="20"/>
      </w:rPr>
      <w:t>Formulář nabídky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spacing w:line="240" w:lineRule="auto"/>
        <w:rPr>
          <w:rFonts w:ascii="Calibri" w:hAnsi="Calibri"/>
          <w:i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i/>
          <w:color w:val="FF0000"/>
          <w:sz w:val="22"/>
          <w:szCs w:val="22"/>
        </w:rPr>
        <w:t>Pokud dodavatel uvádí více než 2 významné dodávky, použije tuto tabulku tolikrát, kolik významných dodávek uvádí.</w:t>
      </w:r>
    </w:p>
  </w:footnote>
  <w:footnote w:id="2">
    <w:p>
      <w:pPr>
        <w:pStyle w:val="Textpoznpodarou"/>
        <w:spacing w:line="240" w:lineRule="auto"/>
        <w:rPr>
          <w:rFonts w:ascii="Calibri" w:hAnsi="Calibri"/>
          <w:i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i/>
          <w:color w:val="FF0000"/>
          <w:sz w:val="22"/>
          <w:szCs w:val="22"/>
        </w:rPr>
        <w:t>Dodavatel použije tuto tabulku tolikrát, kolik odborných osob uvádí.</w:t>
      </w:r>
    </w:p>
  </w:footnote>
  <w:footnote w:id="3">
    <w:p>
      <w:pPr>
        <w:pStyle w:val="Textpoznpodarou"/>
        <w:spacing w:line="240" w:lineRule="auto"/>
        <w:rPr>
          <w:rFonts w:ascii="Calibri" w:hAnsi="Calibri"/>
          <w:i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i/>
          <w:color w:val="FF0000"/>
          <w:sz w:val="22"/>
          <w:szCs w:val="22"/>
        </w:rPr>
        <w:t xml:space="preserve">Dodavatel použije </w:t>
      </w:r>
      <w:r>
        <w:rPr>
          <w:rFonts w:ascii="Calibri" w:hAnsi="Calibri"/>
          <w:i/>
          <w:color w:val="FF0000"/>
          <w:sz w:val="22"/>
          <w:szCs w:val="22"/>
        </w:rPr>
        <w:t>tolik řádků tabulky,</w:t>
      </w:r>
      <w:r>
        <w:rPr>
          <w:rFonts w:ascii="Calibri" w:hAnsi="Calibri"/>
          <w:i/>
          <w:color w:val="FF0000"/>
          <w:sz w:val="22"/>
          <w:szCs w:val="22"/>
        </w:rPr>
        <w:t xml:space="preserve"> kolik </w:t>
      </w:r>
      <w:r>
        <w:rPr>
          <w:rFonts w:ascii="Calibri" w:hAnsi="Calibri"/>
          <w:i/>
          <w:color w:val="FF0000"/>
          <w:sz w:val="22"/>
          <w:szCs w:val="22"/>
        </w:rPr>
        <w:t>prostředků provozního a technického vybavení</w:t>
      </w:r>
      <w:r>
        <w:rPr>
          <w:rFonts w:ascii="Calibri" w:hAnsi="Calibri"/>
          <w:i/>
          <w:color w:val="FF0000"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A5200D"/>
    <w:multiLevelType w:val="multilevel"/>
    <w:tmpl w:val="CB144FB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F4781D"/>
    <w:multiLevelType w:val="hybridMultilevel"/>
    <w:tmpl w:val="9A7852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55D86"/>
    <w:multiLevelType w:val="multilevel"/>
    <w:tmpl w:val="B36493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  <w:num w:numId="12">
    <w:abstractNumId w:val="1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6">
    <w:name w:val="Styl6"/>
    <w:basedOn w:val="Standardnpsmoodstavce"/>
    <w:uiPriority w:val="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44F799647480DA280A11B65D32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2A73-638C-40EB-A06E-F32CD67D9C38}"/>
      </w:docPartPr>
      <w:docPartBody>
        <w:p>
          <w:pPr>
            <w:pStyle w:val="F7044F799647480DA280A11B65D324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2CCC4F5C494121BC8921A61C424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D9BA7-F041-4C0F-B911-656E6DEEE7DE}"/>
      </w:docPartPr>
      <w:docPartBody>
        <w:p>
          <w:pPr>
            <w:pStyle w:val="F62CCC4F5C494121BC8921A61C42488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38654DFFA5549C6A78677F3E4F9A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E770C-D566-4939-AA8B-1B7033212BB5}"/>
      </w:docPartPr>
      <w:docPartBody>
        <w:p>
          <w:pPr>
            <w:pStyle w:val="238654DFFA5549C6A78677F3E4F9A4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46284AC4F04E68814D50C341175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08103-AA03-48F6-B7B3-CF01156D5AB2}"/>
      </w:docPartPr>
      <w:docPartBody>
        <w:p>
          <w:pPr>
            <w:pStyle w:val="4546284AC4F04E68814D50C341175A8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67F4BBC7CA48C6A650AC91F0D13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72124-C09C-457D-AF5D-4DCD019A243B}"/>
      </w:docPartPr>
      <w:docPartBody>
        <w:p>
          <w:pPr>
            <w:pStyle w:val="BA67F4BBC7CA48C6A650AC91F0D13C1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BB7407EB0AC4FD884313DD8D48F3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D5EEB6-B6D9-4B6D-8F7C-4340736B8075}"/>
      </w:docPartPr>
      <w:docPartBody>
        <w:p>
          <w:pPr>
            <w:pStyle w:val="EBB7407EB0AC4FD884313DD8D48F34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5C27A216B364810A81368E54E4FC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F8568-6C85-4A16-A7C4-1E117DDF1C19}"/>
      </w:docPartPr>
      <w:docPartBody>
        <w:p>
          <w:pPr>
            <w:pStyle w:val="85C27A216B364810A81368E54E4FC5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8B27B034C9749A1982F1949EFD792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18028-CB0E-4817-AF55-16FFF0A2450C}"/>
      </w:docPartPr>
      <w:docPartBody>
        <w:p>
          <w:pPr>
            <w:pStyle w:val="68B27B034C9749A1982F1949EFD792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F79CEDFFED544BCA94BE77E87EAF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35681D-3BE4-4DFC-85A3-03C61F9F536D}"/>
      </w:docPartPr>
      <w:docPartBody>
        <w:p>
          <w:pPr>
            <w:pStyle w:val="2F79CEDFFED544BCA94BE77E87EAF3C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22A2B1D15B64E548515505AE1CE6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2394C-A2F5-4313-9905-7EF72D67574F}"/>
      </w:docPartPr>
      <w:docPartBody>
        <w:p>
          <w:pPr>
            <w:pStyle w:val="222A2B1D15B64E548515505AE1CE683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09DCB5A41F54B45AABFC6FA1BD3D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4D7D8-0C55-4C5A-8218-054A0582555D}"/>
      </w:docPartPr>
      <w:docPartBody>
        <w:p>
          <w:pPr>
            <w:pStyle w:val="309DCB5A41F54B45AABFC6FA1BD3DE2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93DDC19BC1848ECA6789286A3F57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06F094-0930-432D-8C33-5C1A7AD5E763}"/>
      </w:docPartPr>
      <w:docPartBody>
        <w:p>
          <w:pPr>
            <w:pStyle w:val="193DDC19BC1848ECA6789286A3F5745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1DC186C6A894FA9AAF1CA1A6533C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5F82AA-1BE1-4123-A606-386161D4322C}"/>
      </w:docPartPr>
      <w:docPartBody>
        <w:p>
          <w:pPr>
            <w:pStyle w:val="71DC186C6A894FA9AAF1CA1A6533C12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A0E009E11FB45959AEFA0CCB106DB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25D99-F19E-4A28-A234-CBC3FA374B97}"/>
      </w:docPartPr>
      <w:docPartBody>
        <w:p>
          <w:pPr>
            <w:pStyle w:val="5A0E009E11FB45959AEFA0CCB106DBD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C25FAF4594945C48F10FBCC3D749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8F642-84FE-47B0-B46E-A32B03853877}"/>
      </w:docPartPr>
      <w:docPartBody>
        <w:p>
          <w:pPr>
            <w:pStyle w:val="2C25FAF4594945C48F10FBCC3D7490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E776DE7ACA349CE803E7BB0EA735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092AB-3B02-4591-BA4D-DB556E8765D2}"/>
      </w:docPartPr>
      <w:docPartBody>
        <w:p>
          <w:pPr>
            <w:pStyle w:val="0E776DE7ACA349CE803E7BB0EA735BA3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7044F799647480DA280A11B65D32497">
    <w:name w:val="F7044F799647480DA280A11B65D32497"/>
  </w:style>
  <w:style w:type="paragraph" w:customStyle="1" w:styleId="F62CCC4F5C494121BC8921A61C424883">
    <w:name w:val="F62CCC4F5C494121BC8921A61C424883"/>
  </w:style>
  <w:style w:type="paragraph" w:customStyle="1" w:styleId="85C27A216B364810A81368E54E4FC5B6">
    <w:name w:val="85C27A216B364810A81368E54E4FC5B6"/>
    <w:pPr>
      <w:spacing w:after="160" w:line="259" w:lineRule="auto"/>
    </w:pPr>
  </w:style>
  <w:style w:type="paragraph" w:customStyle="1" w:styleId="68B27B034C9749A1982F1949EFD7924D">
    <w:name w:val="68B27B034C9749A1982F1949EFD7924D"/>
    <w:pPr>
      <w:spacing w:after="160" w:line="259" w:lineRule="auto"/>
    </w:pPr>
  </w:style>
  <w:style w:type="paragraph" w:customStyle="1" w:styleId="2F79CEDFFED544BCA94BE77E87EAF3C1">
    <w:name w:val="2F79CEDFFED544BCA94BE77E87EAF3C1"/>
    <w:pPr>
      <w:spacing w:after="160" w:line="259" w:lineRule="auto"/>
    </w:pPr>
  </w:style>
  <w:style w:type="paragraph" w:customStyle="1" w:styleId="222A2B1D15B64E548515505AE1CE6835">
    <w:name w:val="222A2B1D15B64E548515505AE1CE6835"/>
    <w:pPr>
      <w:spacing w:after="160" w:line="259" w:lineRule="auto"/>
    </w:pPr>
  </w:style>
  <w:style w:type="paragraph" w:customStyle="1" w:styleId="DCB17C475171443687EB945169896302">
    <w:name w:val="DCB17C475171443687EB945169896302"/>
    <w:pPr>
      <w:spacing w:after="160" w:line="259" w:lineRule="auto"/>
    </w:pPr>
  </w:style>
  <w:style w:type="paragraph" w:customStyle="1" w:styleId="84551645694D4BDDB43AFF58FED3429D">
    <w:name w:val="84551645694D4BDDB43AFF58FED3429D"/>
    <w:pPr>
      <w:spacing w:after="160" w:line="259" w:lineRule="auto"/>
    </w:pPr>
  </w:style>
  <w:style w:type="paragraph" w:customStyle="1" w:styleId="CCE85CF6F3B24CD598392D7C9C514F2F">
    <w:name w:val="CCE85CF6F3B24CD598392D7C9C514F2F"/>
    <w:pPr>
      <w:spacing w:after="160" w:line="259" w:lineRule="auto"/>
    </w:pPr>
  </w:style>
  <w:style w:type="paragraph" w:customStyle="1" w:styleId="B5C0A58E49034B11BDC378F14C93FBC1">
    <w:name w:val="B5C0A58E49034B11BDC378F14C93FBC1"/>
    <w:pPr>
      <w:spacing w:after="160" w:line="259" w:lineRule="auto"/>
    </w:pPr>
  </w:style>
  <w:style w:type="paragraph" w:customStyle="1" w:styleId="309DCB5A41F54B45AABFC6FA1BD3DE24">
    <w:name w:val="309DCB5A41F54B45AABFC6FA1BD3DE24"/>
    <w:pPr>
      <w:spacing w:after="160" w:line="259" w:lineRule="auto"/>
    </w:pPr>
  </w:style>
  <w:style w:type="paragraph" w:customStyle="1" w:styleId="193DDC19BC1848ECA6789286A3F5745B">
    <w:name w:val="193DDC19BC1848ECA6789286A3F5745B"/>
    <w:pPr>
      <w:spacing w:after="160" w:line="259" w:lineRule="auto"/>
    </w:pPr>
  </w:style>
  <w:style w:type="paragraph" w:customStyle="1" w:styleId="71DC186C6A894FA9AAF1CA1A6533C121">
    <w:name w:val="71DC186C6A894FA9AAF1CA1A6533C121"/>
    <w:pPr>
      <w:spacing w:after="160" w:line="259" w:lineRule="auto"/>
    </w:pPr>
  </w:style>
  <w:style w:type="paragraph" w:customStyle="1" w:styleId="5A0E009E11FB45959AEFA0CCB106DBD1">
    <w:name w:val="5A0E009E11FB45959AEFA0CCB106DBD1"/>
    <w:pPr>
      <w:spacing w:after="160" w:line="259" w:lineRule="auto"/>
    </w:pPr>
  </w:style>
  <w:style w:type="paragraph" w:customStyle="1" w:styleId="2C25FAF4594945C48F10FBCC3D7490D3">
    <w:name w:val="2C25FAF4594945C48F10FBCC3D7490D3"/>
    <w:pPr>
      <w:spacing w:after="160" w:line="259" w:lineRule="auto"/>
    </w:pPr>
  </w:style>
  <w:style w:type="paragraph" w:customStyle="1" w:styleId="0E776DE7ACA349CE803E7BB0EA735BA3">
    <w:name w:val="0E776DE7ACA349CE803E7BB0EA735BA3"/>
    <w:pPr>
      <w:spacing w:after="160" w:line="259" w:lineRule="auto"/>
    </w:pPr>
  </w:style>
  <w:style w:type="paragraph" w:customStyle="1" w:styleId="76A3E6B00DE247F2889D0120B79FE8E9">
    <w:name w:val="76A3E6B00DE247F2889D0120B79FE8E9"/>
    <w:pPr>
      <w:spacing w:after="160" w:line="259" w:lineRule="auto"/>
    </w:pPr>
  </w:style>
  <w:style w:type="paragraph" w:customStyle="1" w:styleId="9806DECB5191437A9B87A46F1A65F7BD">
    <w:name w:val="9806DECB5191437A9B87A46F1A65F7BD"/>
    <w:pPr>
      <w:spacing w:after="160" w:line="259" w:lineRule="auto"/>
    </w:pPr>
  </w:style>
  <w:style w:type="paragraph" w:customStyle="1" w:styleId="238654DFFA5549C6A78677F3E4F9A4C7">
    <w:name w:val="238654DFFA5549C6A78677F3E4F9A4C7"/>
    <w:pPr>
      <w:spacing w:after="160" w:line="259" w:lineRule="auto"/>
    </w:pPr>
  </w:style>
  <w:style w:type="paragraph" w:customStyle="1" w:styleId="4546284AC4F04E68814D50C341175A85">
    <w:name w:val="4546284AC4F04E68814D50C341175A85"/>
    <w:pPr>
      <w:spacing w:after="160" w:line="259" w:lineRule="auto"/>
    </w:pPr>
  </w:style>
  <w:style w:type="paragraph" w:customStyle="1" w:styleId="7C3F840B32354E748F9E64BD48A94D96">
    <w:name w:val="7C3F840B32354E748F9E64BD48A94D96"/>
    <w:pPr>
      <w:spacing w:after="160" w:line="259" w:lineRule="auto"/>
    </w:pPr>
  </w:style>
  <w:style w:type="paragraph" w:customStyle="1" w:styleId="F7CFB642C8A04429AA31058400DF3D3D">
    <w:name w:val="F7CFB642C8A04429AA31058400DF3D3D"/>
    <w:pPr>
      <w:spacing w:after="160" w:line="259" w:lineRule="auto"/>
    </w:pPr>
  </w:style>
  <w:style w:type="paragraph" w:customStyle="1" w:styleId="23034711C17F4FDD8AAD900B63128CE6">
    <w:name w:val="23034711C17F4FDD8AAD900B63128CE6"/>
    <w:pPr>
      <w:spacing w:after="160" w:line="259" w:lineRule="auto"/>
    </w:pPr>
  </w:style>
  <w:style w:type="paragraph" w:customStyle="1" w:styleId="9B943DD58EC44D91804BC0ABB07694BC">
    <w:name w:val="9B943DD58EC44D91804BC0ABB07694BC"/>
    <w:pPr>
      <w:spacing w:after="160" w:line="259" w:lineRule="auto"/>
    </w:pPr>
  </w:style>
  <w:style w:type="paragraph" w:customStyle="1" w:styleId="E75DDE01EADE4BDF9785242B9EC918EC">
    <w:name w:val="E75DDE01EADE4BDF9785242B9EC918EC"/>
    <w:pPr>
      <w:spacing w:after="160" w:line="259" w:lineRule="auto"/>
    </w:pPr>
  </w:style>
  <w:style w:type="paragraph" w:customStyle="1" w:styleId="BA67F4BBC7CA48C6A650AC91F0D13C18">
    <w:name w:val="BA67F4BBC7CA48C6A650AC91F0D13C18"/>
    <w:pPr>
      <w:spacing w:after="160" w:line="259" w:lineRule="auto"/>
    </w:pPr>
  </w:style>
  <w:style w:type="paragraph" w:customStyle="1" w:styleId="EBB7407EB0AC4FD884313DD8D48F34C7">
    <w:name w:val="EBB7407EB0AC4FD884313DD8D48F34C7"/>
    <w:pPr>
      <w:spacing w:after="160" w:line="259" w:lineRule="auto"/>
    </w:pPr>
  </w:style>
  <w:style w:type="paragraph" w:customStyle="1" w:styleId="9528F8DAECE24A2D87AF637C0E704E8A">
    <w:name w:val="9528F8DAECE24A2D87AF637C0E704E8A"/>
    <w:pPr>
      <w:spacing w:after="160" w:line="259" w:lineRule="auto"/>
    </w:pPr>
  </w:style>
  <w:style w:type="paragraph" w:customStyle="1" w:styleId="28A4662A71CB4AF7AD1E23323BE3C30E">
    <w:name w:val="28A4662A71CB4AF7AD1E23323BE3C30E"/>
    <w:pPr>
      <w:spacing w:after="160" w:line="259" w:lineRule="auto"/>
    </w:pPr>
  </w:style>
  <w:style w:type="paragraph" w:customStyle="1" w:styleId="87B4C427757C46A5AB38A3475C34DBE8">
    <w:name w:val="87B4C427757C46A5AB38A3475C34DBE8"/>
    <w:pPr>
      <w:spacing w:after="160" w:line="259" w:lineRule="auto"/>
    </w:pPr>
  </w:style>
  <w:style w:type="paragraph" w:customStyle="1" w:styleId="0BC7D66EE78A43D3AC4C2CCE82CA73C2">
    <w:name w:val="0BC7D66EE78A43D3AC4C2CCE82CA73C2"/>
    <w:pPr>
      <w:spacing w:after="160" w:line="259" w:lineRule="auto"/>
    </w:pPr>
  </w:style>
  <w:style w:type="paragraph" w:customStyle="1" w:styleId="1BD6F30EAA11443DAB72BCC661099B75">
    <w:name w:val="1BD6F30EAA11443DAB72BCC661099B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2166-2F72-4AAF-8989-E1607E9C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2438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2026-01-28T06:14:00Z</dcterms:created>
  <dcterms:modified xsi:type="dcterms:W3CDTF">2026-01-28T06:54:00Z</dcterms:modified>
</cp:coreProperties>
</file>