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Příloha č. 4 Výzvy k podání nabídek</w:t>
      </w:r>
    </w:p>
    <w:p>
      <w:pPr>
        <w:pStyle w:val="Textpoznpodarou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</w:rPr>
        <w:t>Kontrolní list je k podmínkám výběrového řízení přiložen pro seznámení dodavatelů s postupem hodnocení v příslušném kritériu. Dodavatelé kontrolní list nevyplňují ani nepřikládají k nabídce.</w:t>
      </w:r>
    </w:p>
    <w:p>
      <w:pPr>
        <w:rPr>
          <w:rFonts w:ascii="Arial" w:eastAsia="Calibri" w:hAnsi="Arial" w:cs="Arial"/>
          <w:color w:val="000000" w:themeColor="text1"/>
        </w:rPr>
      </w:pPr>
    </w:p>
    <w:p>
      <w:pPr>
        <w:rPr>
          <w:rFonts w:ascii="Arial" w:eastAsia="Calibri" w:hAnsi="Arial" w:cs="Arial"/>
          <w:color w:val="000000" w:themeColor="text1"/>
        </w:rPr>
      </w:pPr>
    </w:p>
    <w:p>
      <w:pPr>
        <w:pStyle w:val="Hlavnnadpis"/>
        <w:rPr>
          <w:color w:val="000000" w:themeColor="text1"/>
        </w:rPr>
      </w:pPr>
      <w:r>
        <w:rPr>
          <w:color w:val="000000" w:themeColor="text1"/>
        </w:rPr>
        <w:t xml:space="preserve">KONTROLNÍ LIST </w:t>
      </w:r>
      <w:r>
        <w:rPr>
          <w:caps/>
          <w:color w:val="000000" w:themeColor="text1"/>
        </w:rPr>
        <w:t>pohovoru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="Arial" w:eastAsia="Calibri" w:hAnsi="Arial" w:cs="Arial"/>
          <w:b/>
          <w:caps/>
          <w:color w:val="000000" w:themeColor="text1"/>
          <w:szCs w:val="24"/>
        </w:rPr>
      </w:pPr>
      <w:r>
        <w:rPr>
          <w:rFonts w:ascii="Arial" w:eastAsia="Calibri" w:hAnsi="Arial" w:cs="Arial"/>
          <w:b/>
          <w:caps/>
          <w:color w:val="000000" w:themeColor="text1"/>
          <w:szCs w:val="24"/>
        </w:rPr>
        <w:t>Základní informace</w:t>
      </w:r>
    </w:p>
    <w:p>
      <w:pPr>
        <w:spacing w:before="0" w:after="0"/>
        <w:ind w:left="680"/>
        <w:rPr>
          <w:rFonts w:ascii="Arial" w:eastAsia="Calibri" w:hAnsi="Arial" w:cs="Arial"/>
          <w:color w:val="000000" w:themeColor="text1"/>
          <w:szCs w:val="24"/>
        </w:rPr>
      </w:pPr>
    </w:p>
    <w:tbl>
      <w:tblPr>
        <w:tblStyle w:val="Mkatabulky11"/>
        <w:tblW w:w="9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80"/>
      </w:tblGrid>
      <w:tr>
        <w:trPr>
          <w:trHeight w:val="298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Veřejná zakázka</w:t>
            </w:r>
          </w:p>
        </w:tc>
        <w:tc>
          <w:tcPr>
            <w:tcW w:w="6580" w:type="dxa"/>
          </w:tcPr>
          <w:p>
            <w:pPr>
              <w:spacing w:before="0" w:after="0"/>
              <w:ind w:left="31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Webové stránky města Žďár nad Sázavou</w:t>
            </w:r>
          </w:p>
        </w:tc>
      </w:tr>
      <w:tr>
        <w:trPr>
          <w:trHeight w:val="298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Předmět veřejné zakázky </w:t>
            </w:r>
          </w:p>
        </w:tc>
        <w:tc>
          <w:tcPr>
            <w:tcW w:w="6580" w:type="dxa"/>
          </w:tcPr>
          <w:p>
            <w:pPr>
              <w:spacing w:before="0" w:after="0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vytvoření nových webových stránek města Žďár nad Sázavou včetně jejich rozvoje podle specifikace a požadavků stanovených zadávacími podmínkami (dále jen “Projekt”)</w:t>
            </w:r>
          </w:p>
        </w:tc>
      </w:tr>
      <w:tr>
        <w:trPr>
          <w:trHeight w:val="283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Dodavatel</w:t>
            </w:r>
          </w:p>
        </w:tc>
        <w:tc>
          <w:tcPr>
            <w:tcW w:w="6580" w:type="dxa"/>
          </w:tcPr>
          <w:sdt>
            <w:sdtPr>
              <w:rPr>
                <w:rFonts w:ascii="Arial" w:hAnsi="Arial" w:cs="Arial"/>
                <w:b/>
                <w:color w:val="000000" w:themeColor="text1"/>
              </w:rPr>
              <w:id w:val="-1006669670"/>
              <w:placeholder>
                <w:docPart w:val="A596083C58A749B68F2041D651D12526"/>
              </w:placeholder>
            </w:sdtPr>
            <w:sdtContent>
              <w:p>
                <w:pPr>
                  <w:spacing w:before="0" w:after="0"/>
                  <w:ind w:left="108"/>
                  <w:rPr>
                    <w:rFonts w:ascii="Arial" w:eastAsia="Times New Roman" w:hAnsi="Arial" w:cs="Arial"/>
                    <w:b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.........</w:t>
                </w:r>
              </w:p>
            </w:sdtContent>
          </w:sdt>
        </w:tc>
      </w:tr>
      <w:tr>
        <w:trPr>
          <w:trHeight w:val="283"/>
        </w:trPr>
        <w:tc>
          <w:tcPr>
            <w:tcW w:w="2694" w:type="dxa"/>
            <w:shd w:val="clear" w:color="auto" w:fill="F2F2F2"/>
          </w:tcPr>
          <w:p>
            <w:pPr>
              <w:spacing w:before="0" w:after="0"/>
              <w:ind w:left="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Projektový manažer</w:t>
            </w:r>
          </w:p>
        </w:tc>
        <w:tc>
          <w:tcPr>
            <w:tcW w:w="6580" w:type="dxa"/>
          </w:tcPr>
          <w:sdt>
            <w:sdtPr>
              <w:rPr>
                <w:rFonts w:ascii="Arial" w:hAnsi="Arial" w:cs="Arial"/>
                <w:b/>
                <w:color w:val="000000" w:themeColor="text1"/>
              </w:rPr>
              <w:id w:val="-2111567013"/>
              <w:placeholder>
                <w:docPart w:val="AB6B1FDC63E646F88C61E67CF55444FE"/>
              </w:placeholder>
            </w:sdtPr>
            <w:sdtContent>
              <w:p>
                <w:pPr>
                  <w:spacing w:before="0" w:after="0"/>
                  <w:ind w:left="108"/>
                  <w:rPr>
                    <w:rFonts w:ascii="Arial" w:eastAsia="Times New Roman" w:hAnsi="Arial" w:cs="Arial"/>
                    <w:b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.........</w:t>
                </w:r>
              </w:p>
            </w:sdtContent>
          </w:sdt>
        </w:tc>
      </w:tr>
    </w:tbl>
    <w:p>
      <w:pPr>
        <w:spacing w:before="0" w:after="0"/>
        <w:jc w:val="left"/>
        <w:rPr>
          <w:rFonts w:ascii="Arial" w:eastAsia="Calibri" w:hAnsi="Arial" w:cs="Arial"/>
          <w:b/>
          <w:color w:val="000000" w:themeColor="text1"/>
          <w:szCs w:val="24"/>
        </w:rPr>
      </w:pPr>
    </w:p>
    <w:p>
      <w:pPr>
        <w:pBdr>
          <w:bottom w:val="single" w:sz="18" w:space="1" w:color="auto"/>
        </w:pBdr>
        <w:spacing w:before="0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>Základní předpoklady Projektového manažera</w:t>
      </w:r>
    </w:p>
    <w:p>
      <w:pPr>
        <w:spacing w:before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Potvrzení </w:t>
      </w:r>
      <w:r>
        <w:rPr>
          <w:rFonts w:ascii="Arial" w:eastAsia="Calibri" w:hAnsi="Arial" w:cs="Arial"/>
          <w:b/>
          <w:color w:val="000000" w:themeColor="text1"/>
        </w:rPr>
        <w:t>splnění všech základních předpokladů</w:t>
      </w:r>
      <w:r>
        <w:rPr>
          <w:rFonts w:ascii="Arial" w:eastAsia="Calibri" w:hAnsi="Arial" w:cs="Arial"/>
          <w:color w:val="000000" w:themeColor="text1"/>
        </w:rPr>
        <w:t xml:space="preserve"> Projektového manažera pro úspěšnou realizaci veřejné zakázky je nezbytným předpokladem pro to, </w:t>
      </w:r>
      <w:r>
        <w:rPr>
          <w:rFonts w:ascii="Arial" w:eastAsia="Calibri" w:hAnsi="Arial" w:cs="Arial"/>
          <w:b/>
          <w:color w:val="000000" w:themeColor="text1"/>
        </w:rPr>
        <w:t>aby mohl</w:t>
      </w:r>
      <w:r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dosáhnout na maximum, aritmetický průměr</w:t>
      </w:r>
      <w:r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b/>
          <w:color w:val="000000" w:themeColor="text1"/>
        </w:rPr>
        <w:t>10 bodů</w:t>
      </w:r>
      <w:r>
        <w:rPr>
          <w:rFonts w:ascii="Arial" w:eastAsia="Calibri" w:hAnsi="Arial" w:cs="Arial"/>
          <w:color w:val="000000" w:themeColor="text1"/>
        </w:rPr>
        <w:t xml:space="preserve">. Není-li Projektovým manažerem: </w:t>
      </w:r>
    </w:p>
    <w:p>
      <w:pPr>
        <w:pStyle w:val="Odstavecseseznamem"/>
        <w:numPr>
          <w:ilvl w:val="0"/>
          <w:numId w:val="40"/>
        </w:numPr>
        <w:spacing w:after="1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u jednoho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ze základních předpokladů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potvrzeno jeho splnění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může být při hodnocení jeho individuálních vlastností a schopností ohodnocen nejvýše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5 body celkem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;</w:t>
      </w:r>
    </w:p>
    <w:p>
      <w:pPr>
        <w:pStyle w:val="Odstavecseseznamem"/>
        <w:numPr>
          <w:ilvl w:val="0"/>
          <w:numId w:val="40"/>
        </w:numPr>
        <w:spacing w:after="1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u dvou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ze základních předpokladů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potvrzeno jejich splnění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obdrží Projektový manažer při hodnocení jeho individuálních vlastností a schopností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1 bod celkem;</w:t>
      </w:r>
    </w:p>
    <w:p>
      <w:pPr>
        <w:pStyle w:val="Odstavecseseznamem"/>
        <w:numPr>
          <w:ilvl w:val="0"/>
          <w:numId w:val="40"/>
        </w:numPr>
        <w:spacing w:after="120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potvrzeno splnění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ani jednoho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ze základních předpokladů,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nebude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jeho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nabídka zařazena do dalšího přezkumu a hodnocení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9"/>
        <w:gridCol w:w="2621"/>
        <w:gridCol w:w="4088"/>
      </w:tblGrid>
      <w:tr>
        <w:tc>
          <w:tcPr>
            <w:tcW w:w="4062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</w:rPr>
              <w:t>Základní předpoklady Projektového manažera</w:t>
            </w:r>
          </w:p>
        </w:tc>
        <w:tc>
          <w:tcPr>
            <w:tcW w:w="3588" w:type="dxa"/>
            <w:shd w:val="clear" w:color="auto" w:fill="FDE9D9" w:themeFill="accent6" w:themeFillTint="33"/>
          </w:tcPr>
          <w:p>
            <w:pPr>
              <w:spacing w:after="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Ano/Ne</w:t>
            </w:r>
          </w:p>
          <w:p>
            <w:pPr>
              <w:spacing w:before="0"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vč. čísla otázky (lze-li takovou identifikovat), u které Projektový manažer rozhodujícím způsobem potvrdil, že základní předpoklad skutečně má/nemá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Poznámky pro odůvodnění</w:t>
            </w:r>
          </w:p>
        </w:tc>
      </w:tr>
      <w:tr>
        <w:tc>
          <w:tcPr>
            <w:tcW w:w="4062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1. Potvrdil Projektový manažer, že jeho </w:t>
            </w:r>
            <w:r>
              <w:rPr>
                <w:rFonts w:ascii="Arial" w:eastAsiaTheme="minorHAnsi" w:hAnsi="Arial" w:cs="Arial"/>
                <w:b/>
                <w:color w:val="000000" w:themeColor="text1"/>
              </w:rPr>
              <w:t>odborná kompetence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přispěje k plnění smlouvy o daném obsahu a rozsahu, resp. k realizaci Projektu?</w:t>
            </w:r>
          </w:p>
        </w:tc>
        <w:tc>
          <w:tcPr>
            <w:tcW w:w="358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464162924"/>
                <w:placeholder>
                  <w:docPart w:val="314FA8295C1548A0A90D713C5F6E1A70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; </w:t>
            </w: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402642873"/>
                <w:placeholder>
                  <w:docPart w:val="2EF63A6EE9424887B952F601E1C68024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1622496144"/>
                <w:placeholder>
                  <w:docPart w:val="1613750BF3D94AEE9228C5986FD2BB78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rPr>
          <w:trHeight w:val="697"/>
        </w:trPr>
        <w:tc>
          <w:tcPr>
            <w:tcW w:w="4062" w:type="dxa"/>
            <w:shd w:val="clear" w:color="auto" w:fill="D9D9D9" w:themeFill="background1" w:themeFillShade="D9"/>
          </w:tcPr>
          <w:p>
            <w:pPr>
              <w:spacing w:after="0"/>
              <w:jc w:val="left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2. Potvrdil Projektový manažer </w:t>
            </w:r>
            <w:r>
              <w:rPr>
                <w:rFonts w:ascii="Arial" w:eastAsiaTheme="minorHAnsi" w:hAnsi="Arial" w:cs="Arial"/>
                <w:b/>
                <w:color w:val="000000" w:themeColor="text1"/>
              </w:rPr>
              <w:t>motivaci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podílet se na realizaci Projektu po celou dobu trvání Projektu?</w:t>
            </w:r>
          </w:p>
        </w:tc>
        <w:tc>
          <w:tcPr>
            <w:tcW w:w="358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021084307"/>
                <w:placeholder>
                  <w:docPart w:val="4459024F7B7E477DAFD7243CFD6EF7B8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; </w:t>
            </w: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171922913"/>
                <w:placeholder>
                  <w:docPart w:val="3ADBEFF081A74ACBA6F27D6E4791123C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201435646"/>
                <w:placeholder>
                  <w:docPart w:val="DA8E77B5B35640A0AA4EAACC5DEA764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4062" w:type="dxa"/>
            <w:shd w:val="clear" w:color="auto" w:fill="D9D9D9" w:themeFill="background1" w:themeFillShade="D9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3. Potvrdil Projektový manažer, že nese </w:t>
            </w:r>
            <w:r>
              <w:rPr>
                <w:rFonts w:ascii="Arial" w:eastAsiaTheme="minorHAnsi" w:hAnsi="Arial" w:cs="Arial"/>
                <w:b/>
                <w:color w:val="000000" w:themeColor="text1"/>
              </w:rPr>
              <w:t xml:space="preserve">osobní odpovědnost za řádnost </w:t>
            </w:r>
            <w:r>
              <w:rPr>
                <w:rFonts w:ascii="Arial" w:eastAsiaTheme="minorHAnsi" w:hAnsi="Arial" w:cs="Arial"/>
                <w:b/>
                <w:color w:val="000000" w:themeColor="text1"/>
              </w:rPr>
              <w:lastRenderedPageBreak/>
              <w:t>realizace Projektu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na straně dodavatele?</w:t>
            </w:r>
          </w:p>
        </w:tc>
        <w:tc>
          <w:tcPr>
            <w:tcW w:w="3588" w:type="dxa"/>
            <w:shd w:val="clear" w:color="auto" w:fill="auto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645730780"/>
                <w:placeholder>
                  <w:docPart w:val="0BF1615CCD424C2C8CA2BF44B5DABF0A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; </w:t>
            </w:r>
            <w:sdt>
              <w:sdtPr>
                <w:rPr>
                  <w:rFonts w:ascii="Arial" w:eastAsiaTheme="minorHAnsi" w:hAnsi="Arial" w:cs="Arial"/>
                  <w:color w:val="000000" w:themeColor="text1"/>
                </w:rPr>
                <w:id w:val="-300310636"/>
                <w:placeholder>
                  <w:docPart w:val="6B53264D218F4827AB674736ECE1E72F"/>
                </w:placeholder>
                <w:showingPlcHdr/>
                <w:text/>
              </w:sdt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>
            <w:pPr>
              <w:spacing w:after="0"/>
              <w:outlineLvl w:val="2"/>
              <w:rPr>
                <w:rFonts w:ascii="Arial" w:eastAsiaTheme="minorHAnsi" w:hAnsi="Arial" w:cs="Arial"/>
                <w:color w:val="000000" w:themeColor="text1"/>
              </w:rPr>
            </w:pPr>
            <w:sdt>
              <w:sdtPr>
                <w:rPr>
                  <w:rFonts w:ascii="Arial" w:eastAsiaTheme="minorHAnsi" w:hAnsi="Arial" w:cs="Arial"/>
                  <w:color w:val="000000" w:themeColor="text1"/>
                  <w:highlight w:val="yellow"/>
                </w:rPr>
                <w:id w:val="1246992135"/>
                <w:placeholder>
                  <w:docPart w:val="2C141638DB8A4125BE30F3A2FC3DBE9F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eastAsiaTheme="minorHAnsi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eastAsia="Calibri" w:hAnsi="Arial" w:cs="Arial"/>
          <w:color w:val="000000" w:themeColor="text1"/>
          <w:szCs w:val="24"/>
        </w:rPr>
      </w:pPr>
    </w:p>
    <w:p>
      <w:pPr>
        <w:pBdr>
          <w:bottom w:val="single" w:sz="18" w:space="1" w:color="auto"/>
        </w:pBdr>
        <w:spacing w:before="0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Individuální vlastnosti a schopnosti Projektového manažera </w:t>
      </w:r>
    </w:p>
    <w:p>
      <w:pPr>
        <w:spacing w:before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Níže jsou definovány individuální vlastnosti a schopnosti, které </w:t>
      </w:r>
      <w:r>
        <w:rPr>
          <w:rFonts w:ascii="Arial" w:eastAsiaTheme="minorHAnsi" w:hAnsi="Arial" w:cs="Arial"/>
          <w:color w:val="000000" w:themeColor="text1"/>
        </w:rPr>
        <w:t xml:space="preserve">zadavatel považuje za </w:t>
      </w:r>
      <w:r>
        <w:rPr>
          <w:rFonts w:ascii="Arial" w:eastAsiaTheme="minorHAnsi" w:hAnsi="Arial" w:cs="Arial"/>
          <w:b/>
          <w:color w:val="000000" w:themeColor="text1"/>
        </w:rPr>
        <w:t>zásadní pro plnění smlouvy/realizaci Projektu</w:t>
      </w:r>
      <w:r>
        <w:rPr>
          <w:rFonts w:ascii="Arial" w:eastAsiaTheme="minorHAnsi" w:hAnsi="Arial" w:cs="Arial"/>
          <w:color w:val="000000" w:themeColor="text1"/>
        </w:rPr>
        <w:t>, tak aby Projektový manažer maximálně přispěl k naplnění předmětu a účelu veřejné zakázky.</w:t>
      </w:r>
    </w:p>
    <w:p>
      <w:pPr>
        <w:spacing w:before="0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Projektovému manažerovi bude </w:t>
      </w:r>
      <w:r>
        <w:rPr>
          <w:rFonts w:ascii="Arial" w:eastAsia="Calibri" w:hAnsi="Arial" w:cs="Arial"/>
          <w:b/>
          <w:bCs/>
          <w:color w:val="000000" w:themeColor="text1"/>
        </w:rPr>
        <w:t xml:space="preserve">přiděleno </w:t>
      </w:r>
      <w:r>
        <w:rPr>
          <w:rFonts w:ascii="Arial" w:eastAsia="Calibri" w:hAnsi="Arial" w:cs="Arial"/>
          <w:b/>
          <w:color w:val="000000" w:themeColor="text1"/>
        </w:rPr>
        <w:t>za každou níže jmenovanou vlastnost či schopnost</w:t>
      </w:r>
    </w:p>
    <w:p>
      <w:pPr>
        <w:pStyle w:val="Odstavecseseznamem"/>
        <w:numPr>
          <w:ilvl w:val="0"/>
          <w:numId w:val="38"/>
        </w:numPr>
        <w:spacing w:after="120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10 bodů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pokud Projektový manažer během rozhovoru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potvrdil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že ji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skutečně má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,</w:t>
      </w:r>
    </w:p>
    <w:p>
      <w:pPr>
        <w:pStyle w:val="Odstavecseseznamem"/>
        <w:numPr>
          <w:ilvl w:val="0"/>
          <w:numId w:val="38"/>
        </w:numPr>
        <w:spacing w:after="120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5 bodů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pokud Projektový manažer během rozhovoru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nepotvrdil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že ji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skutečně má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,</w:t>
      </w:r>
    </w:p>
    <w:p>
      <w:pPr>
        <w:pStyle w:val="Odstavecseseznamem"/>
        <w:numPr>
          <w:ilvl w:val="0"/>
          <w:numId w:val="38"/>
        </w:numPr>
        <w:spacing w:after="120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1 bod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pokud Projektový manažer během rozhovoru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potvrdil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, že ji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skutečně nemá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>
      <w:pPr>
        <w:pStyle w:val="Bezmezer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7"/>
        <w:gridCol w:w="2735"/>
        <w:gridCol w:w="4246"/>
      </w:tblGrid>
      <w:tr>
        <w:tc>
          <w:tcPr>
            <w:tcW w:w="2647" w:type="dxa"/>
            <w:shd w:val="clear" w:color="auto" w:fill="FDE9D9" w:themeFill="accent6" w:themeFillTint="33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Individuální vlastnost či schopnost Projektového manažera</w:t>
            </w:r>
          </w:p>
        </w:tc>
        <w:tc>
          <w:tcPr>
            <w:tcW w:w="2735" w:type="dxa"/>
            <w:shd w:val="clear" w:color="auto" w:fill="FDE9D9" w:themeFill="accent6" w:themeFillTint="33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</w:rPr>
              <w:t>Ano – 10 bodů/Nepotvrdil – 5 bodů/Ne – 1 bod</w:t>
            </w:r>
          </w:p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+ číslo otázky (lze-li takovou identifikovat), u které Projektový manažer rozhodujícím způsobem potvrdil, že vlastnost či schopnost skutečně má/nemá</w:t>
            </w:r>
          </w:p>
        </w:tc>
        <w:tc>
          <w:tcPr>
            <w:tcW w:w="4246" w:type="dxa"/>
            <w:shd w:val="clear" w:color="auto" w:fill="FDE9D9" w:themeFill="accent6" w:themeFillTint="33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Poznámky pro odůvodnění</w:t>
            </w:r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 srozumitelný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29637865"/>
            <w:placeholder>
              <w:docPart w:val="CF223588E7E041F2B18A1F0D961CFECF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165931223"/>
                <w:placeholder>
                  <w:docPart w:val="B6689871AF294B11BB8D8BFEC9DD6F2E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 stručný, nezabředává do detailů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066100407"/>
            <w:placeholder>
              <w:docPart w:val="B59696E2BDC143C2886441695279711A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1902866668"/>
                <w:placeholder>
                  <w:docPart w:val="53D9A07BF31442EF84E2E2FEC292824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 pohotový, rychlý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46448382"/>
            <w:placeholder>
              <w:docPart w:val="F29051E3F73E47068C2A257DC44349D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016612949"/>
                <w:placeholder>
                  <w:docPart w:val="426DC89136FA4229B90B733F87B678A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4. jistý, zdravě sebevědomý        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69355972"/>
            <w:placeholder>
              <w:docPart w:val="AAFED61471DD430EBA86856DA42F7625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736136639"/>
                <w:placeholder>
                  <w:docPart w:val="022B97FE5F8741CDA8B49A8F76C70CC0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</w:tcPr>
          <w:p>
            <w:pPr>
              <w:spacing w:before="60" w:after="6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 důvěryhodný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340939375"/>
            <w:placeholder>
              <w:docPart w:val="5B6761325206491483474946C8B06D40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1235902731"/>
                <w:placeholder>
                  <w:docPart w:val="11F05AEA0AEC44E99DF35823ECA3FAAB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6. strukturovaný projev, </w:t>
            </w:r>
            <w:r>
              <w:rPr>
                <w:rFonts w:ascii="Arial" w:hAnsi="Arial" w:cs="Arial"/>
                <w:color w:val="000000" w:themeColor="text1"/>
              </w:rPr>
              <w:t>dokáže uspořádat své myšlenky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114330544"/>
            <w:placeholder>
              <w:docPart w:val="5DC2ECC45A5343F1AFB6B94AAB0E5D24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744869007"/>
                <w:placeholder>
                  <w:docPart w:val="65C9BFB345734D64842D7B0CF09257D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outlineLvl w:val="2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7. vyjadřuje se konkrétně, nikoliv povrchně a obecně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832440864"/>
            <w:placeholder>
              <w:docPart w:val="5131583796BE4D7EB8D52719467453C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  <w:highlight w:val="yellow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439890104"/>
                <w:placeholder>
                  <w:docPart w:val="72BB3B39D6ED4290943EDBDBE83C3206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 dokáže předvídat, je proaktivní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519042775"/>
            <w:placeholder>
              <w:docPart w:val="064C4B276B1F42FC85EE182CFBB55F61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1431860451"/>
                <w:placeholder>
                  <w:docPart w:val="01BAC703F84D4502BD93706796B206CD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 dokáže vnímat specifika Projektu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51105414"/>
            <w:placeholder>
              <w:docPart w:val="B0C2ECAE2C1F47C48F3FA22ED99190E3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400205198"/>
                <w:placeholder>
                  <w:docPart w:val="D3CBFC1A719E43B59BA77026F3D0D6D3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  <w:tr>
        <w:tc>
          <w:tcPr>
            <w:tcW w:w="2647" w:type="dxa"/>
            <w:shd w:val="clear" w:color="auto" w:fill="D9D9D9" w:themeFill="background1" w:themeFillShade="D9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 o Projektu uvažuje i z pohledu zadavatele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448779705"/>
            <w:placeholder>
              <w:docPart w:val="2CA4AF9E03D14EF9AE6DB32E7716097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Content>
            <w:tc>
              <w:tcPr>
                <w:tcW w:w="2735" w:type="dxa"/>
                <w:shd w:val="clear" w:color="auto" w:fill="auto"/>
                <w:vAlign w:val="center"/>
              </w:tcPr>
              <w:p>
                <w:pPr>
                  <w:spacing w:before="60" w:after="60"/>
                  <w:jc w:val="lef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Zstupntext"/>
                    <w:rFonts w:ascii="Arial" w:hAnsi="Arial" w:cs="Arial"/>
                    <w:color w:val="000000" w:themeColor="text1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4246" w:type="dxa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238712902"/>
                <w:placeholder>
                  <w:docPart w:val="E156ADBBB32A4580872573EE0E38557E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hAnsi="Arial"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>
        <w:tc>
          <w:tcPr>
            <w:tcW w:w="5382" w:type="dxa"/>
            <w:shd w:val="clear" w:color="auto" w:fill="FDE9D9" w:themeFill="accent6" w:themeFillTint="33"/>
            <w:vAlign w:val="center"/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Výsledný počet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</w:rPr>
              <w:t>bodů - aritmetický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</w:rPr>
              <w:t xml:space="preserve"> průměr bodů</w:t>
            </w:r>
            <w:r>
              <w:rPr>
                <w:rFonts w:ascii="Arial" w:hAnsi="Arial" w:cs="Arial"/>
                <w:color w:val="000000" w:themeColor="text1"/>
              </w:rPr>
              <w:t xml:space="preserve"> za Projektového manažera (případně modifikovaný v závislosti na rozsahu potvrzení základních předpokladů)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highlight w:val="yellow"/>
                </w:rPr>
                <w:id w:val="-1869979995"/>
                <w:placeholder>
                  <w:docPart w:val="E25A82CEB1494B69A8988D2BE91B6F2F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>
                  <w:rPr>
                    <w:rFonts w:ascii="Arial" w:hAnsi="Arial" w:cs="Arial"/>
                    <w:b/>
                    <w:bCs/>
                    <w:color w:val="000000" w:themeColor="text1"/>
                    <w:highlight w:val="yellow"/>
                  </w:rPr>
                  <w:t>vepište text</w:t>
                </w:r>
              </w:sdtContent>
            </w:sdt>
          </w:p>
        </w:tc>
      </w:tr>
    </w:tbl>
    <w:p>
      <w:pPr>
        <w:spacing w:before="0"/>
        <w:ind w:left="284"/>
        <w:rPr>
          <w:rFonts w:ascii="Arial" w:hAnsi="Arial" w:cs="Arial"/>
          <w:color w:val="000000" w:themeColor="text1"/>
        </w:rPr>
      </w:pPr>
    </w:p>
    <w:p>
      <w:pPr>
        <w:spacing w:before="0"/>
        <w:ind w:left="284"/>
        <w:rPr>
          <w:rFonts w:ascii="Arial" w:hAnsi="Arial" w:cs="Arial"/>
          <w:color w:val="000000" w:themeColor="text1"/>
        </w:rPr>
      </w:pP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Vyhotovil: </w:t>
      </w:r>
      <w:sdt>
        <w:sdtPr>
          <w:rPr>
            <w:rFonts w:ascii="Arial" w:hAnsi="Arial" w:cs="Arial"/>
            <w:color w:val="000000" w:themeColor="text1"/>
          </w:rPr>
          <w:id w:val="-1614823703"/>
          <w:placeholder>
            <w:docPart w:val="1631E9D1CA2745FB9F26FBF75FC83F7C"/>
          </w:placeholder>
          <w:showingPlcHdr/>
        </w:sdtPr>
        <w:sdtContent>
          <w:r>
            <w:rPr>
              <w:rStyle w:val="Zstupntext"/>
              <w:rFonts w:ascii="Arial" w:eastAsia="Calibri" w:hAnsi="Arial" w:cs="Arial"/>
              <w:color w:val="000000" w:themeColor="text1"/>
              <w:highlight w:val="yellow"/>
            </w:rPr>
            <w:t>Jméno</w:t>
          </w:r>
        </w:sdtContent>
      </w:sdt>
    </w:p>
    <w:sectPr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widowControl w:val="0"/>
      <w:tabs>
        <w:tab w:val="center" w:pos="4680"/>
        <w:tab w:val="right" w:pos="8820"/>
      </w:tabs>
      <w:spacing w:before="0" w:after="0"/>
      <w:jc w:val="right"/>
      <w:rPr>
        <w:sz w:val="20"/>
        <w:szCs w:val="20"/>
      </w:rPr>
    </w:pPr>
  </w:p>
  <w:p>
    <w:pPr>
      <w:widowControl w:val="0"/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20"/>
        <w:szCs w:val="20"/>
        <w:highlight w:val="green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 xml:space="preserve"> / </w:t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widowControl w:val="0"/>
      <w:tabs>
        <w:tab w:val="center" w:pos="4680"/>
        <w:tab w:val="right" w:pos="8820"/>
      </w:tabs>
      <w:spacing w:before="0" w:after="0"/>
      <w:jc w:val="right"/>
      <w:rPr>
        <w:sz w:val="16"/>
        <w:szCs w:val="16"/>
      </w:rPr>
    </w:pPr>
  </w:p>
  <w:p>
    <w:pPr>
      <w:widowControl w:val="0"/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PAGE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/ </w:t>
    </w: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center" w:pos="4536"/>
        <w:tab w:val="right" w:pos="9072"/>
      </w:tabs>
      <w:spacing w:before="0" w:after="0"/>
      <w:ind w:left="680"/>
      <w:rPr>
        <w:rFonts w:ascii="Calibri" w:eastAsia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5"/>
  </w:num>
  <w:num w:numId="12">
    <w:abstractNumId w:val="28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5"/>
  </w:num>
  <w:num w:numId="16">
    <w:abstractNumId w:val="17"/>
  </w:num>
  <w:num w:numId="17">
    <w:abstractNumId w:val="21"/>
  </w:num>
  <w:num w:numId="18">
    <w:abstractNumId w:val="7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6"/>
  </w:num>
  <w:num w:numId="24">
    <w:abstractNumId w:val="23"/>
  </w:num>
  <w:num w:numId="25">
    <w:abstractNumId w:val="24"/>
  </w:num>
  <w:num w:numId="26">
    <w:abstractNumId w:val="6"/>
  </w:num>
  <w:num w:numId="27">
    <w:abstractNumId w:val="10"/>
  </w:num>
  <w:num w:numId="28">
    <w:abstractNumId w:val="1"/>
  </w:num>
  <w:num w:numId="29">
    <w:abstractNumId w:val="19"/>
  </w:num>
  <w:num w:numId="30">
    <w:abstractNumId w:val="11"/>
  </w:num>
  <w:num w:numId="31">
    <w:abstractNumId w:val="3"/>
  </w:num>
  <w:num w:numId="32">
    <w:abstractNumId w:val="18"/>
  </w:num>
  <w:num w:numId="33">
    <w:abstractNumId w:val="14"/>
  </w:num>
  <w:num w:numId="34">
    <w:abstractNumId w:val="15"/>
  </w:num>
  <w:num w:numId="35">
    <w:abstractNumId w:val="15"/>
  </w:num>
  <w:num w:numId="36">
    <w:abstractNumId w:val="4"/>
  </w:num>
  <w:num w:numId="37">
    <w:abstractNumId w:val="8"/>
  </w:num>
  <w:num w:numId="38">
    <w:abstractNumId w:val="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pPr>
      <w:spacing w:before="120"/>
      <w:ind w:left="1531" w:hanging="284"/>
      <w:contextualSpacing/>
      <w:jc w:val="both"/>
      <w:outlineLvl w:val="4"/>
    </w:pPr>
    <w:rPr>
      <w:rFonts w:ascii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</w:style>
  <w:style w:type="character" w:customStyle="1" w:styleId="OdrkyChar">
    <w:name w:val="Odrážky Char"/>
    <w:aliases w:val="2. úroveň Char"/>
    <w:basedOn w:val="Standardnpsmoodstavce"/>
    <w:link w:val="Odrky"/>
  </w:style>
  <w:style w:type="paragraph" w:customStyle="1" w:styleId="1rove">
    <w:name w:val="1. úroveň"/>
    <w:basedOn w:val="Normln"/>
    <w:link w:val="1roveChar"/>
    <w:qFormat/>
    <w:pPr>
      <w:ind w:left="981" w:hanging="624"/>
    </w:pPr>
  </w:style>
  <w:style w:type="character" w:customStyle="1" w:styleId="1roveChar">
    <w:name w:val="1. úroveň Char"/>
    <w:basedOn w:val="Standardnpsmoodstavce"/>
    <w:link w:val="1rove"/>
  </w:style>
  <w:style w:type="paragraph" w:customStyle="1" w:styleId="Hlavnnadpis">
    <w:name w:val="Hlavní nadpis"/>
    <w:basedOn w:val="Nadpis4"/>
    <w:link w:val="HlavnnadpisChar"/>
    <w:autoRedefine/>
    <w:qFormat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" w:eastAsia="Times New Roman" w:hAnsi="Arial" w:cs="Arial"/>
      <w:bCs w:val="0"/>
      <w:lang w:eastAsia="en-US"/>
    </w:rPr>
  </w:style>
  <w:style w:type="character" w:customStyle="1" w:styleId="HlavnnadpisChar">
    <w:name w:val="Hlavní nadpis Char"/>
    <w:basedOn w:val="Nadpis4Char"/>
    <w:link w:val="Hlavnnadpis"/>
    <w:rPr>
      <w:rFonts w:ascii="Arial" w:hAnsi="Arial" w:cs="Arial"/>
      <w:b/>
      <w:bCs w:val="0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Mkatabulky2">
    <w:name w:val="Mřížka tabulky2"/>
    <w:basedOn w:val="Normlntabulka"/>
    <w:next w:val="Mkatabulky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</w:style>
  <w:style w:type="table" w:customStyle="1" w:styleId="Mkatabulky3">
    <w:name w:val="Mřížka tabulky3"/>
    <w:basedOn w:val="Normlntabulka"/>
    <w:next w:val="Mkatabulk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"/>
    <w:rPr>
      <w:rFonts w:asciiTheme="minorHAnsi" w:hAnsiTheme="minorHAnsi" w:cstheme="minorBidi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docdata">
    <w:name w:val="docdata"/>
    <w:aliases w:val="docy,v5,10363,bqiaagaaeciuaaagthyaaaolgqaabtohaaaaaaaaaaaaaaaaaaaaaaaaaaaaaaaaaaaaaaaaaaaaaaaaaaaaaaaaaaaaaaaaaaaaaaaaaaaaaaaaaaaaaaaaaaaaaaaaaaaaaaaaaaaaaaaaaaaaaaaaaaaaaaaaaaaaaaaaaaaaaaaaaaaaaaaaaaaaaaaaaaaaaaaaaaaaaaaaaaaaaaaaaaaaaaaaaaaaaa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>
          <w:pPr>
            <w:pStyle w:val="1631E9D1CA2745FB9F26FBF75FC83F7C3"/>
          </w:pPr>
          <w:r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1613750BF3D94AEE9228C5986FD2B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A59F-7681-4391-BCE9-5E1B033D5144}"/>
      </w:docPartPr>
      <w:docPartBody>
        <w:p>
          <w:pPr>
            <w:pStyle w:val="1613750BF3D94AEE9228C5986FD2BB783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DA8E77B5B35640A0AA4EAACC5DEA7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6B420-A193-491C-AB6D-420AC0C73CAA}"/>
      </w:docPartPr>
      <w:docPartBody>
        <w:p>
          <w:pPr>
            <w:pStyle w:val="DA8E77B5B35640A0AA4EAACC5DEA76492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2C141638DB8A4125BE30F3A2FC3D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18B22-86B7-4AB7-8030-AD4F886F7EC3}"/>
      </w:docPartPr>
      <w:docPartBody>
        <w:p>
          <w:pPr>
            <w:pStyle w:val="2C141638DB8A4125BE30F3A2FC3DBE9F2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14FA8295C1548A0A90D713C5F6E1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4CF35-E521-4E33-B060-27C8BC3138B7}"/>
      </w:docPartPr>
      <w:docPartBody>
        <w:p>
          <w:pPr>
            <w:pStyle w:val="314FA8295C1548A0A90D713C5F6E1A702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2EF63A6EE9424887B952F601E1C68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515B3-0EBE-44C8-8F8D-5F6289D20911}"/>
      </w:docPartPr>
      <w:docPartBody>
        <w:p>
          <w:pPr>
            <w:pStyle w:val="2EF63A6EE9424887B952F601E1C680242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ADBEFF081A74ACBA6F27D6E47911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E67F7-79B3-4D69-BA27-8E86DE38FEB8}"/>
      </w:docPartPr>
      <w:docPartBody>
        <w:p>
          <w:pPr>
            <w:pStyle w:val="3ADBEFF081A74ACBA6F27D6E4791123C1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6B53264D218F4827AB674736ECE1E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51D7A-3453-4F1E-8C40-DCEA5C19C578}"/>
      </w:docPartPr>
      <w:docPartBody>
        <w:p>
          <w:pPr>
            <w:pStyle w:val="6B53264D218F4827AB674736ECE1E72F1"/>
          </w:pPr>
          <w:r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459024F7B7E477DAFD7243CFD6E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0A5E-FAEB-4740-8ED2-F431DD69BBD4}"/>
      </w:docPartPr>
      <w:docPartBody>
        <w:p>
          <w:pPr>
            <w:pStyle w:val="4459024F7B7E477DAFD7243CFD6EF7B8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0BF1615CCD424C2C8CA2BF44B5DAB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73CA2-3EFD-4BF8-AAD3-8392BE1C8C1F}"/>
      </w:docPartPr>
      <w:docPartBody>
        <w:p>
          <w:pPr>
            <w:pStyle w:val="0BF1615CCD424C2C8CA2BF44B5DABF0A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B6689871AF294B11BB8D8BFEC9DD6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85EF1-FF8B-49D3-AA05-5A389BC7EC89}"/>
      </w:docPartPr>
      <w:docPartBody>
        <w:p>
          <w:pPr>
            <w:pStyle w:val="B6689871AF294B11BB8D8BFEC9DD6F2E1"/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3D9A07BF31442EF84E2E2FEC2928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4F49C-11BC-49F2-9893-2EEEF88DCD77}"/>
      </w:docPartPr>
      <w:docPartBody>
        <w:p>
          <w:pPr>
            <w:pStyle w:val="53D9A07BF31442EF84E2E2FEC292824A1"/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26DC89136FA4229B90B733F87B67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52192-74C1-43E4-9F59-32D473594047}"/>
      </w:docPartPr>
      <w:docPartBody>
        <w:p>
          <w:pPr>
            <w:pStyle w:val="426DC89136FA4229B90B733F87B678A91"/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022B97FE5F8741CDA8B49A8F76C70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4AD10-6222-4597-B991-48B1D29F6E7C}"/>
      </w:docPartPr>
      <w:docPartBody>
        <w:p>
          <w:pPr>
            <w:pStyle w:val="022B97FE5F8741CDA8B49A8F76C70CC01"/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1F05AEA0AEC44E99DF35823ECA3F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87DBE-DF44-4096-B339-CDB0A2EC82C2}"/>
      </w:docPartPr>
      <w:docPartBody>
        <w:p>
          <w:pPr>
            <w:pStyle w:val="11F05AEA0AEC44E99DF35823ECA3FAAB1"/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59696E2BDC143C28864416952797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C776F-F963-452A-858B-A07553215F4E}"/>
      </w:docPartPr>
      <w:docPartBody>
        <w:p>
          <w:pPr>
            <w:pStyle w:val="B59696E2BDC143C2886441695279711A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F29051E3F73E47068C2A257DC4434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9D854-A71E-4300-B677-12111BC38BCA}"/>
      </w:docPartPr>
      <w:docPartBody>
        <w:p>
          <w:pPr>
            <w:pStyle w:val="F29051E3F73E47068C2A257DC44349D6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AFED61471DD430EBA86856DA42F7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97C5D-7C77-46C8-B138-0B9C534746FF}"/>
      </w:docPartPr>
      <w:docPartBody>
        <w:p>
          <w:pPr>
            <w:pStyle w:val="AAFED61471DD430EBA86856DA42F7625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5B6761325206491483474946C8B06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F57FC-942D-41EB-87C4-9416AB7CCEB0}"/>
      </w:docPartPr>
      <w:docPartBody>
        <w:p>
          <w:pPr>
            <w:pStyle w:val="5B6761325206491483474946C8B06D40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CF223588E7E041F2B18A1F0D961CF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45095-B5EA-4B8D-8216-B84F393A0015}"/>
      </w:docPartPr>
      <w:docPartBody>
        <w:p>
          <w:pPr>
            <w:pStyle w:val="CF223588E7E041F2B18A1F0D961CFECF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596083C58A749B68F2041D651D12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B197E-21C2-47BC-A5E1-52874DEB8F79}"/>
      </w:docPartPr>
      <w:docPartBody>
        <w:p>
          <w:pPr>
            <w:pStyle w:val="A596083C58A749B68F2041D651D12526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AB6B1FDC63E646F88C61E67CF5544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CE92E-3AE9-49C4-8FA2-5A79FCE2F640}"/>
      </w:docPartPr>
      <w:docPartBody>
        <w:p>
          <w:pPr>
            <w:pStyle w:val="AB6B1FDC63E646F88C61E67CF55444F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064C4B276B1F42FC85EE182CFBB55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DDEDB-FC2B-4DD6-BA1F-6FBBA771A2AA}"/>
      </w:docPartPr>
      <w:docPartBody>
        <w:p>
          <w:pPr>
            <w:pStyle w:val="064C4B276B1F42FC85EE182CFBB55F6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01BAC703F84D4502BD93706796B20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CF05D-A512-4045-B04A-3254B023259A}"/>
      </w:docPartPr>
      <w:docPartBody>
        <w:p>
          <w:pPr>
            <w:pStyle w:val="01BAC703F84D4502BD93706796B206CD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0C2ECAE2C1F47C48F3FA22ED9919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2DA73-7F4F-495C-ADF0-276D32B5185F}"/>
      </w:docPartPr>
      <w:docPartBody>
        <w:p>
          <w:pPr>
            <w:pStyle w:val="B0C2ECAE2C1F47C48F3FA22ED99190E3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D3CBFC1A719E43B59BA77026F3D0D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59B0E-491B-4DAD-8235-1B0AD8025D02}"/>
      </w:docPartPr>
      <w:docPartBody>
        <w:p>
          <w:pPr>
            <w:pStyle w:val="D3CBFC1A719E43B59BA77026F3D0D6D3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2CA4AF9E03D14EF9AE6DB32E77160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D28D-65DA-428F-B1D0-586F25689411}"/>
      </w:docPartPr>
      <w:docPartBody>
        <w:p>
          <w:pPr>
            <w:pStyle w:val="2CA4AF9E03D14EF9AE6DB32E7716097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E156ADBBB32A4580872573EE0E385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9396-AD5A-45B2-84B0-7EA5133FE71A}"/>
      </w:docPartPr>
      <w:docPartBody>
        <w:p>
          <w:pPr>
            <w:pStyle w:val="E156ADBBB32A4580872573EE0E38557E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DC2ECC45A5343F1AFB6B94AAB0E5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64299-BB0E-4E25-9A26-1EADA97368FA}"/>
      </w:docPartPr>
      <w:docPartBody>
        <w:p>
          <w:pPr>
            <w:pStyle w:val="5DC2ECC45A5343F1AFB6B94AAB0E5D24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5C9BFB345734D64842D7B0CF0925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57CF7-7C0F-4E3B-A075-47B16446D3E1}"/>
      </w:docPartPr>
      <w:docPartBody>
        <w:p>
          <w:pPr>
            <w:pStyle w:val="65C9BFB345734D64842D7B0CF09257D9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131583796BE4D7EB8D5271946745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3308B-6A84-4B0D-95DB-745BC62FCD10}"/>
      </w:docPartPr>
      <w:docPartBody>
        <w:p>
          <w:pPr>
            <w:pStyle w:val="5131583796BE4D7EB8D52719467453C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72BB3B39D6ED4290943EDBDBE83C3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C3A01-A8E1-472E-A8A5-7DA62AD0E6A4}"/>
      </w:docPartPr>
      <w:docPartBody>
        <w:p>
          <w:pPr>
            <w:pStyle w:val="72BB3B39D6ED4290943EDBDBE83C3206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E25A82CEB1494B69A8988D2BE91B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83508-79F6-492D-AD4D-FFE1F809C426}"/>
      </w:docPartPr>
      <w:docPartBody>
        <w:p>
          <w:pPr>
            <w:pStyle w:val="E25A82CEB1494B69A8988D2BE91B6F2F"/>
          </w:pPr>
          <w:r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25A82CEB1494B69A8988D2BE91B6F2F">
    <w:name w:val="E25A82CEB1494B69A8988D2BE91B6F2F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314FA8295C1548A0A90D713C5F6E1A702">
    <w:name w:val="314FA8295C1548A0A90D713C5F6E1A70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F63A6EE9424887B952F601E1C680242">
    <w:name w:val="2EF63A6EE9424887B952F601E1C68024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13750BF3D94AEE9228C5986FD2BB783">
    <w:name w:val="1613750BF3D94AEE9228C5986FD2BB783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459024F7B7E477DAFD7243CFD6EF7B81">
    <w:name w:val="4459024F7B7E477DAFD7243CFD6EF7B8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ADBEFF081A74ACBA6F27D6E4791123C1">
    <w:name w:val="3ADBEFF081A74ACBA6F27D6E4791123C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8E77B5B35640A0AA4EAACC5DEA76492">
    <w:name w:val="DA8E77B5B35640A0AA4EAACC5DEA7649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BF1615CCD424C2C8CA2BF44B5DABF0A1">
    <w:name w:val="0BF1615CCD424C2C8CA2BF44B5DABF0A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B53264D218F4827AB674736ECE1E72F1">
    <w:name w:val="6B53264D218F4827AB674736ECE1E72F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C141638DB8A4125BE30F3A2FC3DBE9F2">
    <w:name w:val="2C141638DB8A4125BE30F3A2FC3DBE9F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F223588E7E041F2B18A1F0D961CFECF">
    <w:name w:val="CF223588E7E041F2B18A1F0D961CFEC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689871AF294B11BB8D8BFEC9DD6F2E1">
    <w:name w:val="B6689871AF294B11BB8D8BFEC9DD6F2E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9696E2BDC143C2886441695279711A1">
    <w:name w:val="B59696E2BDC143C2886441695279711A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3D9A07BF31442EF84E2E2FEC292824A1">
    <w:name w:val="53D9A07BF31442EF84E2E2FEC292824A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9051E3F73E47068C2A257DC44349D61">
    <w:name w:val="F29051E3F73E47068C2A257DC44349D6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26DC89136FA4229B90B733F87B678A91">
    <w:name w:val="426DC89136FA4229B90B733F87B678A9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AFED61471DD430EBA86856DA42F76251">
    <w:name w:val="AAFED61471DD430EBA86856DA42F7625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22B97FE5F8741CDA8B49A8F76C70CC01">
    <w:name w:val="022B97FE5F8741CDA8B49A8F76C70CC0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6761325206491483474946C8B06D401">
    <w:name w:val="5B6761325206491483474946C8B06D40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1F05AEA0AEC44E99DF35823ECA3FAAB1">
    <w:name w:val="11F05AEA0AEC44E99DF35823ECA3FAAB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31E9D1CA2745FB9F26FBF75FC83F7C3">
    <w:name w:val="1631E9D1CA2745FB9F26FBF75FC83F7C3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596083C58A749B68F2041D651D12526">
    <w:name w:val="A596083C58A749B68F2041D651D12526"/>
  </w:style>
  <w:style w:type="paragraph" w:customStyle="1" w:styleId="AB6B1FDC63E646F88C61E67CF55444FE">
    <w:name w:val="AB6B1FDC63E646F88C61E67CF55444FE"/>
  </w:style>
  <w:style w:type="paragraph" w:customStyle="1" w:styleId="064C4B276B1F42FC85EE182CFBB55F61">
    <w:name w:val="064C4B276B1F42FC85EE182CFBB55F61"/>
  </w:style>
  <w:style w:type="paragraph" w:customStyle="1" w:styleId="01BAC703F84D4502BD93706796B206CD">
    <w:name w:val="01BAC703F84D4502BD93706796B206CD"/>
  </w:style>
  <w:style w:type="paragraph" w:customStyle="1" w:styleId="B0C2ECAE2C1F47C48F3FA22ED99190E3">
    <w:name w:val="B0C2ECAE2C1F47C48F3FA22ED99190E3"/>
  </w:style>
  <w:style w:type="paragraph" w:customStyle="1" w:styleId="D3CBFC1A719E43B59BA77026F3D0D6D3">
    <w:name w:val="D3CBFC1A719E43B59BA77026F3D0D6D3"/>
  </w:style>
  <w:style w:type="paragraph" w:customStyle="1" w:styleId="2CA4AF9E03D14EF9AE6DB32E77160976">
    <w:name w:val="2CA4AF9E03D14EF9AE6DB32E77160976"/>
  </w:style>
  <w:style w:type="paragraph" w:customStyle="1" w:styleId="E156ADBBB32A4580872573EE0E38557E">
    <w:name w:val="E156ADBBB32A4580872573EE0E38557E"/>
  </w:style>
  <w:style w:type="paragraph" w:customStyle="1" w:styleId="5DC2ECC45A5343F1AFB6B94AAB0E5D24">
    <w:name w:val="5DC2ECC45A5343F1AFB6B94AAB0E5D24"/>
  </w:style>
  <w:style w:type="paragraph" w:customStyle="1" w:styleId="65C9BFB345734D64842D7B0CF09257D9">
    <w:name w:val="65C9BFB345734D64842D7B0CF09257D9"/>
  </w:style>
  <w:style w:type="paragraph" w:customStyle="1" w:styleId="5131583796BE4D7EB8D52719467453C6">
    <w:name w:val="5131583796BE4D7EB8D52719467453C6"/>
  </w:style>
  <w:style w:type="paragraph" w:customStyle="1" w:styleId="72BB3B39D6ED4290943EDBDBE83C3206">
    <w:name w:val="72BB3B39D6ED4290943EDBDBE83C3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6" ma:contentTypeDescription="Vytvoří nový dokument" ma:contentTypeScope="" ma:versionID="c1523f0e033aa44c155bcc134743ac4d">
  <xsd:schema xmlns:xsd="http://www.w3.org/2001/XMLSchema" xmlns:xs="http://www.w3.org/2001/XMLSchema" xmlns:p="http://schemas.microsoft.com/office/2006/metadata/properties" xmlns:ns2="9b2dbd08-b145-4eaf-a8c1-66d53ee0934d" targetNamespace="http://schemas.microsoft.com/office/2006/metadata/properties" ma:root="true" ma:fieldsID="68d47f183cecad80d4834f329b80cee5" ns2:_="">
    <xsd:import namespace="9b2dbd08-b145-4eaf-a8c1-66d53ee09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23CB-5EB1-43FE-A466-73B684CC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5933F-BA58-4BF4-8E16-8B91CB375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1ABEB-16FE-4D0E-AD28-3C41375CB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187CCF-B032-42C8-AF09-8084E7EA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Kotoučková Jana Bc. DiS.</cp:lastModifiedBy>
  <cp:revision>11</cp:revision>
  <dcterms:created xsi:type="dcterms:W3CDTF">2026-03-31T10:15:00Z</dcterms:created>
  <dcterms:modified xsi:type="dcterms:W3CDTF">2026-04-17T04:42:00Z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  <property fmtid="{D5CDD505-2E9C-101B-9397-08002B2CF9AE}" pid="3" name="Order">
    <vt:r8>31800</vt:r8>
  </property>
</Properties>
</file>