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16AA7" w14:textId="77777777" w:rsidR="00CE3BD5" w:rsidRPr="00FE2859" w:rsidRDefault="00CE3BD5" w:rsidP="00054B82">
      <w:pPr>
        <w:spacing w:after="0"/>
        <w:rPr>
          <w:rFonts w:ascii="Arial" w:hAnsi="Arial" w:cs="Arial"/>
        </w:rPr>
      </w:pPr>
    </w:p>
    <w:p w14:paraId="27C46EE6" w14:textId="0E1588EE" w:rsidR="00400EDB" w:rsidRDefault="00400EDB" w:rsidP="00054B82">
      <w:pPr>
        <w:spacing w:after="0"/>
        <w:ind w:right="453"/>
        <w:jc w:val="both"/>
        <w:rPr>
          <w:rFonts w:ascii="Arial" w:hAnsi="Arial" w:cs="Arial"/>
          <w:b/>
          <w:bCs/>
        </w:rPr>
      </w:pPr>
      <w:r w:rsidRPr="00400EDB">
        <w:rPr>
          <w:rFonts w:ascii="Arial" w:hAnsi="Arial" w:cs="Arial"/>
          <w:b/>
          <w:bCs/>
        </w:rPr>
        <w:t>4. patro, Poliklinika Žďár nad Sázavou</w:t>
      </w:r>
    </w:p>
    <w:p w14:paraId="6B32C14A" w14:textId="77777777" w:rsidR="00400EDB" w:rsidRPr="00400EDB" w:rsidRDefault="00400EDB" w:rsidP="00054B82">
      <w:pPr>
        <w:spacing w:after="0"/>
        <w:ind w:right="453"/>
        <w:jc w:val="both"/>
        <w:rPr>
          <w:rFonts w:ascii="Arial" w:hAnsi="Arial" w:cs="Arial"/>
          <w:b/>
          <w:bCs/>
        </w:rPr>
      </w:pPr>
    </w:p>
    <w:p w14:paraId="33D16AA8" w14:textId="29EC18E6" w:rsidR="00D82E95" w:rsidRPr="00FE2859" w:rsidRDefault="00D82E95" w:rsidP="00054B82">
      <w:pPr>
        <w:spacing w:after="0"/>
        <w:ind w:right="453"/>
        <w:jc w:val="both"/>
        <w:rPr>
          <w:rFonts w:ascii="Arial" w:hAnsi="Arial" w:cs="Arial"/>
        </w:rPr>
      </w:pPr>
      <w:r w:rsidRPr="00FE2859">
        <w:rPr>
          <w:rFonts w:ascii="Arial" w:hAnsi="Arial" w:cs="Arial"/>
        </w:rPr>
        <w:t xml:space="preserve">Tento prostor částečně slouží pro </w:t>
      </w:r>
      <w:r w:rsidR="00054B82">
        <w:rPr>
          <w:rFonts w:ascii="Arial" w:hAnsi="Arial" w:cs="Arial"/>
        </w:rPr>
        <w:t>centrum Srdíčko</w:t>
      </w:r>
      <w:r w:rsidRPr="00FE2859">
        <w:rPr>
          <w:rFonts w:ascii="Arial" w:hAnsi="Arial" w:cs="Arial"/>
        </w:rPr>
        <w:t xml:space="preserve">, část ploché střechy je osazeno fotovoltaickými panely a zbylá část je neobsazena. Původní využití této </w:t>
      </w:r>
      <w:r w:rsidR="00054B82">
        <w:rPr>
          <w:rFonts w:ascii="Arial" w:hAnsi="Arial" w:cs="Arial"/>
        </w:rPr>
        <w:t xml:space="preserve">neobsazené </w:t>
      </w:r>
      <w:r w:rsidRPr="00FE2859">
        <w:rPr>
          <w:rFonts w:ascii="Arial" w:hAnsi="Arial" w:cs="Arial"/>
        </w:rPr>
        <w:t>části bylo jako strojovna vzduchotechniky (VZT)</w:t>
      </w:r>
      <w:r w:rsidR="00222D76">
        <w:rPr>
          <w:rFonts w:ascii="Arial" w:hAnsi="Arial" w:cs="Arial"/>
        </w:rPr>
        <w:t xml:space="preserve"> </w:t>
      </w:r>
      <w:r w:rsidRPr="00FE2859">
        <w:rPr>
          <w:rFonts w:ascii="Arial" w:hAnsi="Arial" w:cs="Arial"/>
        </w:rPr>
        <w:t>a skladovací prostory, ke kterým je tato část v současné době využívaná. Po strojovně VZT zbyly na podlaze betonové podstavce a množství příček, které bude nutno vybourat.</w:t>
      </w:r>
    </w:p>
    <w:p w14:paraId="33D16AA9" w14:textId="3F945EF4" w:rsidR="00D82E95" w:rsidRPr="00FE2859" w:rsidRDefault="00D82E95" w:rsidP="00054B82">
      <w:pPr>
        <w:spacing w:after="0"/>
        <w:ind w:right="453"/>
        <w:jc w:val="both"/>
        <w:rPr>
          <w:rFonts w:ascii="Arial" w:hAnsi="Arial" w:cs="Arial"/>
        </w:rPr>
      </w:pPr>
      <w:r w:rsidRPr="00FE2859">
        <w:rPr>
          <w:rFonts w:ascii="Arial" w:hAnsi="Arial" w:cs="Arial"/>
        </w:rPr>
        <w:t>Již za předešlých vedení se uvažovalo s možným vyžitím 4NP</w:t>
      </w:r>
      <w:r w:rsidR="000B3989">
        <w:rPr>
          <w:rFonts w:ascii="Arial" w:hAnsi="Arial" w:cs="Arial"/>
        </w:rPr>
        <w:t>; p</w:t>
      </w:r>
      <w:r w:rsidRPr="00FE2859">
        <w:rPr>
          <w:rFonts w:ascii="Arial" w:hAnsi="Arial" w:cs="Arial"/>
        </w:rPr>
        <w:t xml:space="preserve">roto v rámci prováděných oprav v ostatních částech </w:t>
      </w:r>
      <w:r w:rsidR="00596EBE">
        <w:rPr>
          <w:rFonts w:ascii="Arial" w:hAnsi="Arial" w:cs="Arial"/>
        </w:rPr>
        <w:t>P</w:t>
      </w:r>
      <w:r w:rsidRPr="00FE2859">
        <w:rPr>
          <w:rFonts w:ascii="Arial" w:hAnsi="Arial" w:cs="Arial"/>
        </w:rPr>
        <w:t>olikliniky byly provedeny tyto úpravy:</w:t>
      </w:r>
    </w:p>
    <w:p w14:paraId="33D16AAA" w14:textId="7EBEB83C" w:rsidR="00D82E95" w:rsidRPr="00FE2859" w:rsidRDefault="00596EBE" w:rsidP="00054B82">
      <w:pPr>
        <w:pStyle w:val="Odstavecseseznamem"/>
        <w:numPr>
          <w:ilvl w:val="0"/>
          <w:numId w:val="1"/>
        </w:numPr>
        <w:spacing w:after="0"/>
        <w:ind w:left="284" w:right="45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82E95" w:rsidRPr="00FE2859">
        <w:rPr>
          <w:rFonts w:ascii="Arial" w:hAnsi="Arial" w:cs="Arial"/>
        </w:rPr>
        <w:t xml:space="preserve">ýtah na levé části </w:t>
      </w:r>
      <w:r>
        <w:rPr>
          <w:rFonts w:ascii="Arial" w:hAnsi="Arial" w:cs="Arial"/>
        </w:rPr>
        <w:t>P</w:t>
      </w:r>
      <w:r w:rsidR="00D82E95" w:rsidRPr="00FE2859">
        <w:rPr>
          <w:rFonts w:ascii="Arial" w:hAnsi="Arial" w:cs="Arial"/>
        </w:rPr>
        <w:t>olikliniky</w:t>
      </w:r>
      <w:r>
        <w:rPr>
          <w:rFonts w:ascii="Arial" w:hAnsi="Arial" w:cs="Arial"/>
        </w:rPr>
        <w:t xml:space="preserve">: </w:t>
      </w:r>
      <w:r w:rsidR="00D82E95" w:rsidRPr="00FE2859">
        <w:rPr>
          <w:rFonts w:ascii="Arial" w:hAnsi="Arial" w:cs="Arial"/>
        </w:rPr>
        <w:t>prodloužení výtahové kabiny do 4NP (v současné době zablokován přístup do 4NP)</w:t>
      </w:r>
      <w:r w:rsidR="000B3989">
        <w:rPr>
          <w:rFonts w:ascii="Arial" w:hAnsi="Arial" w:cs="Arial"/>
        </w:rPr>
        <w:t>;</w:t>
      </w:r>
    </w:p>
    <w:p w14:paraId="33D16AAB" w14:textId="75AECDAE" w:rsidR="00D82E95" w:rsidRPr="00FE2859" w:rsidRDefault="00596EBE" w:rsidP="00054B82">
      <w:pPr>
        <w:pStyle w:val="Odstavecseseznamem"/>
        <w:numPr>
          <w:ilvl w:val="0"/>
          <w:numId w:val="1"/>
        </w:numPr>
        <w:spacing w:after="0"/>
        <w:ind w:left="284" w:right="453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82E95" w:rsidRPr="00FE2859">
        <w:rPr>
          <w:rFonts w:ascii="Arial" w:hAnsi="Arial" w:cs="Arial"/>
        </w:rPr>
        <w:t>řívod topení, vody a odpadů do 4NP</w:t>
      </w:r>
      <w:r w:rsidR="000B3989">
        <w:rPr>
          <w:rFonts w:ascii="Arial" w:hAnsi="Arial" w:cs="Arial"/>
        </w:rPr>
        <w:t>.</w:t>
      </w:r>
    </w:p>
    <w:p w14:paraId="33D16AAC" w14:textId="0447C8D4" w:rsidR="00D82E95" w:rsidRDefault="00D82E95" w:rsidP="00054B82">
      <w:pPr>
        <w:spacing w:after="0" w:line="240" w:lineRule="auto"/>
        <w:ind w:right="453"/>
        <w:jc w:val="both"/>
        <w:rPr>
          <w:rFonts w:ascii="Arial" w:hAnsi="Arial" w:cs="Arial"/>
        </w:rPr>
      </w:pPr>
      <w:r w:rsidRPr="00FE2859">
        <w:rPr>
          <w:rFonts w:ascii="Arial" w:hAnsi="Arial" w:cs="Arial"/>
        </w:rPr>
        <w:t xml:space="preserve">Stávající 4NP není nebo </w:t>
      </w:r>
      <w:r w:rsidR="00CE3BD5" w:rsidRPr="00FE2859">
        <w:rPr>
          <w:rFonts w:ascii="Arial" w:hAnsi="Arial" w:cs="Arial"/>
        </w:rPr>
        <w:t xml:space="preserve">je </w:t>
      </w:r>
      <w:r w:rsidRPr="00FE2859">
        <w:rPr>
          <w:rFonts w:ascii="Arial" w:hAnsi="Arial" w:cs="Arial"/>
        </w:rPr>
        <w:t>velice málo osazeno okny</w:t>
      </w:r>
      <w:r w:rsidR="000B3989">
        <w:rPr>
          <w:rFonts w:ascii="Arial" w:hAnsi="Arial" w:cs="Arial"/>
        </w:rPr>
        <w:t xml:space="preserve">; </w:t>
      </w:r>
      <w:r w:rsidR="00CE3BD5" w:rsidRPr="00FE2859">
        <w:rPr>
          <w:rFonts w:ascii="Arial" w:hAnsi="Arial" w:cs="Arial"/>
        </w:rPr>
        <w:t>bude nutné do stávajících obvodových stěn vybourat nové</w:t>
      </w:r>
      <w:r w:rsidR="00A7665B">
        <w:rPr>
          <w:rFonts w:ascii="Arial" w:hAnsi="Arial" w:cs="Arial"/>
        </w:rPr>
        <w:t xml:space="preserve">, </w:t>
      </w:r>
      <w:r w:rsidR="00CE3BD5" w:rsidRPr="00FE2859">
        <w:rPr>
          <w:rFonts w:ascii="Arial" w:hAnsi="Arial" w:cs="Arial"/>
        </w:rPr>
        <w:t>větší otvory pro okna, aby navržené prostory byly dostatečně prosvětleny. Přirozenému osvětlení však brání provedené panely fotovoltaiky</w:t>
      </w:r>
      <w:r w:rsidR="007D3980">
        <w:rPr>
          <w:rFonts w:ascii="Arial" w:hAnsi="Arial" w:cs="Arial"/>
        </w:rPr>
        <w:t xml:space="preserve"> </w:t>
      </w:r>
      <w:r w:rsidR="00CE3BD5" w:rsidRPr="00FE2859">
        <w:rPr>
          <w:rFonts w:ascii="Arial" w:hAnsi="Arial" w:cs="Arial"/>
        </w:rPr>
        <w:t>- viz fotografie.</w:t>
      </w:r>
    </w:p>
    <w:p w14:paraId="33D16AAD" w14:textId="77777777" w:rsidR="00FE2859" w:rsidRPr="00FE2859" w:rsidRDefault="00FE2859" w:rsidP="00054B82">
      <w:pPr>
        <w:spacing w:after="0" w:line="240" w:lineRule="auto"/>
        <w:ind w:right="453"/>
        <w:jc w:val="both"/>
        <w:rPr>
          <w:rFonts w:ascii="Arial" w:hAnsi="Arial" w:cs="Arial"/>
        </w:rPr>
      </w:pPr>
    </w:p>
    <w:p w14:paraId="33D16AAE" w14:textId="77777777" w:rsidR="00CE3BD5" w:rsidRDefault="00CE3BD5" w:rsidP="00FE2859">
      <w:pPr>
        <w:spacing w:after="0" w:line="240" w:lineRule="auto"/>
        <w:ind w:right="453"/>
        <w:rPr>
          <w:rFonts w:ascii="Arial" w:hAnsi="Arial" w:cs="Arial"/>
          <w:noProof/>
          <w:lang w:eastAsia="cs-CZ"/>
        </w:rPr>
      </w:pPr>
      <w:r w:rsidRPr="00FE2859">
        <w:rPr>
          <w:rFonts w:ascii="Arial" w:hAnsi="Arial" w:cs="Arial"/>
          <w:noProof/>
          <w:lang w:eastAsia="cs-CZ"/>
        </w:rPr>
        <w:drawing>
          <wp:inline distT="0" distB="0" distL="0" distR="0" wp14:anchorId="33D16AB8" wp14:editId="33D16AB9">
            <wp:extent cx="2657475" cy="3543300"/>
            <wp:effectExtent l="0" t="0" r="9525" b="0"/>
            <wp:docPr id="1" name="Obrázek 1" descr="C:\Users\milpet\Pictures\PhotoWise Images\Nebyty\Poliklinika\IMG_20190808_093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pet\Pictures\PhotoWise Images\Nebyty\Poliklinika\IMG_20190808_0931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366" cy="354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859">
        <w:rPr>
          <w:rFonts w:ascii="Arial" w:hAnsi="Arial" w:cs="Arial"/>
          <w:noProof/>
          <w:lang w:eastAsia="cs-CZ"/>
        </w:rPr>
        <w:t xml:space="preserve"> </w:t>
      </w:r>
      <w:r w:rsidR="00FE2859">
        <w:rPr>
          <w:rFonts w:ascii="Arial" w:hAnsi="Arial" w:cs="Arial"/>
          <w:noProof/>
          <w:lang w:eastAsia="cs-CZ"/>
        </w:rPr>
        <w:t xml:space="preserve">              </w:t>
      </w:r>
      <w:r w:rsidRPr="00FE2859">
        <w:rPr>
          <w:rFonts w:ascii="Arial" w:hAnsi="Arial" w:cs="Arial"/>
          <w:noProof/>
          <w:lang w:eastAsia="cs-CZ"/>
        </w:rPr>
        <w:t xml:space="preserve"> </w:t>
      </w:r>
      <w:r w:rsidRPr="00FE2859">
        <w:rPr>
          <w:rFonts w:ascii="Arial" w:hAnsi="Arial" w:cs="Arial"/>
          <w:noProof/>
          <w:lang w:eastAsia="cs-CZ"/>
        </w:rPr>
        <w:drawing>
          <wp:inline distT="0" distB="0" distL="0" distR="0" wp14:anchorId="33D16ABA" wp14:editId="33D16ABB">
            <wp:extent cx="2633662" cy="3511550"/>
            <wp:effectExtent l="0" t="0" r="0" b="0"/>
            <wp:docPr id="2" name="Obrázek 2" descr="C:\Users\milpet\Pictures\PhotoWise Images\Nebyty\Poliklinika\IMG_20190808_092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lpet\Pictures\PhotoWise Images\Nebyty\Poliklinika\IMG_20190808_0921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11" cy="351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16AAF" w14:textId="77777777" w:rsidR="00FE2859" w:rsidRPr="00FE2859" w:rsidRDefault="00FE2859" w:rsidP="00FE2859">
      <w:pPr>
        <w:spacing w:after="0" w:line="240" w:lineRule="auto"/>
        <w:ind w:right="453"/>
        <w:rPr>
          <w:rFonts w:ascii="Arial" w:hAnsi="Arial" w:cs="Arial"/>
          <w:noProof/>
          <w:lang w:eastAsia="cs-CZ"/>
        </w:rPr>
      </w:pPr>
    </w:p>
    <w:p w14:paraId="61A5049F" w14:textId="71A7DB54" w:rsidR="00B11311" w:rsidRPr="00400EDB" w:rsidRDefault="00B11311" w:rsidP="00B11311">
      <w:pPr>
        <w:spacing w:after="0" w:line="240" w:lineRule="auto"/>
        <w:ind w:right="453"/>
        <w:rPr>
          <w:rFonts w:ascii="Arial" w:hAnsi="Arial" w:cs="Arial"/>
          <w:noProof/>
          <w:lang w:eastAsia="cs-CZ"/>
        </w:rPr>
      </w:pPr>
      <w:r w:rsidRPr="00400EDB">
        <w:rPr>
          <w:rFonts w:ascii="Arial" w:hAnsi="Arial" w:cs="Arial"/>
          <w:noProof/>
          <w:lang w:eastAsia="cs-CZ"/>
        </w:rPr>
        <w:t>Dále by byla nutná rekonstrukce stávajícího sociálního zařízení ve 4.NP</w:t>
      </w:r>
      <w:r>
        <w:rPr>
          <w:rFonts w:ascii="Arial" w:hAnsi="Arial" w:cs="Arial"/>
          <w:noProof/>
          <w:lang w:eastAsia="cs-CZ"/>
        </w:rPr>
        <w:t xml:space="preserve"> </w:t>
      </w:r>
      <w:r w:rsidRPr="00400EDB">
        <w:rPr>
          <w:rFonts w:ascii="Arial" w:hAnsi="Arial" w:cs="Arial"/>
          <w:noProof/>
          <w:lang w:eastAsia="cs-CZ"/>
        </w:rPr>
        <w:t>a provedení venkovní zateplení.</w:t>
      </w:r>
    </w:p>
    <w:p w14:paraId="695E4C61" w14:textId="77777777" w:rsidR="00B11311" w:rsidRDefault="00B11311" w:rsidP="00FE2859">
      <w:pPr>
        <w:spacing w:after="0" w:line="240" w:lineRule="auto"/>
        <w:ind w:right="453"/>
        <w:jc w:val="both"/>
        <w:rPr>
          <w:rFonts w:ascii="Arial" w:hAnsi="Arial" w:cs="Arial"/>
          <w:noProof/>
          <w:lang w:eastAsia="cs-CZ"/>
        </w:rPr>
      </w:pPr>
    </w:p>
    <w:p w14:paraId="33D16AB0" w14:textId="7B201650" w:rsidR="00CE3BD5" w:rsidRPr="00400EDB" w:rsidRDefault="00CE3BD5" w:rsidP="00FE2859">
      <w:pPr>
        <w:spacing w:after="0" w:line="240" w:lineRule="auto"/>
        <w:ind w:right="453"/>
        <w:jc w:val="both"/>
        <w:rPr>
          <w:rFonts w:ascii="Arial" w:hAnsi="Arial" w:cs="Arial"/>
          <w:noProof/>
          <w:lang w:eastAsia="cs-CZ"/>
        </w:rPr>
      </w:pPr>
      <w:r w:rsidRPr="00400EDB">
        <w:rPr>
          <w:rFonts w:ascii="Arial" w:hAnsi="Arial" w:cs="Arial"/>
          <w:noProof/>
          <w:lang w:eastAsia="cs-CZ"/>
        </w:rPr>
        <w:t xml:space="preserve">Stávající 4NP by bylo možné využít na zřízení 3-4 nových ordinací, </w:t>
      </w:r>
      <w:r w:rsidR="00503AD0" w:rsidRPr="00400EDB">
        <w:rPr>
          <w:rFonts w:ascii="Arial" w:hAnsi="Arial" w:cs="Arial"/>
          <w:noProof/>
          <w:lang w:eastAsia="cs-CZ"/>
        </w:rPr>
        <w:t>cvičeben nebo k jinému účelu</w:t>
      </w:r>
      <w:r w:rsidR="00B11311">
        <w:rPr>
          <w:rFonts w:ascii="Arial" w:hAnsi="Arial" w:cs="Arial"/>
          <w:noProof/>
          <w:lang w:eastAsia="cs-CZ"/>
        </w:rPr>
        <w:t xml:space="preserve"> (</w:t>
      </w:r>
      <w:r w:rsidR="00B056B1" w:rsidRPr="00400EDB">
        <w:rPr>
          <w:rFonts w:ascii="Arial" w:hAnsi="Arial" w:cs="Arial"/>
          <w:noProof/>
          <w:lang w:eastAsia="cs-CZ"/>
        </w:rPr>
        <w:t>stávající půdorys</w:t>
      </w:r>
      <w:r w:rsidR="00B11311">
        <w:rPr>
          <w:rFonts w:ascii="Arial" w:hAnsi="Arial" w:cs="Arial"/>
          <w:noProof/>
          <w:lang w:eastAsia="cs-CZ"/>
        </w:rPr>
        <w:t xml:space="preserve"> </w:t>
      </w:r>
      <w:r w:rsidR="00B056B1" w:rsidRPr="00400EDB">
        <w:rPr>
          <w:rFonts w:ascii="Arial" w:hAnsi="Arial" w:cs="Arial"/>
          <w:noProof/>
          <w:lang w:eastAsia="cs-CZ"/>
        </w:rPr>
        <w:t>viz foto</w:t>
      </w:r>
      <w:r w:rsidR="00FA0FFD">
        <w:rPr>
          <w:rFonts w:ascii="Arial" w:hAnsi="Arial" w:cs="Arial"/>
          <w:noProof/>
          <w:lang w:eastAsia="cs-CZ"/>
        </w:rPr>
        <w:t>; pro inspiraci rovněž předložen návrh využití prostor</w:t>
      </w:r>
      <w:r w:rsidR="00B056B1" w:rsidRPr="00400EDB">
        <w:rPr>
          <w:rFonts w:ascii="Arial" w:hAnsi="Arial" w:cs="Arial"/>
          <w:noProof/>
          <w:lang w:eastAsia="cs-CZ"/>
        </w:rPr>
        <w:t>).</w:t>
      </w:r>
    </w:p>
    <w:p w14:paraId="33D16AB2" w14:textId="77777777" w:rsidR="00B056B1" w:rsidRPr="00400EDB" w:rsidRDefault="00B056B1" w:rsidP="00FE2859">
      <w:pPr>
        <w:spacing w:after="0" w:line="240" w:lineRule="auto"/>
        <w:ind w:right="453"/>
        <w:rPr>
          <w:rFonts w:ascii="Arial" w:hAnsi="Arial" w:cs="Arial"/>
          <w:noProof/>
          <w:lang w:eastAsia="cs-CZ"/>
        </w:rPr>
      </w:pPr>
    </w:p>
    <w:p w14:paraId="0CDF27F3" w14:textId="77777777" w:rsidR="00B11311" w:rsidRDefault="00B056B1" w:rsidP="00B11311">
      <w:pPr>
        <w:spacing w:after="0" w:line="240" w:lineRule="auto"/>
        <w:ind w:right="453"/>
        <w:rPr>
          <w:rFonts w:ascii="Arial" w:hAnsi="Arial" w:cs="Arial"/>
          <w:noProof/>
          <w:lang w:eastAsia="cs-CZ"/>
        </w:rPr>
      </w:pPr>
      <w:r w:rsidRPr="00B11311">
        <w:rPr>
          <w:rFonts w:ascii="Arial" w:hAnsi="Arial" w:cs="Arial"/>
          <w:noProof/>
          <w:lang w:eastAsia="cs-CZ"/>
        </w:rPr>
        <w:t>Výměra 4NP je cca 335m</w:t>
      </w:r>
      <w:r w:rsidRPr="00B11311">
        <w:rPr>
          <w:rFonts w:ascii="Arial" w:hAnsi="Arial" w:cs="Arial"/>
          <w:noProof/>
          <w:vertAlign w:val="superscript"/>
          <w:lang w:eastAsia="cs-CZ"/>
        </w:rPr>
        <w:t>2</w:t>
      </w:r>
      <w:r w:rsidRPr="00B11311">
        <w:rPr>
          <w:rFonts w:ascii="Arial" w:hAnsi="Arial" w:cs="Arial"/>
          <w:noProof/>
          <w:lang w:eastAsia="cs-CZ"/>
        </w:rPr>
        <w:t>, obestavěný prostor je cca 1200m</w:t>
      </w:r>
      <w:r w:rsidRPr="00B11311">
        <w:rPr>
          <w:rFonts w:ascii="Arial" w:hAnsi="Arial" w:cs="Arial"/>
          <w:noProof/>
          <w:vertAlign w:val="superscript"/>
          <w:lang w:eastAsia="cs-CZ"/>
        </w:rPr>
        <w:t>3</w:t>
      </w:r>
      <w:r w:rsidR="00B11311">
        <w:rPr>
          <w:rFonts w:ascii="Arial" w:hAnsi="Arial" w:cs="Arial"/>
          <w:noProof/>
          <w:lang w:eastAsia="cs-CZ"/>
        </w:rPr>
        <w:t>.</w:t>
      </w:r>
    </w:p>
    <w:p w14:paraId="3A9D824B" w14:textId="77777777" w:rsidR="00B11311" w:rsidRDefault="00B11311" w:rsidP="00B11311">
      <w:pPr>
        <w:spacing w:after="0" w:line="240" w:lineRule="auto"/>
        <w:ind w:right="453"/>
        <w:rPr>
          <w:rFonts w:ascii="Arial" w:hAnsi="Arial" w:cs="Arial"/>
        </w:rPr>
      </w:pPr>
    </w:p>
    <w:p w14:paraId="33D16AB5" w14:textId="680C4AC6" w:rsidR="00B056B1" w:rsidRPr="00400EDB" w:rsidRDefault="00503AD0" w:rsidP="00B11311">
      <w:pPr>
        <w:spacing w:after="0" w:line="240" w:lineRule="auto"/>
        <w:ind w:right="453"/>
        <w:rPr>
          <w:rFonts w:ascii="Arial" w:hAnsi="Arial" w:cs="Arial"/>
        </w:rPr>
      </w:pPr>
      <w:r w:rsidRPr="00400EDB">
        <w:rPr>
          <w:rFonts w:ascii="Arial" w:hAnsi="Arial" w:cs="Arial"/>
        </w:rPr>
        <w:t>Dále je k dispozici opravený prostor – na plánku je označen jako centrum Srdíčko, který je zrekonstruovaný.</w:t>
      </w:r>
    </w:p>
    <w:p w14:paraId="33D16AB6" w14:textId="77777777" w:rsidR="00503AD0" w:rsidRPr="00400EDB" w:rsidRDefault="00503AD0" w:rsidP="00D82E95">
      <w:pPr>
        <w:rPr>
          <w:rFonts w:ascii="Arial" w:hAnsi="Arial" w:cs="Arial"/>
        </w:rPr>
      </w:pPr>
      <w:r w:rsidRPr="00400EDB">
        <w:rPr>
          <w:rFonts w:ascii="Arial" w:hAnsi="Arial" w:cs="Arial"/>
        </w:rPr>
        <w:t>Výměra centra je 171,67 m</w:t>
      </w:r>
      <w:r w:rsidRPr="00374D1F">
        <w:rPr>
          <w:rFonts w:ascii="Arial" w:hAnsi="Arial" w:cs="Arial"/>
          <w:vertAlign w:val="superscript"/>
        </w:rPr>
        <w:t>2</w:t>
      </w:r>
      <w:r w:rsidRPr="00400EDB">
        <w:rPr>
          <w:rFonts w:ascii="Arial" w:hAnsi="Arial" w:cs="Arial"/>
        </w:rPr>
        <w:t>, v technické dokumentaci označeno modře.</w:t>
      </w:r>
    </w:p>
    <w:p w14:paraId="33D16AB7" w14:textId="34243DE2" w:rsidR="00054B82" w:rsidRDefault="00FA0FFD" w:rsidP="00D82E95">
      <w:r>
        <w:object w:dxaOrig="8420" w:dyaOrig="11911" w14:anchorId="33D16A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47pt;height:490.5pt" o:ole="">
            <v:imagedata r:id="rId10" o:title=""/>
          </v:shape>
          <o:OLEObject Type="Embed" ProgID="AcroExch.Document.DC" ShapeID="_x0000_i1027" DrawAspect="Content" ObjectID="_1681215644" r:id="rId11"/>
        </w:object>
      </w:r>
    </w:p>
    <w:sectPr w:rsidR="00054B82" w:rsidSect="00CE3BD5">
      <w:pgSz w:w="11906" w:h="16838"/>
      <w:pgMar w:top="284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737A"/>
    <w:multiLevelType w:val="hybridMultilevel"/>
    <w:tmpl w:val="A7D62F4E"/>
    <w:lvl w:ilvl="0" w:tplc="3B5ED5E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C48F3"/>
    <w:multiLevelType w:val="hybridMultilevel"/>
    <w:tmpl w:val="3502FFAC"/>
    <w:lvl w:ilvl="0" w:tplc="9FC00BF6">
      <w:start w:val="7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E95"/>
    <w:rsid w:val="00054B82"/>
    <w:rsid w:val="000B3989"/>
    <w:rsid w:val="000E685E"/>
    <w:rsid w:val="00144121"/>
    <w:rsid w:val="00222D76"/>
    <w:rsid w:val="00374D1F"/>
    <w:rsid w:val="00400EDB"/>
    <w:rsid w:val="00503AD0"/>
    <w:rsid w:val="00596EBE"/>
    <w:rsid w:val="007D3980"/>
    <w:rsid w:val="008F6F9F"/>
    <w:rsid w:val="00A7665B"/>
    <w:rsid w:val="00B056B1"/>
    <w:rsid w:val="00B11311"/>
    <w:rsid w:val="00BB66A6"/>
    <w:rsid w:val="00CE3BD5"/>
    <w:rsid w:val="00D82E95"/>
    <w:rsid w:val="00F76F05"/>
    <w:rsid w:val="00FA0FFD"/>
    <w:rsid w:val="00F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D16AA7"/>
  <w15:docId w15:val="{090B172C-7497-437B-B663-7B0BCE55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2E9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3.emf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FF9AD4-E446-4C10-9688-E4DC0AA9A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62D66-A107-4A47-8A53-6695DB30F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9688B1-490F-40D1-9B55-407F89A6FF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Milan Ing.</dc:creator>
  <cp:lastModifiedBy>Jana Plachetská</cp:lastModifiedBy>
  <cp:revision>14</cp:revision>
  <dcterms:created xsi:type="dcterms:W3CDTF">2021-03-11T13:25:00Z</dcterms:created>
  <dcterms:modified xsi:type="dcterms:W3CDTF">2021-04-29T13:34:00Z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